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EA9" w14:textId="77777777" w:rsidR="00DB14C7" w:rsidRPr="00D7300F" w:rsidRDefault="00DF705B" w:rsidP="002B6CA1">
      <w:pPr>
        <w:ind w:left="-567"/>
        <w:rPr>
          <w:b/>
          <w:sz w:val="32"/>
          <w:szCs w:val="32"/>
        </w:rPr>
      </w:pPr>
      <w:r w:rsidRPr="00D7300F">
        <w:rPr>
          <w:b/>
          <w:sz w:val="32"/>
          <w:szCs w:val="32"/>
        </w:rPr>
        <w:t>Licensing Services</w:t>
      </w:r>
      <w:r w:rsidR="003E4A0A" w:rsidRPr="00D7300F">
        <w:rPr>
          <w:b/>
          <w:sz w:val="32"/>
          <w:szCs w:val="32"/>
        </w:rPr>
        <w:t xml:space="preserve">: </w:t>
      </w:r>
      <w:r w:rsidR="00DB14C7" w:rsidRPr="00D7300F">
        <w:rPr>
          <w:b/>
          <w:sz w:val="32"/>
          <w:szCs w:val="32"/>
        </w:rPr>
        <w:t xml:space="preserve">Facility </w:t>
      </w:r>
      <w:r w:rsidR="00D77A97" w:rsidRPr="00D7300F">
        <w:rPr>
          <w:b/>
          <w:sz w:val="32"/>
          <w:szCs w:val="32"/>
        </w:rPr>
        <w:t>l</w:t>
      </w:r>
      <w:r w:rsidR="00551535" w:rsidRPr="00D7300F">
        <w:rPr>
          <w:b/>
          <w:sz w:val="32"/>
          <w:szCs w:val="32"/>
        </w:rPr>
        <w:t xml:space="preserve">evel </w:t>
      </w:r>
      <w:r w:rsidR="00D77A97" w:rsidRPr="00D7300F">
        <w:rPr>
          <w:b/>
          <w:sz w:val="32"/>
          <w:szCs w:val="32"/>
        </w:rPr>
        <w:t>safety c</w:t>
      </w:r>
      <w:r w:rsidR="00DB14C7" w:rsidRPr="00D7300F">
        <w:rPr>
          <w:b/>
          <w:sz w:val="32"/>
          <w:szCs w:val="32"/>
        </w:rPr>
        <w:t>heck Tool</w:t>
      </w:r>
    </w:p>
    <w:p w14:paraId="03C32017" w14:textId="77777777" w:rsidR="00DF705B" w:rsidRPr="00D7300F" w:rsidRDefault="00D80344" w:rsidP="00DF705B">
      <w:pPr>
        <w:ind w:left="-567"/>
        <w:rPr>
          <w:i/>
          <w:color w:val="FF0000"/>
          <w:sz w:val="21"/>
          <w:szCs w:val="21"/>
        </w:rPr>
      </w:pPr>
      <w:r w:rsidRPr="00D7300F">
        <w:rPr>
          <w:i/>
          <w:color w:val="FF0000"/>
          <w:sz w:val="21"/>
          <w:szCs w:val="21"/>
        </w:rPr>
        <w:t>OFFICE USE ONLY</w:t>
      </w:r>
    </w:p>
    <w:p w14:paraId="6FB2CBE6" w14:textId="77777777" w:rsidR="00DF705B" w:rsidRPr="00F10CE9" w:rsidRDefault="00DF705B" w:rsidP="00A70CB8">
      <w:pPr>
        <w:spacing w:after="0"/>
        <w:ind w:left="-567"/>
        <w:rPr>
          <w:sz w:val="21"/>
          <w:szCs w:val="21"/>
        </w:rPr>
      </w:pPr>
      <w:r w:rsidRPr="00F10CE9">
        <w:rPr>
          <w:b/>
          <w:sz w:val="18"/>
          <w:szCs w:val="18"/>
        </w:rPr>
        <w:t>Instructions</w:t>
      </w:r>
    </w:p>
    <w:p w14:paraId="39452393" w14:textId="77777777" w:rsidR="00DF705B" w:rsidRPr="00F10CE9" w:rsidRDefault="00DF705B" w:rsidP="00DF705B">
      <w:pPr>
        <w:ind w:left="-567"/>
        <w:rPr>
          <w:sz w:val="21"/>
          <w:szCs w:val="21"/>
        </w:rPr>
      </w:pPr>
      <w:r w:rsidRPr="00F10CE9">
        <w:rPr>
          <w:sz w:val="18"/>
          <w:szCs w:val="18"/>
        </w:rPr>
        <w:t xml:space="preserve">The </w:t>
      </w:r>
      <w:r w:rsidR="003E4A0A" w:rsidRPr="00F10CE9">
        <w:rPr>
          <w:sz w:val="18"/>
          <w:szCs w:val="18"/>
        </w:rPr>
        <w:t xml:space="preserve">Licensing Services: </w:t>
      </w:r>
      <w:r w:rsidRPr="00F10CE9">
        <w:rPr>
          <w:sz w:val="18"/>
          <w:szCs w:val="18"/>
        </w:rPr>
        <w:t xml:space="preserve">Facility </w:t>
      </w:r>
      <w:r w:rsidR="00D77A97" w:rsidRPr="00F10CE9">
        <w:rPr>
          <w:sz w:val="18"/>
          <w:szCs w:val="18"/>
        </w:rPr>
        <w:t>l</w:t>
      </w:r>
      <w:r w:rsidRPr="00F10CE9">
        <w:rPr>
          <w:sz w:val="18"/>
          <w:szCs w:val="18"/>
        </w:rPr>
        <w:t xml:space="preserve">evel </w:t>
      </w:r>
      <w:r w:rsidR="00D77A97" w:rsidRPr="00F10CE9">
        <w:rPr>
          <w:sz w:val="18"/>
          <w:szCs w:val="18"/>
        </w:rPr>
        <w:t>safety c</w:t>
      </w:r>
      <w:r w:rsidRPr="00F10CE9">
        <w:rPr>
          <w:sz w:val="18"/>
          <w:szCs w:val="18"/>
        </w:rPr>
        <w:t>heck Tool (the Tool) is to be completed by a Departm</w:t>
      </w:r>
      <w:r w:rsidR="00BF755D" w:rsidRPr="00F10CE9">
        <w:rPr>
          <w:sz w:val="18"/>
          <w:szCs w:val="18"/>
        </w:rPr>
        <w:t xml:space="preserve">ent for Child Protection (DCP) </w:t>
      </w:r>
      <w:r w:rsidR="00D91743">
        <w:rPr>
          <w:sz w:val="18"/>
          <w:szCs w:val="18"/>
        </w:rPr>
        <w:t>L</w:t>
      </w:r>
      <w:r w:rsidRPr="00F10CE9">
        <w:rPr>
          <w:sz w:val="18"/>
          <w:szCs w:val="18"/>
        </w:rPr>
        <w:t xml:space="preserve">icensing and </w:t>
      </w:r>
      <w:r w:rsidR="00D91743">
        <w:rPr>
          <w:sz w:val="18"/>
          <w:szCs w:val="18"/>
        </w:rPr>
        <w:t>C</w:t>
      </w:r>
      <w:r w:rsidRPr="00F10CE9">
        <w:rPr>
          <w:sz w:val="18"/>
          <w:szCs w:val="18"/>
        </w:rPr>
        <w:t xml:space="preserve">ompliance </w:t>
      </w:r>
      <w:r w:rsidR="00D91743">
        <w:rPr>
          <w:sz w:val="18"/>
          <w:szCs w:val="18"/>
        </w:rPr>
        <w:t>O</w:t>
      </w:r>
      <w:r w:rsidRPr="00F10CE9">
        <w:rPr>
          <w:sz w:val="18"/>
          <w:szCs w:val="18"/>
        </w:rPr>
        <w:t>fficer</w:t>
      </w:r>
      <w:r w:rsidR="00D91743">
        <w:rPr>
          <w:sz w:val="18"/>
          <w:szCs w:val="18"/>
        </w:rPr>
        <w:t xml:space="preserve"> (LCO)</w:t>
      </w:r>
      <w:r w:rsidRPr="00F10CE9">
        <w:rPr>
          <w:sz w:val="18"/>
          <w:szCs w:val="18"/>
        </w:rPr>
        <w:t xml:space="preserve">. Please complete all sections of the form prior to seeking endorsement from the </w:t>
      </w:r>
      <w:r w:rsidR="00D77A97" w:rsidRPr="00F10CE9">
        <w:rPr>
          <w:sz w:val="18"/>
          <w:szCs w:val="18"/>
        </w:rPr>
        <w:t>s</w:t>
      </w:r>
      <w:r w:rsidRPr="00F10CE9">
        <w:rPr>
          <w:sz w:val="18"/>
          <w:szCs w:val="18"/>
        </w:rPr>
        <w:t xml:space="preserve">ervice </w:t>
      </w:r>
      <w:r w:rsidR="00D77A97" w:rsidRPr="00F10CE9">
        <w:rPr>
          <w:sz w:val="18"/>
          <w:szCs w:val="18"/>
        </w:rPr>
        <w:t>p</w:t>
      </w:r>
      <w:r w:rsidRPr="00F10CE9">
        <w:rPr>
          <w:sz w:val="18"/>
          <w:szCs w:val="18"/>
        </w:rPr>
        <w:t xml:space="preserve">rovider. Once endorsed by the </w:t>
      </w:r>
      <w:r w:rsidR="00D77A97" w:rsidRPr="00F10CE9">
        <w:rPr>
          <w:sz w:val="18"/>
          <w:szCs w:val="18"/>
        </w:rPr>
        <w:t>service p</w:t>
      </w:r>
      <w:r w:rsidRPr="00F10CE9">
        <w:rPr>
          <w:sz w:val="18"/>
          <w:szCs w:val="18"/>
        </w:rPr>
        <w:t xml:space="preserve">rovider, </w:t>
      </w:r>
      <w:r w:rsidR="000708B0">
        <w:rPr>
          <w:sz w:val="18"/>
          <w:szCs w:val="18"/>
        </w:rPr>
        <w:t>approval</w:t>
      </w:r>
      <w:r w:rsidRPr="00F10CE9">
        <w:rPr>
          <w:sz w:val="18"/>
          <w:szCs w:val="18"/>
        </w:rPr>
        <w:t xml:space="preserve"> is required by the </w:t>
      </w:r>
      <w:r w:rsidRPr="00F10CE9">
        <w:rPr>
          <w:sz w:val="18"/>
          <w:szCs w:val="20"/>
        </w:rPr>
        <w:t xml:space="preserve">Manager, </w:t>
      </w:r>
      <w:r w:rsidR="000708B0">
        <w:rPr>
          <w:sz w:val="18"/>
          <w:szCs w:val="20"/>
        </w:rPr>
        <w:t>Service Contracts and Licensing.</w:t>
      </w:r>
    </w:p>
    <w:tbl>
      <w:tblPr>
        <w:tblStyle w:val="TableGrid"/>
        <w:tblW w:w="15026" w:type="dxa"/>
        <w:tblInd w:w="-572" w:type="dxa"/>
        <w:tblLayout w:type="fixed"/>
        <w:tblLook w:val="04A0" w:firstRow="1" w:lastRow="0" w:firstColumn="1" w:lastColumn="0" w:noHBand="0" w:noVBand="1"/>
      </w:tblPr>
      <w:tblGrid>
        <w:gridCol w:w="5245"/>
        <w:gridCol w:w="851"/>
        <w:gridCol w:w="1275"/>
        <w:gridCol w:w="1984"/>
        <w:gridCol w:w="1985"/>
        <w:gridCol w:w="3686"/>
      </w:tblGrid>
      <w:tr w:rsidR="00DB14C7" w:rsidRPr="00D7300F" w14:paraId="44F0C10E" w14:textId="77777777" w:rsidTr="00D91743">
        <w:tc>
          <w:tcPr>
            <w:tcW w:w="15026" w:type="dxa"/>
            <w:gridSpan w:val="6"/>
            <w:shd w:val="clear" w:color="auto" w:fill="002060"/>
          </w:tcPr>
          <w:p w14:paraId="2C72A355" w14:textId="77777777" w:rsidR="00DB14C7" w:rsidRPr="00D7300F" w:rsidRDefault="00D10F35" w:rsidP="00281BF6">
            <w:pPr>
              <w:spacing w:before="120" w:after="120"/>
              <w:rPr>
                <w:b/>
                <w:bCs/>
                <w:color w:val="FFFFFF" w:themeColor="background1"/>
                <w:sz w:val="24"/>
                <w:szCs w:val="24"/>
              </w:rPr>
            </w:pPr>
            <w:r w:rsidRPr="00D7300F">
              <w:rPr>
                <w:b/>
                <w:bCs/>
                <w:color w:val="FFFFFF" w:themeColor="background1"/>
                <w:szCs w:val="24"/>
              </w:rPr>
              <w:t>OVERVIEW</w:t>
            </w:r>
          </w:p>
        </w:tc>
      </w:tr>
      <w:tr w:rsidR="00DB14C7" w:rsidRPr="00D7300F" w14:paraId="50E00DED" w14:textId="77777777" w:rsidTr="00D91743">
        <w:tc>
          <w:tcPr>
            <w:tcW w:w="5245" w:type="dxa"/>
            <w:shd w:val="clear" w:color="auto" w:fill="D6F4F6"/>
          </w:tcPr>
          <w:p w14:paraId="632B135F" w14:textId="77777777" w:rsidR="00DB14C7" w:rsidRPr="00D7300F" w:rsidRDefault="009420E7" w:rsidP="00281BF6">
            <w:pPr>
              <w:spacing w:before="40" w:after="40"/>
              <w:rPr>
                <w:bCs/>
                <w:sz w:val="20"/>
                <w:szCs w:val="20"/>
              </w:rPr>
            </w:pPr>
            <w:r w:rsidRPr="00D7300F">
              <w:rPr>
                <w:bCs/>
                <w:sz w:val="20"/>
                <w:szCs w:val="20"/>
              </w:rPr>
              <w:t>Name of service provider</w:t>
            </w:r>
          </w:p>
        </w:tc>
        <w:tc>
          <w:tcPr>
            <w:tcW w:w="9781" w:type="dxa"/>
            <w:gridSpan w:val="5"/>
          </w:tcPr>
          <w:p w14:paraId="069302D3"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DB14C7" w:rsidRPr="00D7300F" w14:paraId="4E61C51C" w14:textId="77777777" w:rsidTr="00D91743">
        <w:tc>
          <w:tcPr>
            <w:tcW w:w="5245" w:type="dxa"/>
            <w:shd w:val="clear" w:color="auto" w:fill="D6F4F6"/>
          </w:tcPr>
          <w:p w14:paraId="3E831C8F" w14:textId="77777777" w:rsidR="00DB14C7" w:rsidRPr="00D7300F" w:rsidRDefault="009420E7" w:rsidP="00281BF6">
            <w:pPr>
              <w:spacing w:before="40" w:after="40"/>
              <w:rPr>
                <w:bCs/>
                <w:sz w:val="20"/>
                <w:szCs w:val="20"/>
              </w:rPr>
            </w:pPr>
            <w:r w:rsidRPr="00D7300F">
              <w:rPr>
                <w:bCs/>
                <w:sz w:val="20"/>
                <w:szCs w:val="20"/>
              </w:rPr>
              <w:t>Name of facility</w:t>
            </w:r>
          </w:p>
        </w:tc>
        <w:tc>
          <w:tcPr>
            <w:tcW w:w="9781" w:type="dxa"/>
            <w:gridSpan w:val="5"/>
          </w:tcPr>
          <w:p w14:paraId="46EB5D29"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DB14C7" w:rsidRPr="00D7300F" w14:paraId="3EA60B2D" w14:textId="77777777" w:rsidTr="00D91743">
        <w:tc>
          <w:tcPr>
            <w:tcW w:w="5245" w:type="dxa"/>
            <w:shd w:val="clear" w:color="auto" w:fill="D6F4F6"/>
          </w:tcPr>
          <w:p w14:paraId="17D3AD7F" w14:textId="77777777" w:rsidR="00DB14C7" w:rsidRPr="00D7300F" w:rsidRDefault="009420E7" w:rsidP="00281BF6">
            <w:pPr>
              <w:spacing w:before="40" w:after="40"/>
              <w:rPr>
                <w:bCs/>
                <w:sz w:val="20"/>
                <w:szCs w:val="20"/>
              </w:rPr>
            </w:pPr>
            <w:r w:rsidRPr="00D7300F">
              <w:rPr>
                <w:bCs/>
                <w:sz w:val="20"/>
                <w:szCs w:val="20"/>
              </w:rPr>
              <w:t>Address of facility</w:t>
            </w:r>
          </w:p>
        </w:tc>
        <w:tc>
          <w:tcPr>
            <w:tcW w:w="9781" w:type="dxa"/>
            <w:gridSpan w:val="5"/>
            <w:tcBorders>
              <w:bottom w:val="single" w:sz="4" w:space="0" w:color="auto"/>
            </w:tcBorders>
          </w:tcPr>
          <w:p w14:paraId="2EB3B150"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C338F6" w:rsidRPr="00D7300F" w14:paraId="2B740686" w14:textId="77777777" w:rsidTr="00D91743">
        <w:tc>
          <w:tcPr>
            <w:tcW w:w="5245" w:type="dxa"/>
            <w:tcBorders>
              <w:right w:val="single" w:sz="4" w:space="0" w:color="auto"/>
            </w:tcBorders>
            <w:shd w:val="clear" w:color="auto" w:fill="D6F4F6"/>
          </w:tcPr>
          <w:p w14:paraId="03079145" w14:textId="77777777" w:rsidR="00C338F6" w:rsidRPr="00D7300F" w:rsidRDefault="00C338F6" w:rsidP="00281BF6">
            <w:pPr>
              <w:spacing w:before="40" w:after="40"/>
              <w:rPr>
                <w:bCs/>
                <w:sz w:val="20"/>
                <w:szCs w:val="20"/>
              </w:rPr>
            </w:pPr>
            <w:r w:rsidRPr="00D7300F">
              <w:rPr>
                <w:bCs/>
                <w:sz w:val="20"/>
                <w:szCs w:val="20"/>
              </w:rPr>
              <w:t>Application type</w:t>
            </w:r>
          </w:p>
        </w:tc>
        <w:tc>
          <w:tcPr>
            <w:tcW w:w="2126" w:type="dxa"/>
            <w:gridSpan w:val="2"/>
            <w:tcBorders>
              <w:left w:val="single" w:sz="4" w:space="0" w:color="auto"/>
              <w:bottom w:val="single" w:sz="4" w:space="0" w:color="auto"/>
              <w:right w:val="nil"/>
            </w:tcBorders>
          </w:tcPr>
          <w:p w14:paraId="545CC853" w14:textId="77777777" w:rsidR="00C338F6" w:rsidRPr="00D7300F" w:rsidRDefault="00C338F6" w:rsidP="00281BF6">
            <w:pPr>
              <w:spacing w:before="40" w:after="40"/>
              <w:rPr>
                <w:bCs/>
                <w:sz w:val="20"/>
                <w:szCs w:val="20"/>
              </w:rPr>
            </w:pPr>
            <w:r w:rsidRPr="00D7300F">
              <w:rPr>
                <w:rFonts w:cs="Arial"/>
                <w:sz w:val="20"/>
                <w:szCs w:val="20"/>
              </w:rPr>
              <w:fldChar w:fldCharType="begin">
                <w:ffData>
                  <w:name w:val="Check20"/>
                  <w:enabled/>
                  <w:calcOnExit w:val="0"/>
                  <w:checkBox>
                    <w:sizeAuto/>
                    <w:default w:val="0"/>
                  </w:checkBox>
                </w:ffData>
              </w:fldChar>
            </w:r>
            <w:bookmarkStart w:id="0" w:name="Check20"/>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bookmarkEnd w:id="0"/>
            <w:r>
              <w:rPr>
                <w:rFonts w:cs="Arial"/>
                <w:sz w:val="20"/>
                <w:szCs w:val="20"/>
              </w:rPr>
              <w:t xml:space="preserve"> </w:t>
            </w:r>
            <w:r w:rsidRPr="00D7300F">
              <w:rPr>
                <w:bCs/>
                <w:sz w:val="20"/>
                <w:szCs w:val="20"/>
              </w:rPr>
              <w:t>New Facility</w:t>
            </w:r>
          </w:p>
        </w:tc>
        <w:tc>
          <w:tcPr>
            <w:tcW w:w="7655" w:type="dxa"/>
            <w:gridSpan w:val="3"/>
            <w:tcBorders>
              <w:left w:val="nil"/>
              <w:bottom w:val="single" w:sz="4" w:space="0" w:color="auto"/>
            </w:tcBorders>
          </w:tcPr>
          <w:p w14:paraId="067E0435" w14:textId="77777777" w:rsidR="00C338F6" w:rsidRPr="00D7300F" w:rsidRDefault="00C338F6" w:rsidP="00281BF6">
            <w:pPr>
              <w:spacing w:before="40" w:after="40"/>
              <w:rPr>
                <w:bCs/>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Pr="00D7300F">
              <w:rPr>
                <w:bCs/>
                <w:sz w:val="20"/>
                <w:szCs w:val="20"/>
              </w:rPr>
              <w:t>Renewal</w:t>
            </w:r>
          </w:p>
        </w:tc>
      </w:tr>
      <w:tr w:rsidR="00DB14C7" w:rsidRPr="00D7300F" w14:paraId="6774ADFA" w14:textId="77777777" w:rsidTr="00D91743">
        <w:tc>
          <w:tcPr>
            <w:tcW w:w="5245" w:type="dxa"/>
            <w:shd w:val="clear" w:color="auto" w:fill="D6F4F6"/>
          </w:tcPr>
          <w:p w14:paraId="1D2B0F09" w14:textId="77777777" w:rsidR="00DB14C7" w:rsidRPr="00D7300F" w:rsidRDefault="009420E7" w:rsidP="006508E7">
            <w:pPr>
              <w:spacing w:before="40" w:after="40"/>
              <w:rPr>
                <w:bCs/>
                <w:sz w:val="20"/>
                <w:szCs w:val="20"/>
              </w:rPr>
            </w:pPr>
            <w:r w:rsidRPr="00D7300F">
              <w:rPr>
                <w:bCs/>
                <w:sz w:val="20"/>
                <w:szCs w:val="20"/>
              </w:rPr>
              <w:t>Purpose/intended use of facility</w:t>
            </w:r>
          </w:p>
        </w:tc>
        <w:tc>
          <w:tcPr>
            <w:tcW w:w="9781" w:type="dxa"/>
            <w:gridSpan w:val="5"/>
          </w:tcPr>
          <w:p w14:paraId="17EC8345"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DB14C7" w:rsidRPr="00D7300F" w14:paraId="46B5FCFA" w14:textId="77777777" w:rsidTr="00D91743">
        <w:tc>
          <w:tcPr>
            <w:tcW w:w="5245" w:type="dxa"/>
            <w:shd w:val="clear" w:color="auto" w:fill="D6F4F6"/>
          </w:tcPr>
          <w:p w14:paraId="02434DB4" w14:textId="77777777" w:rsidR="00DB14C7" w:rsidRPr="00D7300F" w:rsidRDefault="009420E7" w:rsidP="00281BF6">
            <w:pPr>
              <w:spacing w:before="40" w:after="40"/>
              <w:rPr>
                <w:bCs/>
                <w:sz w:val="20"/>
                <w:szCs w:val="20"/>
              </w:rPr>
            </w:pPr>
            <w:r w:rsidRPr="00D7300F">
              <w:rPr>
                <w:bCs/>
                <w:sz w:val="20"/>
                <w:szCs w:val="20"/>
              </w:rPr>
              <w:t>Date of desktop assessment</w:t>
            </w:r>
          </w:p>
        </w:tc>
        <w:sdt>
          <w:sdtPr>
            <w:rPr>
              <w:bCs/>
              <w:sz w:val="20"/>
              <w:szCs w:val="20"/>
            </w:rPr>
            <w:id w:val="2045018308"/>
            <w:placeholder>
              <w:docPart w:val="DefaultPlaceholder_-1854013438"/>
            </w:placeholder>
            <w:showingPlcHdr/>
            <w:date>
              <w:dateFormat w:val="d/MM/yyyy"/>
              <w:lid w:val="en-AU"/>
              <w:storeMappedDataAs w:val="dateTime"/>
              <w:calendar w:val="gregorian"/>
            </w:date>
          </w:sdtPr>
          <w:sdtContent>
            <w:tc>
              <w:tcPr>
                <w:tcW w:w="9781" w:type="dxa"/>
                <w:gridSpan w:val="5"/>
              </w:tcPr>
              <w:p w14:paraId="6B08ABDC" w14:textId="77777777" w:rsidR="00DB14C7" w:rsidRPr="00D7300F" w:rsidRDefault="008944CE" w:rsidP="00281BF6">
                <w:pPr>
                  <w:spacing w:before="40" w:after="40"/>
                  <w:rPr>
                    <w:bCs/>
                    <w:sz w:val="20"/>
                    <w:szCs w:val="20"/>
                  </w:rPr>
                </w:pPr>
                <w:r w:rsidRPr="00D7300F">
                  <w:rPr>
                    <w:rStyle w:val="PlaceholderText"/>
                  </w:rPr>
                  <w:t>Click or tap to enter a date.</w:t>
                </w:r>
              </w:p>
            </w:tc>
          </w:sdtContent>
        </w:sdt>
      </w:tr>
      <w:tr w:rsidR="00DB14C7" w:rsidRPr="00D7300F" w14:paraId="36DABEC9" w14:textId="77777777" w:rsidTr="00D91743">
        <w:tc>
          <w:tcPr>
            <w:tcW w:w="5245" w:type="dxa"/>
            <w:shd w:val="clear" w:color="auto" w:fill="D6F4F6"/>
          </w:tcPr>
          <w:p w14:paraId="4EB6DC82" w14:textId="77777777" w:rsidR="00DB14C7" w:rsidRPr="00D7300F" w:rsidRDefault="009420E7" w:rsidP="006508E7">
            <w:pPr>
              <w:spacing w:before="40" w:after="40"/>
              <w:rPr>
                <w:bCs/>
                <w:sz w:val="20"/>
                <w:szCs w:val="20"/>
              </w:rPr>
            </w:pPr>
            <w:r w:rsidRPr="00D7300F">
              <w:rPr>
                <w:bCs/>
                <w:sz w:val="20"/>
                <w:szCs w:val="20"/>
              </w:rPr>
              <w:t>Date of onsite assessment</w:t>
            </w:r>
          </w:p>
        </w:tc>
        <w:sdt>
          <w:sdtPr>
            <w:rPr>
              <w:rFonts w:cs="Arial"/>
              <w:sz w:val="20"/>
              <w:szCs w:val="20"/>
            </w:rPr>
            <w:id w:val="1272507774"/>
            <w:placeholder>
              <w:docPart w:val="DefaultPlaceholder_-1854013438"/>
            </w:placeholder>
            <w:showingPlcHdr/>
            <w:date>
              <w:dateFormat w:val="d/MM/yyyy"/>
              <w:lid w:val="en-AU"/>
              <w:storeMappedDataAs w:val="dateTime"/>
              <w:calendar w:val="gregorian"/>
            </w:date>
          </w:sdtPr>
          <w:sdtContent>
            <w:tc>
              <w:tcPr>
                <w:tcW w:w="9781" w:type="dxa"/>
                <w:gridSpan w:val="5"/>
              </w:tcPr>
              <w:p w14:paraId="58365153" w14:textId="77777777" w:rsidR="00DB14C7" w:rsidRPr="00D7300F" w:rsidRDefault="008944CE" w:rsidP="00281BF6">
                <w:pPr>
                  <w:spacing w:before="40" w:after="40"/>
                  <w:rPr>
                    <w:rFonts w:cs="Arial"/>
                    <w:sz w:val="20"/>
                    <w:szCs w:val="20"/>
                  </w:rPr>
                </w:pPr>
                <w:r w:rsidRPr="00D7300F">
                  <w:rPr>
                    <w:rStyle w:val="PlaceholderText"/>
                  </w:rPr>
                  <w:t>Click or tap to enter a date.</w:t>
                </w:r>
              </w:p>
            </w:tc>
          </w:sdtContent>
        </w:sdt>
      </w:tr>
      <w:tr w:rsidR="00DB14C7" w:rsidRPr="00D7300F" w14:paraId="59C3D3A6" w14:textId="77777777" w:rsidTr="00D91743">
        <w:tc>
          <w:tcPr>
            <w:tcW w:w="5245" w:type="dxa"/>
            <w:shd w:val="clear" w:color="auto" w:fill="D6F4F6"/>
          </w:tcPr>
          <w:p w14:paraId="00D5F280" w14:textId="77777777" w:rsidR="00DB14C7" w:rsidRPr="00D7300F" w:rsidRDefault="009420E7" w:rsidP="00D91743">
            <w:pPr>
              <w:spacing w:before="40" w:after="40"/>
              <w:rPr>
                <w:bCs/>
                <w:sz w:val="20"/>
                <w:szCs w:val="20"/>
              </w:rPr>
            </w:pPr>
            <w:r w:rsidRPr="00D7300F">
              <w:rPr>
                <w:bCs/>
                <w:sz w:val="20"/>
                <w:szCs w:val="20"/>
              </w:rPr>
              <w:t xml:space="preserve">Name of responsible </w:t>
            </w:r>
            <w:r w:rsidR="000B3365">
              <w:rPr>
                <w:bCs/>
                <w:sz w:val="20"/>
                <w:szCs w:val="20"/>
              </w:rPr>
              <w:t xml:space="preserve">DCP </w:t>
            </w:r>
            <w:r w:rsidR="00D91743">
              <w:rPr>
                <w:bCs/>
                <w:sz w:val="20"/>
                <w:szCs w:val="20"/>
              </w:rPr>
              <w:t>L</w:t>
            </w:r>
            <w:r w:rsidR="00BA138A">
              <w:rPr>
                <w:bCs/>
                <w:sz w:val="20"/>
                <w:szCs w:val="20"/>
              </w:rPr>
              <w:t xml:space="preserve">icensing </w:t>
            </w:r>
            <w:r w:rsidR="00D91743">
              <w:rPr>
                <w:bCs/>
                <w:sz w:val="20"/>
                <w:szCs w:val="20"/>
              </w:rPr>
              <w:t>&amp; C</w:t>
            </w:r>
            <w:r w:rsidRPr="00D7300F">
              <w:rPr>
                <w:bCs/>
                <w:sz w:val="20"/>
                <w:szCs w:val="20"/>
              </w:rPr>
              <w:t xml:space="preserve">ompliance </w:t>
            </w:r>
            <w:r w:rsidR="00D91743">
              <w:rPr>
                <w:bCs/>
                <w:sz w:val="20"/>
                <w:szCs w:val="20"/>
              </w:rPr>
              <w:t>O</w:t>
            </w:r>
            <w:r w:rsidRPr="00D7300F">
              <w:rPr>
                <w:bCs/>
                <w:sz w:val="20"/>
                <w:szCs w:val="20"/>
              </w:rPr>
              <w:t>fficer</w:t>
            </w:r>
          </w:p>
        </w:tc>
        <w:tc>
          <w:tcPr>
            <w:tcW w:w="9781" w:type="dxa"/>
            <w:gridSpan w:val="5"/>
          </w:tcPr>
          <w:p w14:paraId="2AC4C4EF"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DB14C7" w:rsidRPr="00D7300F" w14:paraId="557B4544" w14:textId="77777777" w:rsidTr="00D91743">
        <w:tc>
          <w:tcPr>
            <w:tcW w:w="5245" w:type="dxa"/>
            <w:shd w:val="clear" w:color="auto" w:fill="D6F4F6"/>
          </w:tcPr>
          <w:p w14:paraId="489B6FF1" w14:textId="77777777" w:rsidR="00DB14C7" w:rsidRPr="00D7300F" w:rsidRDefault="009420E7" w:rsidP="006508E7">
            <w:pPr>
              <w:spacing w:before="40" w:after="40"/>
              <w:rPr>
                <w:bCs/>
                <w:sz w:val="20"/>
                <w:szCs w:val="20"/>
              </w:rPr>
            </w:pPr>
            <w:r w:rsidRPr="00D7300F">
              <w:rPr>
                <w:bCs/>
                <w:sz w:val="20"/>
                <w:szCs w:val="20"/>
              </w:rPr>
              <w:t>Name of service provider employee</w:t>
            </w:r>
            <w:r w:rsidR="009C68A4">
              <w:rPr>
                <w:bCs/>
                <w:sz w:val="20"/>
                <w:szCs w:val="20"/>
              </w:rPr>
              <w:t>(s)</w:t>
            </w:r>
            <w:r w:rsidRPr="00D7300F">
              <w:rPr>
                <w:bCs/>
                <w:sz w:val="20"/>
                <w:szCs w:val="20"/>
              </w:rPr>
              <w:t xml:space="preserve"> in attendance at onsite assessment</w:t>
            </w:r>
          </w:p>
        </w:tc>
        <w:tc>
          <w:tcPr>
            <w:tcW w:w="9781" w:type="dxa"/>
            <w:gridSpan w:val="5"/>
          </w:tcPr>
          <w:p w14:paraId="0E22509D"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DB14C7" w:rsidRPr="00D7300F" w14:paraId="0EDED4C4" w14:textId="77777777" w:rsidTr="00D91743">
        <w:tc>
          <w:tcPr>
            <w:tcW w:w="5245" w:type="dxa"/>
            <w:shd w:val="clear" w:color="auto" w:fill="D6F4F6"/>
          </w:tcPr>
          <w:p w14:paraId="751D1E50" w14:textId="77777777" w:rsidR="00DB14C7" w:rsidRDefault="009420E7" w:rsidP="00BF2437">
            <w:pPr>
              <w:spacing w:before="40" w:after="40"/>
              <w:rPr>
                <w:bCs/>
                <w:sz w:val="20"/>
                <w:szCs w:val="20"/>
              </w:rPr>
            </w:pPr>
            <w:r w:rsidRPr="00D7300F">
              <w:rPr>
                <w:bCs/>
                <w:sz w:val="20"/>
                <w:szCs w:val="20"/>
              </w:rPr>
              <w:t xml:space="preserve">Number of beds </w:t>
            </w:r>
            <w:r w:rsidR="00BF2437">
              <w:rPr>
                <w:bCs/>
                <w:sz w:val="20"/>
                <w:szCs w:val="20"/>
              </w:rPr>
              <w:t>facility is licensed to operate</w:t>
            </w:r>
          </w:p>
          <w:p w14:paraId="7920D061" w14:textId="77777777" w:rsidR="00BF2437" w:rsidRPr="00D7300F" w:rsidRDefault="00BF2437" w:rsidP="00BF2437">
            <w:pPr>
              <w:spacing w:before="40" w:after="40"/>
              <w:rPr>
                <w:bCs/>
                <w:sz w:val="20"/>
                <w:szCs w:val="20"/>
              </w:rPr>
            </w:pPr>
            <w:r>
              <w:rPr>
                <w:bCs/>
                <w:sz w:val="20"/>
                <w:szCs w:val="20"/>
              </w:rPr>
              <w:t>(Note case management approval required for specific CYP to share bedrooms)</w:t>
            </w:r>
          </w:p>
        </w:tc>
        <w:tc>
          <w:tcPr>
            <w:tcW w:w="9781" w:type="dxa"/>
            <w:gridSpan w:val="5"/>
          </w:tcPr>
          <w:p w14:paraId="7AE71A09" w14:textId="77777777" w:rsidR="00DB14C7" w:rsidRPr="00D7300F" w:rsidRDefault="00046BB6" w:rsidP="00281BF6">
            <w:pPr>
              <w:spacing w:before="40" w:after="40"/>
              <w:rPr>
                <w:bCs/>
                <w:sz w:val="20"/>
                <w:szCs w:val="20"/>
              </w:rPr>
            </w:pPr>
            <w:r w:rsidRPr="00D7300F">
              <w:rPr>
                <w:rFonts w:eastAsia="Times New Roman" w:cs="Arial"/>
                <w:sz w:val="20"/>
                <w:szCs w:val="20"/>
              </w:rPr>
              <w:t>***</w:t>
            </w:r>
          </w:p>
        </w:tc>
      </w:tr>
      <w:tr w:rsidR="008F22AE" w:rsidRPr="00D7300F" w14:paraId="2D378D1F" w14:textId="77777777" w:rsidTr="00D91743">
        <w:tc>
          <w:tcPr>
            <w:tcW w:w="5245" w:type="dxa"/>
            <w:shd w:val="clear" w:color="auto" w:fill="D6F4F6"/>
          </w:tcPr>
          <w:p w14:paraId="159522AC" w14:textId="77777777" w:rsidR="008F22AE" w:rsidRPr="00D7300F" w:rsidRDefault="008F22AE" w:rsidP="00B6068A">
            <w:pPr>
              <w:spacing w:before="40" w:after="40"/>
              <w:rPr>
                <w:bCs/>
                <w:sz w:val="20"/>
                <w:szCs w:val="20"/>
              </w:rPr>
            </w:pPr>
            <w:r w:rsidRPr="00D7300F">
              <w:rPr>
                <w:bCs/>
                <w:sz w:val="20"/>
                <w:szCs w:val="20"/>
              </w:rPr>
              <w:t>Age range of children and young people</w:t>
            </w:r>
          </w:p>
        </w:tc>
        <w:tc>
          <w:tcPr>
            <w:tcW w:w="2126" w:type="dxa"/>
            <w:gridSpan w:val="2"/>
            <w:tcBorders>
              <w:bottom w:val="nil"/>
              <w:right w:val="single" w:sz="4" w:space="0" w:color="auto"/>
            </w:tcBorders>
          </w:tcPr>
          <w:p w14:paraId="155FCE32" w14:textId="77777777" w:rsidR="008F22AE" w:rsidRPr="00D7300F" w:rsidRDefault="008F22AE" w:rsidP="00B6068A">
            <w:pPr>
              <w:spacing w:before="40" w:after="40"/>
              <w:rPr>
                <w:bCs/>
                <w:sz w:val="20"/>
                <w:szCs w:val="20"/>
              </w:rPr>
            </w:pPr>
            <w:r w:rsidRPr="00D7300F">
              <w:rPr>
                <w:rFonts w:cs="Arial"/>
                <w:sz w:val="20"/>
                <w:szCs w:val="20"/>
              </w:rPr>
              <w:fldChar w:fldCharType="begin">
                <w:ffData>
                  <w:name w:val="Check20"/>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Pr="00D7300F">
              <w:rPr>
                <w:bCs/>
                <w:sz w:val="20"/>
                <w:szCs w:val="20"/>
              </w:rPr>
              <w:t>0-17 years</w:t>
            </w:r>
          </w:p>
        </w:tc>
        <w:tc>
          <w:tcPr>
            <w:tcW w:w="1984" w:type="dxa"/>
            <w:tcBorders>
              <w:left w:val="single" w:sz="4" w:space="0" w:color="auto"/>
              <w:bottom w:val="nil"/>
            </w:tcBorders>
          </w:tcPr>
          <w:p w14:paraId="17760000" w14:textId="77777777" w:rsidR="008F22AE" w:rsidRPr="00D7300F" w:rsidRDefault="008F22AE" w:rsidP="00B6068A">
            <w:pPr>
              <w:spacing w:before="40" w:after="40"/>
              <w:rPr>
                <w:bCs/>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Pr="00D7300F">
              <w:rPr>
                <w:bCs/>
                <w:sz w:val="20"/>
                <w:szCs w:val="20"/>
              </w:rPr>
              <w:t>3-17 years</w:t>
            </w:r>
          </w:p>
        </w:tc>
        <w:tc>
          <w:tcPr>
            <w:tcW w:w="1985" w:type="dxa"/>
            <w:tcBorders>
              <w:bottom w:val="nil"/>
            </w:tcBorders>
          </w:tcPr>
          <w:p w14:paraId="24EABD71" w14:textId="77777777" w:rsidR="008F22AE" w:rsidRPr="00D7300F" w:rsidRDefault="008F22AE" w:rsidP="00B6068A">
            <w:pPr>
              <w:spacing w:before="40" w:after="40"/>
              <w:rPr>
                <w:bCs/>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Pr="00D7300F">
              <w:rPr>
                <w:bCs/>
                <w:sz w:val="20"/>
                <w:szCs w:val="20"/>
              </w:rPr>
              <w:t>5-17 years</w:t>
            </w:r>
          </w:p>
        </w:tc>
        <w:tc>
          <w:tcPr>
            <w:tcW w:w="3686" w:type="dxa"/>
            <w:tcBorders>
              <w:bottom w:val="nil"/>
            </w:tcBorders>
          </w:tcPr>
          <w:p w14:paraId="5C726FCA" w14:textId="77777777" w:rsidR="008F22AE" w:rsidRPr="00D7300F" w:rsidRDefault="008F22AE" w:rsidP="008F22AE">
            <w:pPr>
              <w:spacing w:before="40" w:after="40"/>
              <w:rPr>
                <w:bCs/>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Pr>
                <w:bCs/>
                <w:sz w:val="20"/>
                <w:szCs w:val="20"/>
              </w:rPr>
              <w:t>Homelessness</w:t>
            </w:r>
          </w:p>
        </w:tc>
      </w:tr>
      <w:tr w:rsidR="00B6068A" w:rsidRPr="00D7300F" w14:paraId="60BB83B3" w14:textId="77777777" w:rsidTr="00D91743">
        <w:tc>
          <w:tcPr>
            <w:tcW w:w="5245" w:type="dxa"/>
            <w:tcBorders>
              <w:right w:val="single" w:sz="4" w:space="0" w:color="auto"/>
            </w:tcBorders>
            <w:shd w:val="clear" w:color="auto" w:fill="D6F4F6"/>
          </w:tcPr>
          <w:p w14:paraId="472DB7F3" w14:textId="77777777" w:rsidR="00B6068A" w:rsidRPr="00D7300F" w:rsidRDefault="009420E7" w:rsidP="009917C0">
            <w:pPr>
              <w:spacing w:before="40" w:after="40"/>
              <w:rPr>
                <w:bCs/>
                <w:sz w:val="20"/>
                <w:szCs w:val="20"/>
              </w:rPr>
            </w:pPr>
            <w:r w:rsidRPr="00D7300F">
              <w:rPr>
                <w:bCs/>
                <w:sz w:val="20"/>
                <w:szCs w:val="20"/>
              </w:rPr>
              <w:t xml:space="preserve">Are the children and young people living in the facility under </w:t>
            </w:r>
            <w:r w:rsidR="009805FE">
              <w:rPr>
                <w:bCs/>
                <w:sz w:val="20"/>
                <w:szCs w:val="20"/>
              </w:rPr>
              <w:t xml:space="preserve">the </w:t>
            </w:r>
            <w:r w:rsidRPr="00D7300F">
              <w:rPr>
                <w:bCs/>
                <w:sz w:val="20"/>
                <w:szCs w:val="20"/>
              </w:rPr>
              <w:t xml:space="preserve">guardianship of </w:t>
            </w:r>
            <w:r w:rsidR="009805FE">
              <w:rPr>
                <w:bCs/>
                <w:sz w:val="20"/>
                <w:szCs w:val="20"/>
              </w:rPr>
              <w:t xml:space="preserve">the </w:t>
            </w:r>
            <w:r w:rsidR="009917C0" w:rsidRPr="00D7300F">
              <w:rPr>
                <w:bCs/>
                <w:sz w:val="20"/>
                <w:szCs w:val="20"/>
              </w:rPr>
              <w:t>C</w:t>
            </w:r>
            <w:r w:rsidR="009805FE">
              <w:rPr>
                <w:bCs/>
                <w:sz w:val="20"/>
                <w:szCs w:val="20"/>
              </w:rPr>
              <w:t xml:space="preserve">hief </w:t>
            </w:r>
            <w:r w:rsidR="009917C0" w:rsidRPr="00D7300F">
              <w:rPr>
                <w:bCs/>
                <w:sz w:val="20"/>
                <w:szCs w:val="20"/>
              </w:rPr>
              <w:t>E</w:t>
            </w:r>
            <w:r w:rsidR="009805FE">
              <w:rPr>
                <w:bCs/>
                <w:sz w:val="20"/>
                <w:szCs w:val="20"/>
              </w:rPr>
              <w:t>xecutive</w:t>
            </w:r>
            <w:r w:rsidRPr="00D7300F">
              <w:rPr>
                <w:bCs/>
                <w:sz w:val="20"/>
                <w:szCs w:val="20"/>
              </w:rPr>
              <w:t xml:space="preserve">, </w:t>
            </w:r>
            <w:r w:rsidR="009917C0" w:rsidRPr="00D7300F">
              <w:rPr>
                <w:bCs/>
                <w:sz w:val="20"/>
                <w:szCs w:val="20"/>
              </w:rPr>
              <w:t>DCP</w:t>
            </w:r>
            <w:r w:rsidR="000933C1" w:rsidRPr="00D7300F">
              <w:rPr>
                <w:bCs/>
                <w:sz w:val="20"/>
                <w:szCs w:val="20"/>
              </w:rPr>
              <w:t>?</w:t>
            </w:r>
          </w:p>
        </w:tc>
        <w:tc>
          <w:tcPr>
            <w:tcW w:w="851" w:type="dxa"/>
            <w:tcBorders>
              <w:top w:val="single" w:sz="4" w:space="0" w:color="auto"/>
              <w:left w:val="single" w:sz="4" w:space="0" w:color="auto"/>
              <w:bottom w:val="single" w:sz="4" w:space="0" w:color="auto"/>
              <w:right w:val="nil"/>
            </w:tcBorders>
          </w:tcPr>
          <w:p w14:paraId="3FF6CF60" w14:textId="77777777" w:rsidR="00B6068A" w:rsidRPr="00D7300F" w:rsidRDefault="00270B94" w:rsidP="00270B94">
            <w:pPr>
              <w:spacing w:before="40" w:after="40"/>
              <w:ind w:left="-48"/>
              <w:rPr>
                <w:bCs/>
                <w:sz w:val="20"/>
                <w:szCs w:val="20"/>
              </w:rPr>
            </w:pPr>
            <w:r w:rsidRPr="00D7300F">
              <w:rPr>
                <w:rFonts w:cs="Arial"/>
                <w:sz w:val="20"/>
                <w:szCs w:val="20"/>
              </w:rPr>
              <w:t xml:space="preserve"> </w:t>
            </w:r>
            <w:r w:rsidRPr="00D7300F">
              <w:rPr>
                <w:rFonts w:cs="Arial"/>
                <w:sz w:val="20"/>
                <w:szCs w:val="20"/>
              </w:rPr>
              <w:fldChar w:fldCharType="begin">
                <w:ffData>
                  <w:name w:val="Check20"/>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00B6068A" w:rsidRPr="00D7300F">
              <w:rPr>
                <w:rFonts w:cs="Arial"/>
                <w:sz w:val="20"/>
                <w:szCs w:val="20"/>
              </w:rPr>
              <w:t xml:space="preserve">Yes </w:t>
            </w:r>
          </w:p>
        </w:tc>
        <w:tc>
          <w:tcPr>
            <w:tcW w:w="8930" w:type="dxa"/>
            <w:gridSpan w:val="4"/>
            <w:tcBorders>
              <w:top w:val="single" w:sz="4" w:space="0" w:color="auto"/>
              <w:left w:val="nil"/>
              <w:bottom w:val="single" w:sz="4" w:space="0" w:color="auto"/>
              <w:right w:val="single" w:sz="4" w:space="0" w:color="auto"/>
            </w:tcBorders>
          </w:tcPr>
          <w:p w14:paraId="7A7E7781" w14:textId="77777777" w:rsidR="00B6068A" w:rsidRPr="00D7300F" w:rsidRDefault="00270B94" w:rsidP="007670BE">
            <w:pPr>
              <w:spacing w:before="40" w:after="40"/>
              <w:rPr>
                <w:bCs/>
                <w:sz w:val="20"/>
                <w:szCs w:val="20"/>
              </w:rPr>
            </w:pPr>
            <w:r w:rsidRPr="00D7300F">
              <w:rPr>
                <w:rFonts w:cs="Arial"/>
                <w:sz w:val="20"/>
                <w:szCs w:val="20"/>
              </w:rPr>
              <w:fldChar w:fldCharType="begin">
                <w:ffData>
                  <w:name w:val="Check20"/>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 xml:space="preserve"> </w:t>
            </w:r>
            <w:r w:rsidR="00B6068A" w:rsidRPr="00D7300F">
              <w:rPr>
                <w:rFonts w:cs="Arial"/>
                <w:sz w:val="20"/>
                <w:szCs w:val="20"/>
              </w:rPr>
              <w:t xml:space="preserve">No   </w:t>
            </w:r>
            <w:r w:rsidR="000933C1" w:rsidRPr="00D7300F">
              <w:rPr>
                <w:rFonts w:cs="Arial"/>
                <w:sz w:val="20"/>
                <w:szCs w:val="20"/>
              </w:rPr>
              <w:tab/>
            </w:r>
            <w:r w:rsidR="000933C1" w:rsidRPr="00D7300F">
              <w:rPr>
                <w:rFonts w:cs="Arial"/>
                <w:sz w:val="20"/>
                <w:szCs w:val="20"/>
              </w:rPr>
              <w:tab/>
            </w:r>
          </w:p>
        </w:tc>
      </w:tr>
      <w:tr w:rsidR="00B6068A" w:rsidRPr="00D7300F" w14:paraId="262CD27F" w14:textId="77777777" w:rsidTr="00D91743">
        <w:tc>
          <w:tcPr>
            <w:tcW w:w="5245" w:type="dxa"/>
            <w:shd w:val="clear" w:color="auto" w:fill="D6F4F6"/>
          </w:tcPr>
          <w:p w14:paraId="14B86357" w14:textId="77777777" w:rsidR="00B6068A" w:rsidRPr="00D7300F" w:rsidRDefault="009420E7" w:rsidP="00B6068A">
            <w:pPr>
              <w:spacing w:before="40" w:after="40"/>
              <w:rPr>
                <w:bCs/>
                <w:sz w:val="20"/>
                <w:szCs w:val="20"/>
              </w:rPr>
            </w:pPr>
            <w:r w:rsidRPr="00D7300F">
              <w:rPr>
                <w:bCs/>
                <w:sz w:val="20"/>
                <w:szCs w:val="20"/>
              </w:rPr>
              <w:t>Facility overview</w:t>
            </w:r>
          </w:p>
          <w:p w14:paraId="00C7B702" w14:textId="77777777" w:rsidR="003E4A0A" w:rsidRPr="00D7300F" w:rsidRDefault="009420E7" w:rsidP="00B6068A">
            <w:pPr>
              <w:spacing w:before="40" w:after="40"/>
              <w:rPr>
                <w:bCs/>
                <w:sz w:val="20"/>
                <w:szCs w:val="20"/>
              </w:rPr>
            </w:pPr>
            <w:r w:rsidRPr="00D7300F">
              <w:rPr>
                <w:bCs/>
                <w:i/>
                <w:sz w:val="20"/>
                <w:szCs w:val="20"/>
              </w:rPr>
              <w:t xml:space="preserve">(for example, </w:t>
            </w:r>
            <w:r w:rsidR="00245F60">
              <w:rPr>
                <w:bCs/>
                <w:i/>
                <w:sz w:val="20"/>
                <w:szCs w:val="20"/>
              </w:rPr>
              <w:t>care type (long term, short term, emergency, respite), clients placed at the time of inspection, if no placements intended clients if known, any changes to the service during the licence period</w:t>
            </w:r>
          </w:p>
          <w:p w14:paraId="08C47643" w14:textId="77777777" w:rsidR="00846C97" w:rsidRDefault="003E4A0A" w:rsidP="009420E7">
            <w:pPr>
              <w:tabs>
                <w:tab w:val="left" w:pos="3270"/>
              </w:tabs>
              <w:rPr>
                <w:sz w:val="20"/>
                <w:szCs w:val="20"/>
              </w:rPr>
            </w:pPr>
            <w:r w:rsidRPr="00D7300F">
              <w:rPr>
                <w:sz w:val="20"/>
                <w:szCs w:val="20"/>
              </w:rPr>
              <w:tab/>
            </w:r>
          </w:p>
          <w:p w14:paraId="73F99419" w14:textId="77777777" w:rsidR="00B6068A" w:rsidRPr="00846C97" w:rsidRDefault="00B6068A" w:rsidP="004065ED">
            <w:pPr>
              <w:jc w:val="center"/>
              <w:rPr>
                <w:sz w:val="20"/>
                <w:szCs w:val="20"/>
              </w:rPr>
            </w:pPr>
          </w:p>
        </w:tc>
        <w:tc>
          <w:tcPr>
            <w:tcW w:w="9781" w:type="dxa"/>
            <w:gridSpan w:val="5"/>
            <w:tcBorders>
              <w:top w:val="nil"/>
            </w:tcBorders>
          </w:tcPr>
          <w:p w14:paraId="48B36B6B" w14:textId="77777777" w:rsidR="00B6068A" w:rsidRPr="00D7300F" w:rsidRDefault="00046BB6" w:rsidP="00B6068A">
            <w:pPr>
              <w:spacing w:before="40" w:after="40"/>
              <w:rPr>
                <w:bCs/>
                <w:sz w:val="20"/>
                <w:szCs w:val="20"/>
              </w:rPr>
            </w:pPr>
            <w:r w:rsidRPr="00D7300F">
              <w:rPr>
                <w:rFonts w:eastAsia="Times New Roman" w:cs="Arial"/>
                <w:sz w:val="20"/>
                <w:szCs w:val="20"/>
              </w:rPr>
              <w:t>***</w:t>
            </w:r>
          </w:p>
        </w:tc>
      </w:tr>
    </w:tbl>
    <w:p w14:paraId="209417D3" w14:textId="77777777" w:rsidR="00D91743" w:rsidRDefault="00D91743" w:rsidP="00B173BE">
      <w:pPr>
        <w:ind w:left="-567"/>
        <w:rPr>
          <w:b/>
          <w:szCs w:val="28"/>
        </w:rPr>
      </w:pPr>
    </w:p>
    <w:p w14:paraId="6C62AA47" w14:textId="77777777" w:rsidR="00BD17E0" w:rsidRPr="00D7300F" w:rsidRDefault="00D10F35" w:rsidP="00B173BE">
      <w:pPr>
        <w:ind w:left="-567"/>
        <w:rPr>
          <w:b/>
          <w:szCs w:val="28"/>
        </w:rPr>
      </w:pPr>
      <w:r w:rsidRPr="00D7300F">
        <w:rPr>
          <w:b/>
          <w:szCs w:val="28"/>
        </w:rPr>
        <w:lastRenderedPageBreak/>
        <w:t xml:space="preserve">DESKTOP ASSESSMENT </w:t>
      </w:r>
      <w:r w:rsidRPr="00D7300F">
        <w:rPr>
          <w:b/>
          <w:i/>
          <w:szCs w:val="28"/>
        </w:rPr>
        <w:t>(</w:t>
      </w:r>
      <w:r w:rsidR="004C0287" w:rsidRPr="00D7300F">
        <w:rPr>
          <w:b/>
          <w:i/>
          <w:szCs w:val="28"/>
        </w:rPr>
        <w:t>D</w:t>
      </w:r>
      <w:r w:rsidRPr="00D7300F">
        <w:rPr>
          <w:b/>
          <w:i/>
          <w:szCs w:val="28"/>
        </w:rPr>
        <w:t xml:space="preserve">ocuments </w:t>
      </w:r>
      <w:r w:rsidR="00B173BE">
        <w:rPr>
          <w:b/>
          <w:i/>
          <w:szCs w:val="28"/>
        </w:rPr>
        <w:t xml:space="preserve">to be </w:t>
      </w:r>
      <w:r w:rsidRPr="00D7300F">
        <w:rPr>
          <w:b/>
          <w:i/>
          <w:szCs w:val="28"/>
        </w:rPr>
        <w:t xml:space="preserve">provided </w:t>
      </w:r>
      <w:r w:rsidR="004C0287" w:rsidRPr="00D7300F">
        <w:rPr>
          <w:b/>
          <w:i/>
          <w:szCs w:val="28"/>
        </w:rPr>
        <w:t xml:space="preserve">by service provider </w:t>
      </w:r>
      <w:r w:rsidRPr="00D7300F">
        <w:rPr>
          <w:b/>
          <w:i/>
          <w:szCs w:val="28"/>
        </w:rPr>
        <w:t>at time of application submission</w:t>
      </w:r>
      <w:r w:rsidRPr="00D7300F">
        <w:rPr>
          <w:b/>
          <w:szCs w:val="28"/>
        </w:rPr>
        <w:t>)</w:t>
      </w:r>
    </w:p>
    <w:p w14:paraId="202B6194" w14:textId="77777777" w:rsidR="004C0287" w:rsidRPr="00D7300F" w:rsidRDefault="005B230F" w:rsidP="004C0287">
      <w:pPr>
        <w:ind w:left="-567"/>
        <w:rPr>
          <w:i/>
          <w:sz w:val="18"/>
          <w:szCs w:val="18"/>
        </w:rPr>
      </w:pPr>
      <w:r>
        <w:rPr>
          <w:b/>
          <w:i/>
          <w:sz w:val="18"/>
          <w:szCs w:val="18"/>
        </w:rPr>
        <w:t>Measure</w:t>
      </w:r>
      <w:r w:rsidRPr="00D7300F">
        <w:rPr>
          <w:b/>
          <w:i/>
          <w:sz w:val="18"/>
          <w:szCs w:val="18"/>
        </w:rPr>
        <w:t xml:space="preserve"> </w:t>
      </w:r>
      <w:r w:rsidR="004C0287" w:rsidRPr="00D7300F">
        <w:rPr>
          <w:b/>
          <w:i/>
          <w:sz w:val="18"/>
          <w:szCs w:val="18"/>
        </w:rPr>
        <w:t xml:space="preserve">Met Key:  </w:t>
      </w:r>
      <w:r w:rsidR="004C0287" w:rsidRPr="00D7300F">
        <w:rPr>
          <w:i/>
          <w:sz w:val="18"/>
          <w:szCs w:val="18"/>
        </w:rPr>
        <w:t>S = Satisfactory, NS = Not Satisfactory, N/A = Not applicable</w:t>
      </w:r>
    </w:p>
    <w:tbl>
      <w:tblPr>
        <w:tblStyle w:val="TableGrid"/>
        <w:tblW w:w="15735" w:type="dxa"/>
        <w:tblInd w:w="-854"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2"/>
        <w:gridCol w:w="2552"/>
        <w:gridCol w:w="567"/>
        <w:gridCol w:w="567"/>
        <w:gridCol w:w="567"/>
        <w:gridCol w:w="4536"/>
        <w:gridCol w:w="4394"/>
      </w:tblGrid>
      <w:tr w:rsidR="006D0948" w:rsidRPr="00D7300F" w14:paraId="66A1E51C" w14:textId="77777777" w:rsidTr="00EA1B4E">
        <w:trPr>
          <w:trHeight w:val="415"/>
          <w:tblHeader/>
        </w:trPr>
        <w:tc>
          <w:tcPr>
            <w:tcW w:w="2552" w:type="dxa"/>
            <w:vMerge w:val="restart"/>
            <w:tcBorders>
              <w:top w:val="single" w:sz="2" w:space="0" w:color="auto"/>
              <w:bottom w:val="single" w:sz="4" w:space="0" w:color="auto"/>
            </w:tcBorders>
            <w:shd w:val="clear" w:color="auto" w:fill="002060"/>
            <w:vAlign w:val="center"/>
          </w:tcPr>
          <w:p w14:paraId="3B4B20F0" w14:textId="77777777" w:rsidR="006D0948" w:rsidRPr="00D7300F" w:rsidRDefault="006D0948" w:rsidP="00D91743">
            <w:pPr>
              <w:spacing w:before="40" w:after="40"/>
              <w:jc w:val="center"/>
              <w:rPr>
                <w:b/>
                <w:color w:val="FFFFFF" w:themeColor="background1"/>
                <w:sz w:val="20"/>
                <w:szCs w:val="20"/>
              </w:rPr>
            </w:pPr>
            <w:r>
              <w:rPr>
                <w:b/>
                <w:color w:val="FFFFFF" w:themeColor="background1"/>
                <w:sz w:val="20"/>
                <w:szCs w:val="20"/>
              </w:rPr>
              <w:t>EVIDENCE</w:t>
            </w:r>
          </w:p>
        </w:tc>
        <w:tc>
          <w:tcPr>
            <w:tcW w:w="2552" w:type="dxa"/>
            <w:vMerge w:val="restart"/>
            <w:tcBorders>
              <w:top w:val="single" w:sz="2" w:space="0" w:color="auto"/>
              <w:bottom w:val="single" w:sz="4" w:space="0" w:color="auto"/>
            </w:tcBorders>
            <w:shd w:val="clear" w:color="auto" w:fill="002060"/>
            <w:vAlign w:val="center"/>
          </w:tcPr>
          <w:p w14:paraId="4C3B7D8A" w14:textId="77777777" w:rsidR="006D0948" w:rsidRPr="00D7300F" w:rsidRDefault="006D0948" w:rsidP="004C0287">
            <w:pPr>
              <w:spacing w:before="40" w:after="40"/>
              <w:jc w:val="center"/>
              <w:rPr>
                <w:b/>
                <w:color w:val="FFFFFF" w:themeColor="background1"/>
                <w:sz w:val="20"/>
                <w:szCs w:val="20"/>
              </w:rPr>
            </w:pPr>
            <w:r>
              <w:rPr>
                <w:b/>
                <w:color w:val="FFFFFF" w:themeColor="background1"/>
                <w:sz w:val="20"/>
                <w:szCs w:val="20"/>
              </w:rPr>
              <w:t>MEASURE</w:t>
            </w:r>
          </w:p>
        </w:tc>
        <w:tc>
          <w:tcPr>
            <w:tcW w:w="1701" w:type="dxa"/>
            <w:gridSpan w:val="3"/>
            <w:tcBorders>
              <w:top w:val="single" w:sz="2" w:space="0" w:color="auto"/>
            </w:tcBorders>
            <w:shd w:val="clear" w:color="auto" w:fill="002060"/>
            <w:vAlign w:val="center"/>
          </w:tcPr>
          <w:p w14:paraId="214BF59F" w14:textId="77777777" w:rsidR="006D0948" w:rsidRPr="00D7300F" w:rsidRDefault="006D0948" w:rsidP="000E4374">
            <w:pPr>
              <w:spacing w:before="40" w:after="40"/>
              <w:jc w:val="center"/>
              <w:rPr>
                <w:b/>
                <w:color w:val="FFFFFF" w:themeColor="background1"/>
                <w:sz w:val="20"/>
                <w:szCs w:val="20"/>
              </w:rPr>
            </w:pPr>
            <w:r>
              <w:rPr>
                <w:b/>
                <w:color w:val="FFFFFF" w:themeColor="background1"/>
                <w:sz w:val="20"/>
                <w:szCs w:val="20"/>
              </w:rPr>
              <w:t xml:space="preserve">MEASURE </w:t>
            </w:r>
            <w:r w:rsidRPr="00D7300F">
              <w:rPr>
                <w:b/>
                <w:color w:val="FFFFFF" w:themeColor="background1"/>
                <w:sz w:val="20"/>
                <w:szCs w:val="20"/>
              </w:rPr>
              <w:t>MET</w:t>
            </w:r>
          </w:p>
        </w:tc>
        <w:tc>
          <w:tcPr>
            <w:tcW w:w="4536" w:type="dxa"/>
            <w:vMerge w:val="restart"/>
            <w:tcBorders>
              <w:top w:val="single" w:sz="2" w:space="0" w:color="auto"/>
              <w:bottom w:val="single" w:sz="4" w:space="0" w:color="auto"/>
            </w:tcBorders>
            <w:shd w:val="clear" w:color="auto" w:fill="002060"/>
            <w:vAlign w:val="center"/>
          </w:tcPr>
          <w:p w14:paraId="7A1A8A1C" w14:textId="77777777" w:rsidR="006D0948" w:rsidRPr="00D7300F" w:rsidRDefault="006D0948" w:rsidP="005B230F">
            <w:pPr>
              <w:spacing w:before="40" w:after="40"/>
              <w:jc w:val="center"/>
              <w:rPr>
                <w:b/>
                <w:color w:val="FFFFFF" w:themeColor="background1"/>
                <w:sz w:val="20"/>
                <w:szCs w:val="20"/>
              </w:rPr>
            </w:pPr>
            <w:r>
              <w:rPr>
                <w:b/>
                <w:color w:val="FFFFFF" w:themeColor="background1"/>
                <w:sz w:val="20"/>
                <w:szCs w:val="20"/>
              </w:rPr>
              <w:t xml:space="preserve">DCP </w:t>
            </w:r>
            <w:r w:rsidRPr="00D7300F">
              <w:rPr>
                <w:b/>
                <w:color w:val="FFFFFF" w:themeColor="background1"/>
                <w:sz w:val="20"/>
                <w:szCs w:val="20"/>
              </w:rPr>
              <w:t>OBSERVATIONS</w:t>
            </w:r>
            <w:r>
              <w:rPr>
                <w:b/>
                <w:color w:val="FFFFFF" w:themeColor="background1"/>
                <w:sz w:val="20"/>
                <w:szCs w:val="20"/>
              </w:rPr>
              <w:t>/</w:t>
            </w:r>
            <w:r>
              <w:rPr>
                <w:b/>
                <w:color w:val="FFFFFF" w:themeColor="background1"/>
                <w:sz w:val="20"/>
                <w:szCs w:val="20"/>
              </w:rPr>
              <w:br/>
            </w:r>
            <w:r w:rsidRPr="00D7300F">
              <w:rPr>
                <w:b/>
                <w:color w:val="FFFFFF" w:themeColor="background1"/>
                <w:sz w:val="20"/>
                <w:szCs w:val="20"/>
              </w:rPr>
              <w:t>COMMENTS</w:t>
            </w:r>
          </w:p>
        </w:tc>
        <w:tc>
          <w:tcPr>
            <w:tcW w:w="4394" w:type="dxa"/>
            <w:vMerge w:val="restart"/>
            <w:shd w:val="clear" w:color="auto" w:fill="002060"/>
            <w:vAlign w:val="center"/>
          </w:tcPr>
          <w:p w14:paraId="67313A99" w14:textId="77777777" w:rsidR="006D0948" w:rsidRPr="00D7300F" w:rsidRDefault="006D0948" w:rsidP="00D91743">
            <w:pPr>
              <w:spacing w:before="40" w:after="40"/>
              <w:jc w:val="center"/>
              <w:rPr>
                <w:b/>
                <w:color w:val="FFFFFF" w:themeColor="background1"/>
                <w:sz w:val="20"/>
                <w:szCs w:val="20"/>
              </w:rPr>
            </w:pPr>
            <w:r>
              <w:rPr>
                <w:b/>
                <w:color w:val="FFFFFF" w:themeColor="background1"/>
                <w:sz w:val="20"/>
                <w:szCs w:val="20"/>
              </w:rPr>
              <w:t>CONDITIONS/</w:t>
            </w:r>
            <w:r>
              <w:rPr>
                <w:b/>
                <w:color w:val="FFFFFF" w:themeColor="background1"/>
                <w:sz w:val="20"/>
                <w:szCs w:val="20"/>
              </w:rPr>
              <w:br/>
              <w:t xml:space="preserve"> ACTION REQUIRED</w:t>
            </w:r>
          </w:p>
        </w:tc>
      </w:tr>
      <w:tr w:rsidR="006D0948" w:rsidRPr="00D7300F" w14:paraId="5B79A3F4" w14:textId="77777777" w:rsidTr="00EA1B4E">
        <w:trPr>
          <w:trHeight w:val="176"/>
          <w:tblHeader/>
        </w:trPr>
        <w:tc>
          <w:tcPr>
            <w:tcW w:w="2552" w:type="dxa"/>
            <w:vMerge/>
            <w:tcBorders>
              <w:bottom w:val="single" w:sz="4" w:space="0" w:color="auto"/>
            </w:tcBorders>
            <w:shd w:val="clear" w:color="auto" w:fill="002060"/>
          </w:tcPr>
          <w:p w14:paraId="6BDF41BB" w14:textId="77777777" w:rsidR="006D0948" w:rsidRPr="00D7300F" w:rsidRDefault="006D0948" w:rsidP="00D46A38">
            <w:pPr>
              <w:spacing w:before="40" w:after="40"/>
              <w:jc w:val="center"/>
              <w:rPr>
                <w:b/>
                <w:color w:val="FFFFFF" w:themeColor="background1"/>
                <w:sz w:val="20"/>
                <w:szCs w:val="20"/>
              </w:rPr>
            </w:pPr>
          </w:p>
        </w:tc>
        <w:tc>
          <w:tcPr>
            <w:tcW w:w="2552" w:type="dxa"/>
            <w:vMerge/>
            <w:tcBorders>
              <w:bottom w:val="single" w:sz="4" w:space="0" w:color="auto"/>
            </w:tcBorders>
            <w:shd w:val="clear" w:color="auto" w:fill="002060"/>
            <w:vAlign w:val="center"/>
          </w:tcPr>
          <w:p w14:paraId="6EE9859D" w14:textId="77777777" w:rsidR="006D0948" w:rsidRPr="00D7300F" w:rsidRDefault="006D0948" w:rsidP="00D46A38">
            <w:pPr>
              <w:spacing w:before="40" w:after="40"/>
              <w:rPr>
                <w:b/>
                <w:color w:val="FFFFFF" w:themeColor="background1"/>
                <w:sz w:val="20"/>
                <w:szCs w:val="20"/>
              </w:rPr>
            </w:pPr>
          </w:p>
        </w:tc>
        <w:tc>
          <w:tcPr>
            <w:tcW w:w="567" w:type="dxa"/>
            <w:tcBorders>
              <w:bottom w:val="single" w:sz="4" w:space="0" w:color="auto"/>
            </w:tcBorders>
            <w:shd w:val="clear" w:color="auto" w:fill="002060"/>
          </w:tcPr>
          <w:p w14:paraId="0FB7BA6B" w14:textId="77777777" w:rsidR="006D0948" w:rsidRPr="00D7300F" w:rsidRDefault="006D0948" w:rsidP="006516AF">
            <w:pPr>
              <w:spacing w:before="40" w:after="40"/>
              <w:jc w:val="center"/>
              <w:rPr>
                <w:b/>
                <w:color w:val="FFFFFF" w:themeColor="background1"/>
                <w:sz w:val="20"/>
                <w:szCs w:val="20"/>
              </w:rPr>
            </w:pPr>
            <w:r>
              <w:rPr>
                <w:b/>
                <w:color w:val="FFFFFF" w:themeColor="background1"/>
                <w:sz w:val="20"/>
                <w:szCs w:val="20"/>
              </w:rPr>
              <w:t>S</w:t>
            </w:r>
          </w:p>
        </w:tc>
        <w:tc>
          <w:tcPr>
            <w:tcW w:w="567" w:type="dxa"/>
            <w:tcBorders>
              <w:bottom w:val="single" w:sz="4" w:space="0" w:color="auto"/>
            </w:tcBorders>
            <w:shd w:val="clear" w:color="auto" w:fill="002060"/>
          </w:tcPr>
          <w:p w14:paraId="16776162" w14:textId="77777777" w:rsidR="006D0948" w:rsidRPr="00D7300F" w:rsidRDefault="006D0948" w:rsidP="006516AF">
            <w:pPr>
              <w:tabs>
                <w:tab w:val="left" w:pos="1140"/>
              </w:tabs>
              <w:spacing w:before="40" w:after="40"/>
              <w:jc w:val="center"/>
              <w:rPr>
                <w:b/>
                <w:color w:val="FFFFFF" w:themeColor="background1"/>
                <w:sz w:val="20"/>
                <w:szCs w:val="20"/>
              </w:rPr>
            </w:pPr>
            <w:r>
              <w:rPr>
                <w:b/>
                <w:color w:val="FFFFFF" w:themeColor="background1"/>
                <w:sz w:val="20"/>
                <w:szCs w:val="20"/>
              </w:rPr>
              <w:t>NS</w:t>
            </w:r>
          </w:p>
        </w:tc>
        <w:tc>
          <w:tcPr>
            <w:tcW w:w="567" w:type="dxa"/>
            <w:tcBorders>
              <w:bottom w:val="single" w:sz="4" w:space="0" w:color="auto"/>
            </w:tcBorders>
            <w:shd w:val="clear" w:color="auto" w:fill="002060"/>
          </w:tcPr>
          <w:p w14:paraId="7CDF9D27" w14:textId="77777777" w:rsidR="006D0948" w:rsidRPr="00D7300F" w:rsidRDefault="006D0948" w:rsidP="006516AF">
            <w:pPr>
              <w:spacing w:before="40" w:after="40"/>
              <w:jc w:val="center"/>
              <w:rPr>
                <w:b/>
                <w:color w:val="FFFFFF" w:themeColor="background1"/>
                <w:sz w:val="20"/>
                <w:szCs w:val="20"/>
              </w:rPr>
            </w:pPr>
            <w:r>
              <w:rPr>
                <w:b/>
                <w:color w:val="FFFFFF" w:themeColor="background1"/>
                <w:sz w:val="20"/>
                <w:szCs w:val="20"/>
              </w:rPr>
              <w:t>N/A</w:t>
            </w:r>
          </w:p>
        </w:tc>
        <w:tc>
          <w:tcPr>
            <w:tcW w:w="4536" w:type="dxa"/>
            <w:vMerge/>
            <w:tcBorders>
              <w:bottom w:val="single" w:sz="4" w:space="0" w:color="auto"/>
            </w:tcBorders>
            <w:shd w:val="clear" w:color="auto" w:fill="002060"/>
          </w:tcPr>
          <w:p w14:paraId="299CD5FC" w14:textId="77777777" w:rsidR="006D0948" w:rsidRPr="00D7300F" w:rsidRDefault="006D0948" w:rsidP="00D46A38">
            <w:pPr>
              <w:spacing w:before="40" w:after="40"/>
              <w:jc w:val="center"/>
              <w:rPr>
                <w:b/>
                <w:color w:val="FFFFFF" w:themeColor="background1"/>
                <w:sz w:val="20"/>
                <w:szCs w:val="20"/>
              </w:rPr>
            </w:pPr>
          </w:p>
        </w:tc>
        <w:tc>
          <w:tcPr>
            <w:tcW w:w="4394" w:type="dxa"/>
            <w:vMerge/>
            <w:tcBorders>
              <w:bottom w:val="single" w:sz="4" w:space="0" w:color="auto"/>
            </w:tcBorders>
            <w:shd w:val="clear" w:color="auto" w:fill="002060"/>
            <w:vAlign w:val="center"/>
          </w:tcPr>
          <w:p w14:paraId="00C9DEEC" w14:textId="77777777" w:rsidR="006D0948" w:rsidRPr="00D7300F" w:rsidRDefault="006D0948" w:rsidP="00D46A38">
            <w:pPr>
              <w:spacing w:before="40" w:after="40"/>
              <w:jc w:val="center"/>
              <w:rPr>
                <w:b/>
                <w:color w:val="FFFFFF" w:themeColor="background1"/>
                <w:sz w:val="20"/>
                <w:szCs w:val="20"/>
              </w:rPr>
            </w:pPr>
          </w:p>
        </w:tc>
      </w:tr>
      <w:tr w:rsidR="00D46A38" w:rsidRPr="00D7300F" w14:paraId="0F4201D7" w14:textId="77777777" w:rsidTr="004A0221">
        <w:trPr>
          <w:trHeight w:val="235"/>
        </w:trPr>
        <w:tc>
          <w:tcPr>
            <w:tcW w:w="15735" w:type="dxa"/>
            <w:gridSpan w:val="7"/>
            <w:tcBorders>
              <w:top w:val="single" w:sz="4" w:space="0" w:color="auto"/>
              <w:left w:val="single" w:sz="4" w:space="0" w:color="auto"/>
              <w:bottom w:val="single" w:sz="4" w:space="0" w:color="auto"/>
              <w:right w:val="single" w:sz="4" w:space="0" w:color="auto"/>
            </w:tcBorders>
            <w:shd w:val="clear" w:color="auto" w:fill="76C2CC"/>
            <w:vAlign w:val="center"/>
          </w:tcPr>
          <w:p w14:paraId="6493A586" w14:textId="77777777" w:rsidR="00D46A38" w:rsidRPr="004A0221" w:rsidRDefault="00D46A38" w:rsidP="004A0221">
            <w:pPr>
              <w:pStyle w:val="ListParagraph"/>
              <w:numPr>
                <w:ilvl w:val="0"/>
                <w:numId w:val="4"/>
              </w:numPr>
              <w:spacing w:before="40" w:after="40"/>
              <w:ind w:left="453" w:hanging="357"/>
              <w:rPr>
                <w:rFonts w:eastAsia="Times New Roman" w:cs="Arial"/>
                <w:b/>
                <w:i/>
                <w:sz w:val="20"/>
                <w:szCs w:val="20"/>
              </w:rPr>
            </w:pPr>
            <w:r w:rsidRPr="004A0221">
              <w:rPr>
                <w:rFonts w:eastAsia="Times New Roman" w:cs="Arial"/>
                <w:b/>
                <w:i/>
                <w:color w:val="002060"/>
                <w:sz w:val="20"/>
                <w:szCs w:val="20"/>
              </w:rPr>
              <w:t>PEOPLE</w:t>
            </w:r>
          </w:p>
        </w:tc>
      </w:tr>
      <w:tr w:rsidR="003D2135" w:rsidRPr="003D2135" w14:paraId="19C6AF3A" w14:textId="77777777" w:rsidTr="004A0221">
        <w:trPr>
          <w:trHeight w:val="326"/>
        </w:trPr>
        <w:tc>
          <w:tcPr>
            <w:tcW w:w="15735" w:type="dxa"/>
            <w:gridSpan w:val="7"/>
            <w:tcBorders>
              <w:top w:val="single" w:sz="4" w:space="0" w:color="auto"/>
              <w:left w:val="single" w:sz="4" w:space="0" w:color="auto"/>
              <w:bottom w:val="single" w:sz="4" w:space="0" w:color="auto"/>
              <w:right w:val="single" w:sz="4" w:space="0" w:color="auto"/>
            </w:tcBorders>
            <w:shd w:val="clear" w:color="auto" w:fill="D6F4F6"/>
            <w:vAlign w:val="center"/>
          </w:tcPr>
          <w:p w14:paraId="724D47C1" w14:textId="77777777" w:rsidR="00D46A38" w:rsidRPr="004A0221" w:rsidRDefault="00D46A38" w:rsidP="004A0221">
            <w:pPr>
              <w:pStyle w:val="ListParagraph"/>
              <w:tabs>
                <w:tab w:val="left" w:pos="455"/>
              </w:tabs>
              <w:spacing w:before="40" w:after="40"/>
              <w:ind w:left="40"/>
              <w:rPr>
                <w:rFonts w:eastAsia="Times New Roman" w:cs="Arial"/>
                <w:i/>
                <w:color w:val="002060"/>
                <w:sz w:val="20"/>
                <w:szCs w:val="20"/>
              </w:rPr>
            </w:pPr>
            <w:r w:rsidRPr="004A0221">
              <w:rPr>
                <w:rFonts w:eastAsia="Times New Roman" w:cs="Arial"/>
                <w:i/>
                <w:color w:val="002060"/>
                <w:sz w:val="20"/>
                <w:szCs w:val="20"/>
              </w:rPr>
              <w:t>1.1</w:t>
            </w:r>
            <w:r w:rsidRPr="004A0221">
              <w:rPr>
                <w:rFonts w:eastAsia="Times New Roman" w:cs="Arial"/>
                <w:i/>
                <w:color w:val="002060"/>
                <w:sz w:val="20"/>
                <w:szCs w:val="20"/>
              </w:rPr>
              <w:tab/>
              <w:t>STAFF TRAINING</w:t>
            </w:r>
          </w:p>
        </w:tc>
      </w:tr>
      <w:tr w:rsidR="000D7DA3" w:rsidRPr="00D7300F" w14:paraId="2F394682" w14:textId="77777777" w:rsidTr="00B450E6">
        <w:tc>
          <w:tcPr>
            <w:tcW w:w="2552" w:type="dxa"/>
            <w:vMerge w:val="restart"/>
            <w:tcBorders>
              <w:top w:val="single" w:sz="4" w:space="0" w:color="auto"/>
            </w:tcBorders>
            <w:shd w:val="clear" w:color="auto" w:fill="D6F4F6"/>
          </w:tcPr>
          <w:p w14:paraId="763CFE23" w14:textId="77777777" w:rsidR="000D7DA3" w:rsidRPr="004A0221" w:rsidRDefault="000D7DA3" w:rsidP="004A0221">
            <w:pPr>
              <w:pStyle w:val="ListParagraph"/>
              <w:numPr>
                <w:ilvl w:val="0"/>
                <w:numId w:val="41"/>
              </w:numPr>
              <w:ind w:left="172" w:hanging="199"/>
              <w:rPr>
                <w:rFonts w:cstheme="minorHAnsi"/>
                <w:sz w:val="16"/>
                <w:szCs w:val="16"/>
              </w:rPr>
            </w:pPr>
            <w:r w:rsidRPr="004A0221">
              <w:rPr>
                <w:rFonts w:cstheme="minorHAnsi"/>
                <w:sz w:val="16"/>
                <w:szCs w:val="16"/>
              </w:rPr>
              <w:t xml:space="preserve">Copy of Staff Compliance Register* demonstrating compliance with DCP Service Provider Personnel </w:t>
            </w:r>
            <w:r>
              <w:rPr>
                <w:rFonts w:cstheme="minorHAnsi"/>
                <w:sz w:val="16"/>
                <w:szCs w:val="16"/>
              </w:rPr>
              <w:t>R</w:t>
            </w:r>
            <w:r w:rsidRPr="004A0221">
              <w:rPr>
                <w:rFonts w:cstheme="minorHAnsi"/>
                <w:sz w:val="16"/>
                <w:szCs w:val="16"/>
              </w:rPr>
              <w:t>equirements Matrix</w:t>
            </w:r>
          </w:p>
          <w:p w14:paraId="1CEE7C27" w14:textId="77777777" w:rsidR="000D7DA3" w:rsidRPr="004A0221" w:rsidRDefault="000D7DA3" w:rsidP="004A0221">
            <w:pPr>
              <w:pStyle w:val="ListParagraph"/>
              <w:ind w:left="172"/>
              <w:rPr>
                <w:color w:val="002060"/>
                <w:sz w:val="16"/>
                <w:szCs w:val="16"/>
              </w:rPr>
            </w:pPr>
            <w:r w:rsidRPr="004A0221">
              <w:rPr>
                <w:sz w:val="16"/>
                <w:szCs w:val="16"/>
              </w:rPr>
              <w:t>See</w:t>
            </w:r>
            <w:r w:rsidRPr="004A0221">
              <w:rPr>
                <w:i/>
                <w:sz w:val="16"/>
                <w:szCs w:val="16"/>
              </w:rPr>
              <w:t xml:space="preserve"> </w:t>
            </w:r>
            <w:hyperlink r:id="rId14" w:history="1">
              <w:r w:rsidRPr="004A0221">
                <w:rPr>
                  <w:rStyle w:val="Hyperlink"/>
                  <w:i/>
                  <w:sz w:val="16"/>
                  <w:szCs w:val="16"/>
                </w:rPr>
                <w:t>Carer and Personnel Requirements</w:t>
              </w:r>
            </w:hyperlink>
            <w:r w:rsidRPr="004A0221">
              <w:rPr>
                <w:i/>
                <w:sz w:val="16"/>
                <w:szCs w:val="16"/>
              </w:rPr>
              <w:t xml:space="preserve"> </w:t>
            </w:r>
            <w:r w:rsidRPr="004A0221">
              <w:rPr>
                <w:sz w:val="16"/>
                <w:szCs w:val="16"/>
              </w:rPr>
              <w:t xml:space="preserve">for details </w:t>
            </w:r>
          </w:p>
          <w:p w14:paraId="041DAC54" w14:textId="77777777" w:rsidR="000D7DA3" w:rsidRPr="004A0221" w:rsidRDefault="000D7DA3" w:rsidP="004A0221">
            <w:pPr>
              <w:pStyle w:val="ListParagraph"/>
              <w:numPr>
                <w:ilvl w:val="0"/>
                <w:numId w:val="41"/>
              </w:numPr>
              <w:ind w:left="172" w:hanging="199"/>
              <w:rPr>
                <w:color w:val="002060"/>
                <w:sz w:val="16"/>
                <w:szCs w:val="16"/>
              </w:rPr>
            </w:pPr>
            <w:r w:rsidRPr="004A0221">
              <w:rPr>
                <w:sz w:val="16"/>
                <w:szCs w:val="16"/>
              </w:rPr>
              <w:t>Evidence of WWCC renewal system</w:t>
            </w:r>
          </w:p>
          <w:p w14:paraId="0168C2EC" w14:textId="77777777" w:rsidR="000D7DA3" w:rsidRPr="00A43989" w:rsidRDefault="000D7DA3" w:rsidP="004A0221">
            <w:pPr>
              <w:pStyle w:val="ListParagraph"/>
              <w:numPr>
                <w:ilvl w:val="0"/>
                <w:numId w:val="41"/>
              </w:numPr>
              <w:ind w:left="172" w:hanging="199"/>
              <w:rPr>
                <w:sz w:val="16"/>
                <w:szCs w:val="16"/>
              </w:rPr>
            </w:pPr>
            <w:r w:rsidRPr="00A43989">
              <w:rPr>
                <w:sz w:val="16"/>
                <w:szCs w:val="16"/>
              </w:rPr>
              <w:t>Current roster contains staff listed on the Compliance Register.</w:t>
            </w:r>
          </w:p>
          <w:p w14:paraId="2B0A9840" w14:textId="77777777" w:rsidR="000D7DA3" w:rsidRPr="00A43989" w:rsidRDefault="000D7DA3" w:rsidP="004A0221">
            <w:pPr>
              <w:pStyle w:val="ListParagraph"/>
              <w:numPr>
                <w:ilvl w:val="0"/>
                <w:numId w:val="41"/>
              </w:numPr>
              <w:ind w:left="172" w:hanging="199"/>
              <w:rPr>
                <w:sz w:val="16"/>
                <w:szCs w:val="16"/>
              </w:rPr>
            </w:pPr>
            <w:r w:rsidRPr="00A43989">
              <w:rPr>
                <w:rFonts w:cstheme="minorHAnsi"/>
                <w:sz w:val="16"/>
                <w:szCs w:val="16"/>
              </w:rPr>
              <w:t>Evidence staff have completed Safe transport of CYP training and/or have been provided with a Safe transport of CYP policy/procedure</w:t>
            </w:r>
          </w:p>
          <w:p w14:paraId="507F91C9" w14:textId="77777777" w:rsidR="000D7DA3" w:rsidRPr="004A0221" w:rsidRDefault="000D7DA3" w:rsidP="004A0221">
            <w:pPr>
              <w:pStyle w:val="ListParagraph"/>
              <w:ind w:left="172"/>
              <w:rPr>
                <w:rFonts w:cstheme="minorHAnsi"/>
                <w:strike/>
                <w:sz w:val="20"/>
                <w:szCs w:val="20"/>
              </w:rPr>
            </w:pPr>
          </w:p>
        </w:tc>
        <w:tc>
          <w:tcPr>
            <w:tcW w:w="2552" w:type="dxa"/>
            <w:tcBorders>
              <w:top w:val="single" w:sz="4" w:space="0" w:color="auto"/>
            </w:tcBorders>
            <w:shd w:val="clear" w:color="auto" w:fill="D6F4F6"/>
          </w:tcPr>
          <w:p w14:paraId="4908BCC0" w14:textId="77777777" w:rsidR="000D7DA3" w:rsidRPr="00272531" w:rsidRDefault="000D7DA3" w:rsidP="00272531">
            <w:pPr>
              <w:rPr>
                <w:color w:val="002060"/>
                <w:sz w:val="18"/>
                <w:szCs w:val="18"/>
              </w:rPr>
            </w:pPr>
            <w:r w:rsidRPr="00272531">
              <w:rPr>
                <w:sz w:val="20"/>
                <w:szCs w:val="20"/>
              </w:rPr>
              <w:t>1.1.1 Staff Compliance Register*, inclusive of expiry dates</w:t>
            </w:r>
          </w:p>
        </w:tc>
        <w:tc>
          <w:tcPr>
            <w:tcW w:w="1701" w:type="dxa"/>
            <w:gridSpan w:val="3"/>
            <w:tcBorders>
              <w:top w:val="single" w:sz="4" w:space="0" w:color="auto"/>
              <w:right w:val="single" w:sz="2" w:space="0" w:color="auto"/>
            </w:tcBorders>
            <w:shd w:val="clear" w:color="auto" w:fill="auto"/>
          </w:tcPr>
          <w:p w14:paraId="6F3DE31F" w14:textId="77777777" w:rsidR="000D7DA3" w:rsidRPr="006430E8" w:rsidRDefault="000D7DA3" w:rsidP="00DE18A9">
            <w:pPr>
              <w:tabs>
                <w:tab w:val="center" w:pos="177"/>
                <w:tab w:val="center" w:pos="760"/>
                <w:tab w:val="center" w:pos="1344"/>
              </w:tabs>
              <w:spacing w:before="60"/>
              <w:jc w:val="both"/>
              <w:outlineLvl w:val="2"/>
              <w:rPr>
                <w:sz w:val="20"/>
                <w:szCs w:val="20"/>
              </w:rPr>
            </w:pPr>
            <w:r>
              <w:rPr>
                <w:rFonts w:cs="Arial"/>
                <w:sz w:val="20"/>
                <w:szCs w:val="20"/>
              </w:rPr>
              <w:tab/>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536" w:type="dxa"/>
            <w:tcBorders>
              <w:top w:val="single" w:sz="4" w:space="0" w:color="auto"/>
              <w:right w:val="single" w:sz="2" w:space="0" w:color="auto"/>
            </w:tcBorders>
            <w:shd w:val="clear" w:color="auto" w:fill="auto"/>
          </w:tcPr>
          <w:p w14:paraId="343F0024" w14:textId="77777777" w:rsidR="000D7DA3" w:rsidRPr="00D7300F" w:rsidRDefault="000D7DA3" w:rsidP="00272531">
            <w:pPr>
              <w:spacing w:before="60" w:line="360" w:lineRule="auto"/>
              <w:rPr>
                <w:sz w:val="20"/>
                <w:szCs w:val="20"/>
              </w:rPr>
            </w:pPr>
          </w:p>
        </w:tc>
        <w:tc>
          <w:tcPr>
            <w:tcW w:w="4394" w:type="dxa"/>
            <w:tcBorders>
              <w:top w:val="single" w:sz="4" w:space="0" w:color="auto"/>
              <w:left w:val="single" w:sz="2" w:space="0" w:color="auto"/>
            </w:tcBorders>
          </w:tcPr>
          <w:p w14:paraId="6FF543DC" w14:textId="77777777" w:rsidR="000D7DA3" w:rsidRPr="00DE18A9" w:rsidRDefault="000D7DA3" w:rsidP="00DE18A9">
            <w:pPr>
              <w:rPr>
                <w:rFonts w:eastAsia="Times New Roman" w:cs="Arial"/>
                <w:b/>
                <w:i/>
                <w:sz w:val="20"/>
                <w:szCs w:val="20"/>
              </w:rPr>
            </w:pPr>
          </w:p>
        </w:tc>
      </w:tr>
      <w:tr w:rsidR="000D7DA3" w:rsidRPr="00D7300F" w14:paraId="6103DCDF" w14:textId="77777777" w:rsidTr="00EA1B4E">
        <w:trPr>
          <w:trHeight w:val="980"/>
        </w:trPr>
        <w:tc>
          <w:tcPr>
            <w:tcW w:w="2552" w:type="dxa"/>
            <w:vMerge/>
            <w:shd w:val="clear" w:color="auto" w:fill="D6F4F6"/>
          </w:tcPr>
          <w:p w14:paraId="4352BF2B" w14:textId="77777777" w:rsidR="000D7DA3" w:rsidRPr="00DE18A9" w:rsidRDefault="000D7DA3" w:rsidP="00DE18A9">
            <w:pPr>
              <w:spacing w:after="160"/>
              <w:rPr>
                <w:sz w:val="20"/>
                <w:szCs w:val="20"/>
              </w:rPr>
            </w:pPr>
          </w:p>
        </w:tc>
        <w:tc>
          <w:tcPr>
            <w:tcW w:w="2552" w:type="dxa"/>
            <w:shd w:val="clear" w:color="auto" w:fill="D6F4F6"/>
          </w:tcPr>
          <w:p w14:paraId="587CBB92" w14:textId="77777777" w:rsidR="000D7DA3" w:rsidRPr="00272531" w:rsidRDefault="000D7DA3" w:rsidP="00272531">
            <w:pPr>
              <w:rPr>
                <w:color w:val="FF0000"/>
                <w:sz w:val="20"/>
                <w:szCs w:val="20"/>
              </w:rPr>
            </w:pPr>
            <w:r>
              <w:rPr>
                <w:sz w:val="20"/>
                <w:szCs w:val="20"/>
              </w:rPr>
              <w:t xml:space="preserve">1.1.2 </w:t>
            </w:r>
            <w:r w:rsidRPr="0059744C">
              <w:rPr>
                <w:sz w:val="20"/>
                <w:szCs w:val="20"/>
              </w:rPr>
              <w:t>All staff working in the facility are listed on the Staff Compliance Register</w:t>
            </w:r>
          </w:p>
        </w:tc>
        <w:tc>
          <w:tcPr>
            <w:tcW w:w="1701" w:type="dxa"/>
            <w:gridSpan w:val="3"/>
            <w:tcBorders>
              <w:right w:val="single" w:sz="2" w:space="0" w:color="auto"/>
            </w:tcBorders>
            <w:shd w:val="clear" w:color="auto" w:fill="auto"/>
          </w:tcPr>
          <w:p w14:paraId="4434BFE8" w14:textId="77777777" w:rsidR="000D7DA3" w:rsidRDefault="000D7DA3" w:rsidP="00DE18A9">
            <w:pPr>
              <w:tabs>
                <w:tab w:val="center" w:pos="176"/>
                <w:tab w:val="center" w:pos="760"/>
                <w:tab w:val="center" w:pos="1344"/>
              </w:tabs>
              <w:spacing w:before="60" w:line="360" w:lineRule="auto"/>
              <w:jc w:val="both"/>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6B30864" w14:textId="77777777" w:rsidR="000D7DA3" w:rsidRDefault="000D7DA3" w:rsidP="00DE18A9">
            <w:pPr>
              <w:rPr>
                <w:sz w:val="20"/>
                <w:szCs w:val="20"/>
              </w:rPr>
            </w:pPr>
          </w:p>
        </w:tc>
        <w:tc>
          <w:tcPr>
            <w:tcW w:w="4536" w:type="dxa"/>
            <w:tcBorders>
              <w:right w:val="single" w:sz="2" w:space="0" w:color="auto"/>
            </w:tcBorders>
            <w:shd w:val="clear" w:color="auto" w:fill="auto"/>
          </w:tcPr>
          <w:p w14:paraId="0D55A764" w14:textId="77777777" w:rsidR="000D7DA3" w:rsidRPr="00D7300F" w:rsidRDefault="000D7DA3" w:rsidP="004A0221">
            <w:pPr>
              <w:spacing w:before="60" w:line="360" w:lineRule="auto"/>
              <w:rPr>
                <w:rFonts w:cs="Arial"/>
                <w:sz w:val="20"/>
                <w:szCs w:val="20"/>
              </w:rPr>
            </w:pPr>
          </w:p>
        </w:tc>
        <w:tc>
          <w:tcPr>
            <w:tcW w:w="4394" w:type="dxa"/>
            <w:tcBorders>
              <w:left w:val="single" w:sz="2" w:space="0" w:color="auto"/>
            </w:tcBorders>
          </w:tcPr>
          <w:p w14:paraId="2A03709C" w14:textId="77777777" w:rsidR="000D7DA3" w:rsidRPr="00B450E6" w:rsidRDefault="000D7DA3" w:rsidP="00DE18A9">
            <w:pPr>
              <w:rPr>
                <w:rFonts w:eastAsia="Times New Roman" w:cs="Arial"/>
                <w:b/>
                <w:i/>
                <w:sz w:val="20"/>
                <w:szCs w:val="20"/>
              </w:rPr>
            </w:pPr>
          </w:p>
        </w:tc>
      </w:tr>
      <w:tr w:rsidR="000D7DA3" w:rsidRPr="00D7300F" w14:paraId="6A9CBE84" w14:textId="77777777" w:rsidTr="00B450E6">
        <w:trPr>
          <w:trHeight w:val="1096"/>
        </w:trPr>
        <w:tc>
          <w:tcPr>
            <w:tcW w:w="2552" w:type="dxa"/>
            <w:vMerge/>
            <w:shd w:val="clear" w:color="auto" w:fill="D6F4F6"/>
          </w:tcPr>
          <w:p w14:paraId="6C3D4CCC" w14:textId="77777777" w:rsidR="000D7DA3" w:rsidRPr="00AF2C2E" w:rsidRDefault="000D7DA3" w:rsidP="00DE18A9">
            <w:pPr>
              <w:rPr>
                <w:sz w:val="18"/>
                <w:szCs w:val="18"/>
              </w:rPr>
            </w:pPr>
          </w:p>
        </w:tc>
        <w:tc>
          <w:tcPr>
            <w:tcW w:w="2552" w:type="dxa"/>
            <w:shd w:val="clear" w:color="auto" w:fill="D6F4F6"/>
          </w:tcPr>
          <w:p w14:paraId="06B81CA2" w14:textId="77777777" w:rsidR="000D7DA3" w:rsidRPr="00272531" w:rsidRDefault="000D7DA3" w:rsidP="00272531">
            <w:pPr>
              <w:ind w:left="25"/>
              <w:rPr>
                <w:color w:val="002060"/>
                <w:sz w:val="18"/>
                <w:szCs w:val="18"/>
              </w:rPr>
            </w:pPr>
            <w:r w:rsidRPr="00272531">
              <w:rPr>
                <w:sz w:val="20"/>
                <w:szCs w:val="20"/>
              </w:rPr>
              <w:t>1.1.3 If volunteers, students or contract staff utilised, provide compliance register with their details</w:t>
            </w:r>
          </w:p>
        </w:tc>
        <w:tc>
          <w:tcPr>
            <w:tcW w:w="1701" w:type="dxa"/>
            <w:gridSpan w:val="3"/>
            <w:tcBorders>
              <w:right w:val="single" w:sz="2" w:space="0" w:color="auto"/>
            </w:tcBorders>
            <w:shd w:val="clear" w:color="auto" w:fill="auto"/>
          </w:tcPr>
          <w:p w14:paraId="602F2354" w14:textId="77777777" w:rsidR="000D7DA3" w:rsidRDefault="000D7DA3" w:rsidP="00DE18A9">
            <w:pPr>
              <w:tabs>
                <w:tab w:val="center" w:pos="176"/>
                <w:tab w:val="center" w:pos="760"/>
                <w:tab w:val="center" w:pos="1344"/>
              </w:tabs>
              <w:spacing w:before="60" w:line="360" w:lineRule="auto"/>
              <w:jc w:val="both"/>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B6B3B5D" w14:textId="77777777" w:rsidR="000D7DA3" w:rsidRDefault="000D7DA3" w:rsidP="00D46A38">
            <w:pPr>
              <w:rPr>
                <w:sz w:val="20"/>
                <w:szCs w:val="20"/>
              </w:rPr>
            </w:pPr>
          </w:p>
        </w:tc>
        <w:tc>
          <w:tcPr>
            <w:tcW w:w="4536" w:type="dxa"/>
            <w:tcBorders>
              <w:right w:val="single" w:sz="2" w:space="0" w:color="auto"/>
            </w:tcBorders>
            <w:shd w:val="clear" w:color="auto" w:fill="auto"/>
          </w:tcPr>
          <w:p w14:paraId="2BD11D34" w14:textId="77777777" w:rsidR="000D7DA3" w:rsidRPr="00D7300F" w:rsidRDefault="000D7DA3" w:rsidP="00272531">
            <w:pPr>
              <w:spacing w:before="60" w:line="360" w:lineRule="auto"/>
              <w:rPr>
                <w:rFonts w:cs="Arial"/>
                <w:sz w:val="20"/>
                <w:szCs w:val="20"/>
              </w:rPr>
            </w:pPr>
          </w:p>
        </w:tc>
        <w:tc>
          <w:tcPr>
            <w:tcW w:w="4394" w:type="dxa"/>
            <w:tcBorders>
              <w:left w:val="single" w:sz="2" w:space="0" w:color="auto"/>
            </w:tcBorders>
          </w:tcPr>
          <w:p w14:paraId="105A1322" w14:textId="77777777" w:rsidR="000D7DA3" w:rsidRPr="00DE18A9" w:rsidRDefault="000D7DA3" w:rsidP="00DE18A9">
            <w:pPr>
              <w:jc w:val="both"/>
              <w:rPr>
                <w:rFonts w:eastAsia="Times New Roman" w:cs="Arial"/>
                <w:b/>
                <w:i/>
                <w:sz w:val="20"/>
                <w:szCs w:val="20"/>
              </w:rPr>
            </w:pPr>
          </w:p>
        </w:tc>
      </w:tr>
      <w:tr w:rsidR="000D7DA3" w:rsidRPr="00D7300F" w14:paraId="0F87A4CE" w14:textId="77777777" w:rsidTr="00A43989">
        <w:trPr>
          <w:trHeight w:val="1096"/>
        </w:trPr>
        <w:tc>
          <w:tcPr>
            <w:tcW w:w="2552" w:type="dxa"/>
            <w:vMerge/>
            <w:shd w:val="clear" w:color="auto" w:fill="D6F4F6"/>
          </w:tcPr>
          <w:p w14:paraId="1A45AC84" w14:textId="77777777" w:rsidR="000D7DA3" w:rsidRPr="00AF2C2E" w:rsidRDefault="000D7DA3" w:rsidP="000D7DA3">
            <w:pPr>
              <w:rPr>
                <w:sz w:val="18"/>
                <w:szCs w:val="18"/>
              </w:rPr>
            </w:pPr>
          </w:p>
        </w:tc>
        <w:tc>
          <w:tcPr>
            <w:tcW w:w="2552" w:type="dxa"/>
            <w:shd w:val="clear" w:color="auto" w:fill="D6F4F6"/>
          </w:tcPr>
          <w:p w14:paraId="7DF80044" w14:textId="77777777" w:rsidR="000D7DA3" w:rsidRPr="00272531" w:rsidRDefault="000D7DA3" w:rsidP="000D7DA3">
            <w:pPr>
              <w:ind w:left="25"/>
              <w:rPr>
                <w:sz w:val="20"/>
                <w:szCs w:val="20"/>
              </w:rPr>
            </w:pPr>
            <w:r w:rsidRPr="00272531">
              <w:rPr>
                <w:sz w:val="20"/>
                <w:szCs w:val="20"/>
              </w:rPr>
              <w:t>1.1.</w:t>
            </w:r>
            <w:r>
              <w:rPr>
                <w:sz w:val="20"/>
                <w:szCs w:val="20"/>
              </w:rPr>
              <w:t xml:space="preserve">4 </w:t>
            </w:r>
            <w:r w:rsidRPr="001C64EA">
              <w:rPr>
                <w:sz w:val="20"/>
                <w:szCs w:val="20"/>
              </w:rPr>
              <w:t>Safe transferring practice when transporting CYP</w:t>
            </w:r>
          </w:p>
        </w:tc>
        <w:tc>
          <w:tcPr>
            <w:tcW w:w="1701" w:type="dxa"/>
            <w:gridSpan w:val="3"/>
            <w:tcBorders>
              <w:right w:val="single" w:sz="2" w:space="0" w:color="auto"/>
            </w:tcBorders>
            <w:shd w:val="clear" w:color="auto" w:fill="auto"/>
          </w:tcPr>
          <w:p w14:paraId="2E2F3960" w14:textId="77777777" w:rsidR="000D7DA3" w:rsidRDefault="000D7DA3" w:rsidP="000D7DA3">
            <w:pPr>
              <w:tabs>
                <w:tab w:val="center" w:pos="176"/>
                <w:tab w:val="center" w:pos="760"/>
                <w:tab w:val="center" w:pos="1344"/>
              </w:tabs>
              <w:spacing w:before="60" w:line="360" w:lineRule="auto"/>
              <w:jc w:val="both"/>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4B8D756" w14:textId="77777777" w:rsidR="000D7DA3" w:rsidRDefault="000D7DA3" w:rsidP="000D7DA3">
            <w:pPr>
              <w:tabs>
                <w:tab w:val="center" w:pos="176"/>
                <w:tab w:val="center" w:pos="760"/>
                <w:tab w:val="center" w:pos="1344"/>
              </w:tabs>
              <w:spacing w:before="60" w:line="360" w:lineRule="auto"/>
              <w:jc w:val="both"/>
              <w:rPr>
                <w:rFonts w:cs="Arial"/>
                <w:sz w:val="20"/>
                <w:szCs w:val="20"/>
              </w:rPr>
            </w:pPr>
          </w:p>
        </w:tc>
        <w:tc>
          <w:tcPr>
            <w:tcW w:w="4536" w:type="dxa"/>
            <w:tcBorders>
              <w:right w:val="single" w:sz="2" w:space="0" w:color="auto"/>
            </w:tcBorders>
            <w:shd w:val="clear" w:color="auto" w:fill="auto"/>
          </w:tcPr>
          <w:p w14:paraId="2229F8AD" w14:textId="77777777" w:rsidR="000D7DA3" w:rsidRPr="00D7300F" w:rsidRDefault="000D7DA3" w:rsidP="000D7DA3">
            <w:pPr>
              <w:spacing w:before="60" w:line="360" w:lineRule="auto"/>
              <w:rPr>
                <w:rFonts w:cs="Arial"/>
                <w:sz w:val="20"/>
                <w:szCs w:val="20"/>
              </w:rPr>
            </w:pPr>
          </w:p>
        </w:tc>
        <w:tc>
          <w:tcPr>
            <w:tcW w:w="4394" w:type="dxa"/>
            <w:tcBorders>
              <w:left w:val="single" w:sz="2" w:space="0" w:color="auto"/>
            </w:tcBorders>
            <w:shd w:val="clear" w:color="auto" w:fill="auto"/>
          </w:tcPr>
          <w:p w14:paraId="3F35D70B" w14:textId="77777777" w:rsidR="000D7DA3" w:rsidRPr="00DE18A9" w:rsidRDefault="000D7DA3" w:rsidP="000D7DA3">
            <w:pPr>
              <w:jc w:val="both"/>
              <w:rPr>
                <w:rFonts w:eastAsia="Times New Roman" w:cs="Arial"/>
                <w:b/>
                <w:i/>
                <w:sz w:val="20"/>
                <w:szCs w:val="20"/>
              </w:rPr>
            </w:pPr>
          </w:p>
        </w:tc>
      </w:tr>
      <w:tr w:rsidR="000D7DA3" w:rsidRPr="00D7300F" w14:paraId="22DC205C" w14:textId="77777777" w:rsidTr="008D70B1">
        <w:trPr>
          <w:trHeight w:val="267"/>
        </w:trPr>
        <w:tc>
          <w:tcPr>
            <w:tcW w:w="15735" w:type="dxa"/>
            <w:gridSpan w:val="7"/>
            <w:tcBorders>
              <w:bottom w:val="single" w:sz="4" w:space="0" w:color="auto"/>
            </w:tcBorders>
            <w:shd w:val="clear" w:color="auto" w:fill="76C2CC"/>
            <w:vAlign w:val="center"/>
          </w:tcPr>
          <w:p w14:paraId="61CA2436" w14:textId="77777777" w:rsidR="000D7DA3" w:rsidRPr="00D46A38" w:rsidRDefault="000D7DA3" w:rsidP="000D7DA3">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t>GOVERNANCE AND COMPLIANCE SYSTEMS</w:t>
            </w:r>
          </w:p>
        </w:tc>
      </w:tr>
      <w:tr w:rsidR="000D7DA3" w:rsidRPr="00D7300F" w14:paraId="24A5B57D" w14:textId="77777777" w:rsidTr="008D70B1">
        <w:trPr>
          <w:trHeight w:val="253"/>
        </w:trPr>
        <w:tc>
          <w:tcPr>
            <w:tcW w:w="15735" w:type="dxa"/>
            <w:gridSpan w:val="7"/>
            <w:tcBorders>
              <w:top w:val="single" w:sz="4" w:space="0" w:color="auto"/>
            </w:tcBorders>
            <w:shd w:val="clear" w:color="auto" w:fill="D6F4F6"/>
            <w:vAlign w:val="center"/>
          </w:tcPr>
          <w:p w14:paraId="71D21CBF" w14:textId="77777777" w:rsidR="000D7DA3" w:rsidRPr="002E40AF" w:rsidRDefault="000D7DA3" w:rsidP="000D7DA3">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2.1</w:t>
            </w:r>
            <w:r w:rsidRPr="00A079C4">
              <w:rPr>
                <w:rFonts w:eastAsia="Times New Roman" w:cs="Arial"/>
                <w:i/>
                <w:color w:val="002060"/>
                <w:sz w:val="20"/>
                <w:szCs w:val="20"/>
              </w:rPr>
              <w:tab/>
              <w:t>WORK HEALTH AND SAFETY</w:t>
            </w:r>
          </w:p>
        </w:tc>
      </w:tr>
      <w:tr w:rsidR="000D7DA3" w:rsidRPr="00D7300F" w14:paraId="5B896807" w14:textId="77777777" w:rsidTr="00B450E6">
        <w:tc>
          <w:tcPr>
            <w:tcW w:w="2552" w:type="dxa"/>
            <w:vMerge w:val="restart"/>
            <w:shd w:val="clear" w:color="auto" w:fill="D6F4F6"/>
          </w:tcPr>
          <w:p w14:paraId="043037AF"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Copy of most recent quarterly WHS Inspection Report</w:t>
            </w:r>
          </w:p>
          <w:p w14:paraId="48D4DBB0"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Documentation which shows that RCD/safety switches are being tested on a six monthly basis</w:t>
            </w:r>
          </w:p>
        </w:tc>
        <w:tc>
          <w:tcPr>
            <w:tcW w:w="2552" w:type="dxa"/>
            <w:tcBorders>
              <w:bottom w:val="single" w:sz="4" w:space="0" w:color="auto"/>
            </w:tcBorders>
            <w:shd w:val="clear" w:color="auto" w:fill="D6F4F6"/>
          </w:tcPr>
          <w:p w14:paraId="28FCC1BC" w14:textId="77777777" w:rsidR="000D7DA3" w:rsidRPr="0092400C" w:rsidRDefault="000D7DA3" w:rsidP="000D7DA3">
            <w:pPr>
              <w:rPr>
                <w:sz w:val="18"/>
                <w:szCs w:val="18"/>
              </w:rPr>
            </w:pPr>
            <w:r>
              <w:rPr>
                <w:sz w:val="20"/>
                <w:szCs w:val="20"/>
              </w:rPr>
              <w:t xml:space="preserve">2.1.1 </w:t>
            </w:r>
            <w:r w:rsidRPr="00BA745B">
              <w:rPr>
                <w:sz w:val="20"/>
                <w:szCs w:val="20"/>
              </w:rPr>
              <w:t>Work Heal</w:t>
            </w:r>
            <w:r>
              <w:rPr>
                <w:sz w:val="20"/>
                <w:szCs w:val="20"/>
              </w:rPr>
              <w:t>th and Safety Inspection Report</w:t>
            </w:r>
          </w:p>
        </w:tc>
        <w:tc>
          <w:tcPr>
            <w:tcW w:w="1701" w:type="dxa"/>
            <w:gridSpan w:val="3"/>
            <w:tcBorders>
              <w:right w:val="single" w:sz="4" w:space="0" w:color="auto"/>
            </w:tcBorders>
            <w:shd w:val="clear" w:color="auto" w:fill="auto"/>
          </w:tcPr>
          <w:p w14:paraId="03A11820" w14:textId="77777777" w:rsidR="000D7DA3" w:rsidRDefault="000D7DA3" w:rsidP="000D7DA3">
            <w:pPr>
              <w:tabs>
                <w:tab w:val="center" w:pos="176"/>
                <w:tab w:val="center" w:pos="760"/>
                <w:tab w:val="center" w:pos="1344"/>
              </w:tabs>
              <w:spacing w:before="60" w:line="360" w:lineRule="auto"/>
              <w:jc w:val="both"/>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56273A66" w14:textId="77777777" w:rsidR="000D7DA3" w:rsidRPr="00BA745B" w:rsidDel="00281884" w:rsidRDefault="000D7DA3" w:rsidP="000D7DA3">
            <w:pPr>
              <w:jc w:val="both"/>
              <w:rPr>
                <w:sz w:val="20"/>
                <w:szCs w:val="20"/>
              </w:rPr>
            </w:pPr>
          </w:p>
        </w:tc>
        <w:tc>
          <w:tcPr>
            <w:tcW w:w="4536" w:type="dxa"/>
            <w:tcBorders>
              <w:right w:val="single" w:sz="4" w:space="0" w:color="auto"/>
            </w:tcBorders>
            <w:shd w:val="clear" w:color="auto" w:fill="auto"/>
          </w:tcPr>
          <w:p w14:paraId="39F82C6D" w14:textId="77777777" w:rsidR="000D7DA3" w:rsidRPr="00D7300F" w:rsidRDefault="000D7DA3" w:rsidP="000D7DA3">
            <w:pPr>
              <w:spacing w:before="60" w:line="360" w:lineRule="auto"/>
              <w:rPr>
                <w:sz w:val="20"/>
                <w:szCs w:val="20"/>
              </w:rPr>
            </w:pPr>
          </w:p>
        </w:tc>
        <w:tc>
          <w:tcPr>
            <w:tcW w:w="4394" w:type="dxa"/>
            <w:tcBorders>
              <w:left w:val="single" w:sz="4" w:space="0" w:color="auto"/>
            </w:tcBorders>
            <w:shd w:val="clear" w:color="auto" w:fill="auto"/>
          </w:tcPr>
          <w:p w14:paraId="00CD357B" w14:textId="77777777" w:rsidR="000D7DA3" w:rsidRPr="003D2135" w:rsidRDefault="000D7DA3" w:rsidP="000D7DA3">
            <w:pPr>
              <w:rPr>
                <w:rFonts w:eastAsia="Times New Roman" w:cs="Arial"/>
                <w:b/>
                <w:i/>
                <w:sz w:val="20"/>
                <w:szCs w:val="20"/>
              </w:rPr>
            </w:pPr>
          </w:p>
        </w:tc>
      </w:tr>
      <w:tr w:rsidR="000D7DA3" w:rsidRPr="00D7300F" w14:paraId="18E41FBE" w14:textId="77777777" w:rsidTr="00EA1B4E">
        <w:trPr>
          <w:trHeight w:val="1103"/>
        </w:trPr>
        <w:tc>
          <w:tcPr>
            <w:tcW w:w="2552" w:type="dxa"/>
            <w:vMerge/>
            <w:tcBorders>
              <w:right w:val="single" w:sz="4" w:space="0" w:color="auto"/>
            </w:tcBorders>
            <w:shd w:val="clear" w:color="auto" w:fill="D6F4F6"/>
          </w:tcPr>
          <w:p w14:paraId="4168C529" w14:textId="77777777" w:rsidR="000D7DA3" w:rsidRPr="0092400C" w:rsidRDefault="000D7DA3" w:rsidP="000D7DA3">
            <w:pPr>
              <w:pStyle w:val="ListParagraph"/>
              <w:numPr>
                <w:ilvl w:val="0"/>
                <w:numId w:val="33"/>
              </w:numPr>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6F4F6"/>
          </w:tcPr>
          <w:p w14:paraId="6B609B6C" w14:textId="77777777" w:rsidR="000D7DA3" w:rsidRPr="002C136D" w:rsidRDefault="000D7DA3" w:rsidP="000D7DA3">
            <w:pPr>
              <w:rPr>
                <w:sz w:val="18"/>
                <w:szCs w:val="18"/>
              </w:rPr>
            </w:pPr>
            <w:r>
              <w:rPr>
                <w:sz w:val="20"/>
                <w:szCs w:val="20"/>
              </w:rPr>
              <w:t xml:space="preserve">2.1.2 </w:t>
            </w:r>
            <w:r w:rsidRPr="00BA745B">
              <w:rPr>
                <w:sz w:val="20"/>
                <w:szCs w:val="20"/>
              </w:rPr>
              <w:t>Residual Current Device (RCD) Compliance Certification</w:t>
            </w:r>
          </w:p>
        </w:tc>
        <w:tc>
          <w:tcPr>
            <w:tcW w:w="1701" w:type="dxa"/>
            <w:gridSpan w:val="3"/>
            <w:tcBorders>
              <w:left w:val="single" w:sz="4" w:space="0" w:color="auto"/>
              <w:right w:val="single" w:sz="4" w:space="0" w:color="auto"/>
            </w:tcBorders>
            <w:shd w:val="clear" w:color="auto" w:fill="auto"/>
          </w:tcPr>
          <w:p w14:paraId="74375CCB"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AEFBA95" w14:textId="77777777" w:rsidR="000D7DA3" w:rsidRPr="00D7300F" w:rsidRDefault="000D7DA3" w:rsidP="000D7DA3">
            <w:pPr>
              <w:pStyle w:val="ListParagraph"/>
              <w:ind w:left="360"/>
              <w:rPr>
                <w:sz w:val="20"/>
                <w:szCs w:val="20"/>
              </w:rPr>
            </w:pPr>
          </w:p>
        </w:tc>
        <w:tc>
          <w:tcPr>
            <w:tcW w:w="4536" w:type="dxa"/>
            <w:tcBorders>
              <w:right w:val="single" w:sz="2" w:space="0" w:color="auto"/>
            </w:tcBorders>
            <w:shd w:val="clear" w:color="auto" w:fill="auto"/>
          </w:tcPr>
          <w:p w14:paraId="29D589B9" w14:textId="77777777" w:rsidR="000D7DA3" w:rsidRDefault="000D7DA3" w:rsidP="000D7DA3">
            <w:pPr>
              <w:spacing w:before="120"/>
              <w:rPr>
                <w:rFonts w:cs="Arial"/>
                <w:sz w:val="20"/>
                <w:szCs w:val="20"/>
              </w:rPr>
            </w:pPr>
          </w:p>
          <w:p w14:paraId="00113C67" w14:textId="77777777" w:rsidR="004E637B" w:rsidRDefault="004E637B" w:rsidP="000D7DA3">
            <w:pPr>
              <w:spacing w:before="120"/>
              <w:rPr>
                <w:rFonts w:cs="Arial"/>
                <w:sz w:val="20"/>
                <w:szCs w:val="20"/>
              </w:rPr>
            </w:pPr>
          </w:p>
          <w:p w14:paraId="3046E5C1" w14:textId="77777777" w:rsidR="004E637B" w:rsidRDefault="004E637B" w:rsidP="000D7DA3">
            <w:pPr>
              <w:spacing w:before="120"/>
              <w:rPr>
                <w:rFonts w:cs="Arial"/>
                <w:sz w:val="20"/>
                <w:szCs w:val="20"/>
              </w:rPr>
            </w:pPr>
          </w:p>
          <w:p w14:paraId="2AE8E8A5" w14:textId="77777777" w:rsidR="004E637B" w:rsidRDefault="004E637B" w:rsidP="000D7DA3">
            <w:pPr>
              <w:spacing w:before="120"/>
              <w:rPr>
                <w:rFonts w:cs="Arial"/>
                <w:sz w:val="20"/>
                <w:szCs w:val="20"/>
              </w:rPr>
            </w:pPr>
          </w:p>
          <w:p w14:paraId="4431C6A7" w14:textId="77777777" w:rsidR="004E637B" w:rsidRPr="00D7300F" w:rsidRDefault="004E637B" w:rsidP="000D7DA3">
            <w:pPr>
              <w:spacing w:before="120"/>
              <w:rPr>
                <w:rFonts w:cs="Arial"/>
                <w:sz w:val="20"/>
                <w:szCs w:val="20"/>
              </w:rPr>
            </w:pPr>
          </w:p>
        </w:tc>
        <w:tc>
          <w:tcPr>
            <w:tcW w:w="4394" w:type="dxa"/>
            <w:tcBorders>
              <w:left w:val="single" w:sz="4" w:space="0" w:color="auto"/>
            </w:tcBorders>
            <w:shd w:val="clear" w:color="auto" w:fill="auto"/>
          </w:tcPr>
          <w:p w14:paraId="449EBDCC" w14:textId="77777777" w:rsidR="000D7DA3" w:rsidRPr="003D2135" w:rsidRDefault="000D7DA3" w:rsidP="000D7DA3">
            <w:pPr>
              <w:rPr>
                <w:b/>
                <w:i/>
                <w:sz w:val="20"/>
                <w:szCs w:val="20"/>
              </w:rPr>
            </w:pPr>
          </w:p>
        </w:tc>
      </w:tr>
      <w:tr w:rsidR="000D7DA3" w:rsidRPr="00D7300F" w14:paraId="2C48F6EC" w14:textId="77777777" w:rsidTr="008D70B1">
        <w:trPr>
          <w:trHeight w:val="206"/>
        </w:trPr>
        <w:tc>
          <w:tcPr>
            <w:tcW w:w="15735" w:type="dxa"/>
            <w:gridSpan w:val="7"/>
            <w:tcBorders>
              <w:top w:val="single" w:sz="4" w:space="0" w:color="auto"/>
            </w:tcBorders>
            <w:shd w:val="clear" w:color="auto" w:fill="D6F4F6"/>
            <w:vAlign w:val="center"/>
          </w:tcPr>
          <w:p w14:paraId="02A26D55" w14:textId="77777777" w:rsidR="000D7DA3" w:rsidRPr="00A43989" w:rsidRDefault="000D7DA3" w:rsidP="00A43989">
            <w:pPr>
              <w:tabs>
                <w:tab w:val="left" w:pos="455"/>
              </w:tabs>
              <w:spacing w:before="40" w:after="40"/>
              <w:rPr>
                <w:rFonts w:eastAsia="Times New Roman" w:cs="Arial"/>
                <w:i/>
              </w:rPr>
            </w:pPr>
            <w:r w:rsidRPr="00A43989">
              <w:rPr>
                <w:rFonts w:eastAsia="Times New Roman" w:cs="Arial"/>
                <w:i/>
                <w:color w:val="002060"/>
                <w:sz w:val="20"/>
                <w:szCs w:val="20"/>
              </w:rPr>
              <w:lastRenderedPageBreak/>
              <w:t>2.2</w:t>
            </w:r>
            <w:r w:rsidRPr="00A43989">
              <w:rPr>
                <w:rFonts w:eastAsia="Times New Roman" w:cs="Arial"/>
                <w:i/>
                <w:color w:val="002060"/>
                <w:sz w:val="20"/>
                <w:szCs w:val="20"/>
              </w:rPr>
              <w:tab/>
              <w:t>EMERGENCY RESPONSE</w:t>
            </w:r>
          </w:p>
        </w:tc>
      </w:tr>
      <w:tr w:rsidR="000D7DA3" w:rsidRPr="00D7300F" w14:paraId="0E5D1BD6" w14:textId="77777777" w:rsidTr="00EA1B4E">
        <w:trPr>
          <w:trHeight w:val="1125"/>
        </w:trPr>
        <w:tc>
          <w:tcPr>
            <w:tcW w:w="2552" w:type="dxa"/>
            <w:vMerge w:val="restart"/>
            <w:shd w:val="clear" w:color="auto" w:fill="D6F4F6"/>
          </w:tcPr>
          <w:p w14:paraId="0635998D"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Evidence of Emergency Response Plan (that is natural disasters, explosions, medical emergencies, rescues)</w:t>
            </w:r>
          </w:p>
          <w:p w14:paraId="51506A39"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CFS Bushfire Safer Places website address checker indicates facility is/is not in a Bushfire Safer Places Zone</w:t>
            </w:r>
          </w:p>
          <w:p w14:paraId="1507E8CC" w14:textId="77777777" w:rsidR="000D7DA3" w:rsidRPr="00940E9A" w:rsidRDefault="000D7DA3" w:rsidP="000D7DA3">
            <w:pPr>
              <w:pStyle w:val="ListParagraph"/>
              <w:numPr>
                <w:ilvl w:val="0"/>
                <w:numId w:val="41"/>
              </w:numPr>
              <w:spacing w:after="120"/>
              <w:ind w:left="170" w:hanging="198"/>
              <w:rPr>
                <w:rFonts w:eastAsia="Times New Roman" w:cs="Arial"/>
                <w:sz w:val="18"/>
                <w:szCs w:val="18"/>
              </w:rPr>
            </w:pPr>
            <w:r w:rsidRPr="004A0221">
              <w:rPr>
                <w:rFonts w:cstheme="minorHAnsi"/>
                <w:sz w:val="16"/>
                <w:szCs w:val="16"/>
              </w:rPr>
              <w:t>Bushfire Survival Plan in place if facility is in risk zone</w:t>
            </w:r>
          </w:p>
        </w:tc>
        <w:tc>
          <w:tcPr>
            <w:tcW w:w="2552" w:type="dxa"/>
            <w:shd w:val="clear" w:color="auto" w:fill="D6F4F6"/>
          </w:tcPr>
          <w:p w14:paraId="6B7A96A6" w14:textId="77777777" w:rsidR="000D7DA3" w:rsidRDefault="000D7DA3" w:rsidP="000D7DA3">
            <w:pPr>
              <w:rPr>
                <w:sz w:val="20"/>
                <w:szCs w:val="20"/>
              </w:rPr>
            </w:pPr>
            <w:r>
              <w:rPr>
                <w:sz w:val="20"/>
                <w:szCs w:val="20"/>
              </w:rPr>
              <w:t>2.2.1 Emergency Response Plan</w:t>
            </w:r>
          </w:p>
          <w:p w14:paraId="58F25584" w14:textId="77777777" w:rsidR="000D7DA3" w:rsidRPr="0092400C" w:rsidRDefault="000D7DA3" w:rsidP="000D7DA3">
            <w:pPr>
              <w:rPr>
                <w:sz w:val="18"/>
                <w:szCs w:val="18"/>
              </w:rPr>
            </w:pPr>
          </w:p>
        </w:tc>
        <w:tc>
          <w:tcPr>
            <w:tcW w:w="1701" w:type="dxa"/>
            <w:gridSpan w:val="3"/>
            <w:tcBorders>
              <w:right w:val="single" w:sz="2" w:space="0" w:color="auto"/>
            </w:tcBorders>
            <w:shd w:val="clear" w:color="auto" w:fill="auto"/>
          </w:tcPr>
          <w:p w14:paraId="63C7827E"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7E5F7EF" w14:textId="77777777" w:rsidR="000D7DA3" w:rsidRDefault="000D7DA3" w:rsidP="000D7DA3">
            <w:pPr>
              <w:rPr>
                <w:sz w:val="20"/>
                <w:szCs w:val="20"/>
              </w:rPr>
            </w:pPr>
          </w:p>
        </w:tc>
        <w:tc>
          <w:tcPr>
            <w:tcW w:w="4536" w:type="dxa"/>
            <w:tcBorders>
              <w:right w:val="single" w:sz="2" w:space="0" w:color="auto"/>
            </w:tcBorders>
            <w:shd w:val="clear" w:color="auto" w:fill="auto"/>
          </w:tcPr>
          <w:p w14:paraId="4C6575B3" w14:textId="77777777" w:rsidR="000D7DA3" w:rsidRDefault="000D7DA3" w:rsidP="000D7DA3">
            <w:pPr>
              <w:rPr>
                <w:rFonts w:cs="Arial"/>
                <w:sz w:val="20"/>
                <w:szCs w:val="20"/>
              </w:rPr>
            </w:pPr>
          </w:p>
          <w:p w14:paraId="6B6120D4" w14:textId="77777777" w:rsidR="004E637B" w:rsidRDefault="004E637B" w:rsidP="000D7DA3">
            <w:pPr>
              <w:rPr>
                <w:rFonts w:cs="Arial"/>
                <w:sz w:val="20"/>
                <w:szCs w:val="20"/>
              </w:rPr>
            </w:pPr>
          </w:p>
          <w:p w14:paraId="083545D4" w14:textId="77777777" w:rsidR="004E637B" w:rsidRDefault="004E637B" w:rsidP="000D7DA3">
            <w:pPr>
              <w:rPr>
                <w:rFonts w:cs="Arial"/>
                <w:sz w:val="20"/>
                <w:szCs w:val="20"/>
              </w:rPr>
            </w:pPr>
          </w:p>
          <w:p w14:paraId="7EC47D33" w14:textId="77777777" w:rsidR="004E637B" w:rsidRDefault="004E637B" w:rsidP="000D7DA3">
            <w:pPr>
              <w:rPr>
                <w:rFonts w:cs="Arial"/>
                <w:sz w:val="20"/>
                <w:szCs w:val="20"/>
              </w:rPr>
            </w:pPr>
          </w:p>
          <w:p w14:paraId="53040DA7" w14:textId="77777777" w:rsidR="004E637B" w:rsidRDefault="004E637B" w:rsidP="000D7DA3">
            <w:pPr>
              <w:rPr>
                <w:rFonts w:cs="Arial"/>
                <w:sz w:val="20"/>
                <w:szCs w:val="20"/>
              </w:rPr>
            </w:pPr>
          </w:p>
          <w:p w14:paraId="5D8CB0E2" w14:textId="77777777" w:rsidR="004E637B" w:rsidRPr="00D7300F" w:rsidRDefault="004E637B" w:rsidP="000D7DA3">
            <w:pPr>
              <w:rPr>
                <w:rFonts w:cs="Arial"/>
                <w:sz w:val="20"/>
                <w:szCs w:val="20"/>
              </w:rPr>
            </w:pPr>
          </w:p>
        </w:tc>
        <w:tc>
          <w:tcPr>
            <w:tcW w:w="4394" w:type="dxa"/>
            <w:tcBorders>
              <w:left w:val="single" w:sz="2" w:space="0" w:color="auto"/>
            </w:tcBorders>
            <w:shd w:val="clear" w:color="auto" w:fill="auto"/>
          </w:tcPr>
          <w:p w14:paraId="796AB98C" w14:textId="77777777" w:rsidR="000D7DA3" w:rsidRPr="00AE0AEC" w:rsidRDefault="000D7DA3" w:rsidP="000D7DA3">
            <w:pPr>
              <w:rPr>
                <w:rFonts w:eastAsia="Times New Roman" w:cs="Arial"/>
                <w:b/>
                <w:i/>
                <w:sz w:val="20"/>
                <w:szCs w:val="20"/>
              </w:rPr>
            </w:pPr>
          </w:p>
        </w:tc>
      </w:tr>
      <w:tr w:rsidR="000D7DA3" w:rsidRPr="00D7300F" w14:paraId="1A81D371" w14:textId="77777777" w:rsidTr="004A0221">
        <w:tc>
          <w:tcPr>
            <w:tcW w:w="2552" w:type="dxa"/>
            <w:vMerge/>
            <w:shd w:val="clear" w:color="auto" w:fill="D6F4F6"/>
          </w:tcPr>
          <w:p w14:paraId="25018A7B" w14:textId="77777777" w:rsidR="000D7DA3" w:rsidRPr="0092400C" w:rsidRDefault="000D7DA3" w:rsidP="000D7DA3">
            <w:pPr>
              <w:pStyle w:val="ListParagraph"/>
              <w:numPr>
                <w:ilvl w:val="0"/>
                <w:numId w:val="3"/>
              </w:numPr>
              <w:ind w:left="244" w:hanging="244"/>
              <w:rPr>
                <w:sz w:val="20"/>
                <w:szCs w:val="20"/>
              </w:rPr>
            </w:pPr>
          </w:p>
        </w:tc>
        <w:tc>
          <w:tcPr>
            <w:tcW w:w="2552" w:type="dxa"/>
            <w:shd w:val="clear" w:color="auto" w:fill="D6F4F6"/>
          </w:tcPr>
          <w:p w14:paraId="472A4AD4" w14:textId="77777777" w:rsidR="000D7DA3" w:rsidRPr="0092400C" w:rsidRDefault="000D7DA3" w:rsidP="000D7DA3">
            <w:pPr>
              <w:spacing w:after="160"/>
              <w:rPr>
                <w:sz w:val="20"/>
                <w:szCs w:val="20"/>
              </w:rPr>
            </w:pPr>
            <w:r w:rsidRPr="0092400C">
              <w:rPr>
                <w:sz w:val="20"/>
                <w:szCs w:val="20"/>
              </w:rPr>
              <w:t>2.2.2 Bushfire Survival Plan</w:t>
            </w:r>
          </w:p>
        </w:tc>
        <w:tc>
          <w:tcPr>
            <w:tcW w:w="1701" w:type="dxa"/>
            <w:gridSpan w:val="3"/>
            <w:tcBorders>
              <w:right w:val="single" w:sz="2" w:space="0" w:color="auto"/>
            </w:tcBorders>
            <w:shd w:val="clear" w:color="auto" w:fill="auto"/>
          </w:tcPr>
          <w:p w14:paraId="3C857F0F"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8682655" w14:textId="77777777" w:rsidR="000D7DA3" w:rsidRDefault="000D7DA3" w:rsidP="000D7DA3">
            <w:pPr>
              <w:rPr>
                <w:sz w:val="20"/>
                <w:szCs w:val="20"/>
              </w:rPr>
            </w:pPr>
          </w:p>
        </w:tc>
        <w:tc>
          <w:tcPr>
            <w:tcW w:w="4536" w:type="dxa"/>
            <w:tcBorders>
              <w:right w:val="single" w:sz="2" w:space="0" w:color="auto"/>
            </w:tcBorders>
            <w:shd w:val="clear" w:color="auto" w:fill="auto"/>
          </w:tcPr>
          <w:p w14:paraId="7E937A72" w14:textId="77777777" w:rsidR="000D7DA3" w:rsidRPr="00D7300F" w:rsidRDefault="000D7DA3" w:rsidP="000D7DA3">
            <w:pPr>
              <w:spacing w:before="60" w:line="360" w:lineRule="auto"/>
              <w:rPr>
                <w:rFonts w:cs="Arial"/>
                <w:sz w:val="20"/>
                <w:szCs w:val="20"/>
              </w:rPr>
            </w:pPr>
          </w:p>
        </w:tc>
        <w:tc>
          <w:tcPr>
            <w:tcW w:w="4394" w:type="dxa"/>
            <w:tcBorders>
              <w:left w:val="single" w:sz="2" w:space="0" w:color="auto"/>
            </w:tcBorders>
            <w:shd w:val="clear" w:color="auto" w:fill="auto"/>
          </w:tcPr>
          <w:p w14:paraId="7ACD5302" w14:textId="77777777" w:rsidR="000D7DA3" w:rsidRDefault="000D7DA3" w:rsidP="000D7DA3">
            <w:pPr>
              <w:rPr>
                <w:rFonts w:eastAsia="Times New Roman" w:cs="Arial"/>
                <w:b/>
                <w:i/>
                <w:sz w:val="20"/>
                <w:szCs w:val="20"/>
              </w:rPr>
            </w:pPr>
          </w:p>
          <w:p w14:paraId="31F66DA3" w14:textId="77777777" w:rsidR="004E637B" w:rsidRDefault="004E637B" w:rsidP="000D7DA3">
            <w:pPr>
              <w:rPr>
                <w:rFonts w:eastAsia="Times New Roman" w:cs="Arial"/>
                <w:b/>
                <w:i/>
                <w:sz w:val="20"/>
                <w:szCs w:val="20"/>
              </w:rPr>
            </w:pPr>
          </w:p>
          <w:p w14:paraId="55D8CE12" w14:textId="77777777" w:rsidR="004E637B" w:rsidRDefault="004E637B" w:rsidP="000D7DA3">
            <w:pPr>
              <w:rPr>
                <w:rFonts w:eastAsia="Times New Roman" w:cs="Arial"/>
                <w:b/>
                <w:i/>
                <w:sz w:val="20"/>
                <w:szCs w:val="20"/>
              </w:rPr>
            </w:pPr>
          </w:p>
          <w:p w14:paraId="796669CB" w14:textId="77777777" w:rsidR="004E637B" w:rsidRDefault="004E637B" w:rsidP="000D7DA3">
            <w:pPr>
              <w:rPr>
                <w:rFonts w:eastAsia="Times New Roman" w:cs="Arial"/>
                <w:b/>
                <w:i/>
                <w:sz w:val="20"/>
                <w:szCs w:val="20"/>
              </w:rPr>
            </w:pPr>
          </w:p>
          <w:p w14:paraId="68F5881B" w14:textId="77777777" w:rsidR="004E637B" w:rsidRDefault="004E637B" w:rsidP="000D7DA3">
            <w:pPr>
              <w:rPr>
                <w:rFonts w:eastAsia="Times New Roman" w:cs="Arial"/>
                <w:b/>
                <w:i/>
                <w:sz w:val="20"/>
                <w:szCs w:val="20"/>
              </w:rPr>
            </w:pPr>
          </w:p>
          <w:p w14:paraId="2E735B49" w14:textId="77777777" w:rsidR="004E637B" w:rsidRPr="00AE0AEC" w:rsidRDefault="004E637B" w:rsidP="000D7DA3">
            <w:pPr>
              <w:rPr>
                <w:rFonts w:eastAsia="Times New Roman" w:cs="Arial"/>
                <w:b/>
                <w:i/>
                <w:sz w:val="20"/>
                <w:szCs w:val="20"/>
              </w:rPr>
            </w:pPr>
          </w:p>
        </w:tc>
      </w:tr>
      <w:tr w:rsidR="000D7DA3" w:rsidRPr="00D7300F" w14:paraId="732A74BE" w14:textId="77777777" w:rsidTr="008D70B1">
        <w:trPr>
          <w:trHeight w:val="246"/>
        </w:trPr>
        <w:tc>
          <w:tcPr>
            <w:tcW w:w="15735" w:type="dxa"/>
            <w:gridSpan w:val="7"/>
            <w:tcBorders>
              <w:bottom w:val="single" w:sz="4" w:space="0" w:color="auto"/>
            </w:tcBorders>
            <w:shd w:val="clear" w:color="auto" w:fill="76C2CC"/>
            <w:vAlign w:val="center"/>
          </w:tcPr>
          <w:p w14:paraId="01995A51" w14:textId="77777777" w:rsidR="000D7DA3" w:rsidRPr="00A079C4" w:rsidRDefault="000D7DA3" w:rsidP="000D7DA3">
            <w:pPr>
              <w:pStyle w:val="ListParagraph"/>
              <w:numPr>
                <w:ilvl w:val="0"/>
                <w:numId w:val="4"/>
              </w:numPr>
              <w:spacing w:before="40" w:after="40"/>
              <w:ind w:left="453" w:hanging="357"/>
              <w:rPr>
                <w:rFonts w:eastAsia="Times New Roman" w:cs="Arial"/>
                <w:b/>
                <w:i/>
                <w:color w:val="002060"/>
                <w:sz w:val="20"/>
                <w:szCs w:val="20"/>
              </w:rPr>
            </w:pPr>
            <w:r w:rsidRPr="00A079C4">
              <w:rPr>
                <w:rFonts w:eastAsia="Times New Roman" w:cs="Arial"/>
                <w:b/>
                <w:i/>
                <w:color w:val="002060"/>
                <w:sz w:val="20"/>
                <w:szCs w:val="20"/>
              </w:rPr>
              <w:t>PROPERTY, ASSETS AND MAINTENANCE</w:t>
            </w:r>
          </w:p>
        </w:tc>
      </w:tr>
      <w:tr w:rsidR="000D7DA3" w:rsidRPr="00D7300F" w14:paraId="70A85C45" w14:textId="77777777" w:rsidTr="008D70B1">
        <w:trPr>
          <w:trHeight w:val="233"/>
        </w:trPr>
        <w:tc>
          <w:tcPr>
            <w:tcW w:w="15735" w:type="dxa"/>
            <w:gridSpan w:val="7"/>
            <w:tcBorders>
              <w:top w:val="single" w:sz="4" w:space="0" w:color="auto"/>
            </w:tcBorders>
            <w:shd w:val="clear" w:color="auto" w:fill="D6F4F6"/>
            <w:vAlign w:val="center"/>
          </w:tcPr>
          <w:p w14:paraId="3ECD9A61" w14:textId="77777777" w:rsidR="000D7DA3" w:rsidRPr="002E40AF" w:rsidRDefault="000D7DA3" w:rsidP="000D7DA3">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3.1</w:t>
            </w:r>
            <w:r w:rsidRPr="00A079C4">
              <w:rPr>
                <w:rFonts w:eastAsia="Times New Roman" w:cs="Arial"/>
                <w:i/>
                <w:color w:val="002060"/>
                <w:sz w:val="20"/>
                <w:szCs w:val="20"/>
              </w:rPr>
              <w:tab/>
              <w:t>FIRE SAFETY</w:t>
            </w:r>
          </w:p>
        </w:tc>
      </w:tr>
      <w:tr w:rsidR="000D7DA3" w:rsidRPr="00D7300F" w14:paraId="267B8296" w14:textId="77777777" w:rsidTr="004A0221">
        <w:tc>
          <w:tcPr>
            <w:tcW w:w="2552" w:type="dxa"/>
            <w:shd w:val="clear" w:color="auto" w:fill="D6F4F6"/>
          </w:tcPr>
          <w:p w14:paraId="05E8A587"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Copy of current Fire Safety and Equipment documentation, including servicing documentation</w:t>
            </w:r>
          </w:p>
          <w:p w14:paraId="4922D33B" w14:textId="77777777" w:rsidR="000D7DA3" w:rsidRPr="00DE7144" w:rsidRDefault="000D7DA3" w:rsidP="000D7DA3">
            <w:pPr>
              <w:pStyle w:val="ListParagraph"/>
              <w:numPr>
                <w:ilvl w:val="0"/>
                <w:numId w:val="41"/>
              </w:numPr>
              <w:spacing w:after="120"/>
              <w:ind w:left="170" w:hanging="198"/>
              <w:rPr>
                <w:sz w:val="20"/>
                <w:szCs w:val="20"/>
              </w:rPr>
            </w:pPr>
            <w:r w:rsidRPr="004A0221">
              <w:rPr>
                <w:rFonts w:cstheme="minorHAnsi"/>
                <w:sz w:val="16"/>
                <w:szCs w:val="16"/>
              </w:rPr>
              <w:t>Records of consecutive monthly tests conducted (fire alarms)</w:t>
            </w:r>
          </w:p>
        </w:tc>
        <w:tc>
          <w:tcPr>
            <w:tcW w:w="2552" w:type="dxa"/>
            <w:shd w:val="clear" w:color="auto" w:fill="D6F4F6"/>
          </w:tcPr>
          <w:p w14:paraId="580E5832" w14:textId="77777777" w:rsidR="000D7DA3" w:rsidRPr="00DE7144" w:rsidRDefault="000D7DA3" w:rsidP="000D7DA3">
            <w:pPr>
              <w:rPr>
                <w:sz w:val="18"/>
                <w:szCs w:val="18"/>
              </w:rPr>
            </w:pPr>
            <w:r w:rsidRPr="00DE7144">
              <w:rPr>
                <w:sz w:val="20"/>
                <w:szCs w:val="20"/>
              </w:rPr>
              <w:t>3.1.1 Fire Safety and Equipment documentation</w:t>
            </w:r>
          </w:p>
        </w:tc>
        <w:tc>
          <w:tcPr>
            <w:tcW w:w="1701" w:type="dxa"/>
            <w:gridSpan w:val="3"/>
            <w:tcBorders>
              <w:right w:val="single" w:sz="2" w:space="0" w:color="auto"/>
            </w:tcBorders>
            <w:shd w:val="clear" w:color="auto" w:fill="auto"/>
          </w:tcPr>
          <w:p w14:paraId="395A673B"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5C371FF1" w14:textId="77777777" w:rsidR="000D7DA3" w:rsidRPr="00DE7144" w:rsidRDefault="000D7DA3" w:rsidP="000D7DA3">
            <w:pPr>
              <w:rPr>
                <w:sz w:val="20"/>
                <w:szCs w:val="20"/>
              </w:rPr>
            </w:pPr>
          </w:p>
        </w:tc>
        <w:tc>
          <w:tcPr>
            <w:tcW w:w="4536" w:type="dxa"/>
            <w:tcBorders>
              <w:right w:val="single" w:sz="2" w:space="0" w:color="auto"/>
            </w:tcBorders>
            <w:shd w:val="clear" w:color="auto" w:fill="auto"/>
          </w:tcPr>
          <w:p w14:paraId="49D154C4" w14:textId="77777777" w:rsidR="000D7DA3" w:rsidRDefault="000D7DA3" w:rsidP="000D7DA3">
            <w:pPr>
              <w:spacing w:before="60" w:line="360" w:lineRule="auto"/>
              <w:jc w:val="center"/>
              <w:rPr>
                <w:rFonts w:cs="Arial"/>
                <w:sz w:val="20"/>
                <w:szCs w:val="20"/>
              </w:rPr>
            </w:pPr>
          </w:p>
          <w:p w14:paraId="7EADB279" w14:textId="77777777" w:rsidR="000D7DA3" w:rsidRDefault="000D7DA3" w:rsidP="000D7DA3">
            <w:pPr>
              <w:spacing w:before="60" w:line="360" w:lineRule="auto"/>
              <w:jc w:val="center"/>
              <w:rPr>
                <w:rFonts w:cs="Arial"/>
                <w:sz w:val="20"/>
                <w:szCs w:val="20"/>
              </w:rPr>
            </w:pPr>
          </w:p>
          <w:p w14:paraId="68A4D2E7" w14:textId="77777777" w:rsidR="004E637B" w:rsidRDefault="004E637B" w:rsidP="000D7DA3">
            <w:pPr>
              <w:spacing w:before="60" w:line="360" w:lineRule="auto"/>
              <w:jc w:val="center"/>
              <w:rPr>
                <w:rFonts w:cs="Arial"/>
                <w:sz w:val="20"/>
                <w:szCs w:val="20"/>
              </w:rPr>
            </w:pPr>
          </w:p>
          <w:p w14:paraId="163BC701" w14:textId="77777777" w:rsidR="004E637B" w:rsidRDefault="004E637B" w:rsidP="000D7DA3">
            <w:pPr>
              <w:spacing w:before="60" w:line="360" w:lineRule="auto"/>
              <w:jc w:val="center"/>
              <w:rPr>
                <w:rFonts w:cs="Arial"/>
                <w:sz w:val="20"/>
                <w:szCs w:val="20"/>
              </w:rPr>
            </w:pPr>
          </w:p>
          <w:p w14:paraId="0E4E3819" w14:textId="77777777" w:rsidR="004E637B" w:rsidRPr="00DE7144" w:rsidRDefault="004E637B" w:rsidP="000D7DA3">
            <w:pPr>
              <w:spacing w:before="60" w:line="360" w:lineRule="auto"/>
              <w:jc w:val="center"/>
              <w:rPr>
                <w:rFonts w:cs="Arial"/>
                <w:sz w:val="20"/>
                <w:szCs w:val="20"/>
              </w:rPr>
            </w:pPr>
          </w:p>
        </w:tc>
        <w:tc>
          <w:tcPr>
            <w:tcW w:w="4394" w:type="dxa"/>
            <w:tcBorders>
              <w:left w:val="single" w:sz="2" w:space="0" w:color="auto"/>
            </w:tcBorders>
            <w:shd w:val="clear" w:color="auto" w:fill="auto"/>
          </w:tcPr>
          <w:p w14:paraId="69CADC8A" w14:textId="77777777" w:rsidR="000D7DA3" w:rsidRPr="00D7300F" w:rsidRDefault="000D7DA3" w:rsidP="000D7DA3">
            <w:pPr>
              <w:rPr>
                <w:rFonts w:eastAsia="Times New Roman" w:cs="Arial"/>
                <w:sz w:val="20"/>
                <w:szCs w:val="20"/>
              </w:rPr>
            </w:pPr>
          </w:p>
        </w:tc>
      </w:tr>
      <w:tr w:rsidR="000D7DA3" w:rsidRPr="00D7300F" w14:paraId="14CB190F" w14:textId="77777777" w:rsidTr="008D70B1">
        <w:trPr>
          <w:trHeight w:val="329"/>
        </w:trPr>
        <w:tc>
          <w:tcPr>
            <w:tcW w:w="15735" w:type="dxa"/>
            <w:gridSpan w:val="7"/>
            <w:tcBorders>
              <w:top w:val="single" w:sz="4" w:space="0" w:color="auto"/>
            </w:tcBorders>
            <w:shd w:val="clear" w:color="auto" w:fill="D6F4F6"/>
            <w:vAlign w:val="center"/>
          </w:tcPr>
          <w:p w14:paraId="6B4D6FE8" w14:textId="77777777" w:rsidR="000D7DA3" w:rsidRPr="002E40AF" w:rsidRDefault="000D7DA3" w:rsidP="000D7DA3">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3.2</w:t>
            </w:r>
            <w:r w:rsidRPr="00A079C4">
              <w:rPr>
                <w:rFonts w:eastAsia="Times New Roman" w:cs="Arial"/>
                <w:i/>
                <w:color w:val="002060"/>
                <w:sz w:val="20"/>
                <w:szCs w:val="20"/>
              </w:rPr>
              <w:tab/>
              <w:t>ELECTRICAL SAFETY</w:t>
            </w:r>
          </w:p>
        </w:tc>
      </w:tr>
      <w:tr w:rsidR="000D7DA3" w:rsidRPr="00D7300F" w14:paraId="3C8097F0" w14:textId="77777777" w:rsidTr="00A079C4">
        <w:trPr>
          <w:trHeight w:val="1474"/>
        </w:trPr>
        <w:tc>
          <w:tcPr>
            <w:tcW w:w="2552" w:type="dxa"/>
            <w:shd w:val="clear" w:color="auto" w:fill="D6F4F6"/>
          </w:tcPr>
          <w:p w14:paraId="4E8D1F01"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Copy of most recent itemised Test and Tag Report (required 12-monthly) for all items 12 months or older</w:t>
            </w:r>
          </w:p>
          <w:p w14:paraId="16EB38F1" w14:textId="77777777" w:rsidR="000D7DA3" w:rsidRPr="00DE7144" w:rsidRDefault="000D7DA3" w:rsidP="000D7DA3">
            <w:pPr>
              <w:pStyle w:val="ListParagraph"/>
              <w:numPr>
                <w:ilvl w:val="0"/>
                <w:numId w:val="41"/>
              </w:numPr>
              <w:spacing w:after="120"/>
              <w:ind w:left="170" w:hanging="198"/>
              <w:rPr>
                <w:rFonts w:cstheme="minorHAnsi"/>
                <w:sz w:val="20"/>
                <w:szCs w:val="20"/>
              </w:rPr>
            </w:pPr>
            <w:r w:rsidRPr="004A0221">
              <w:rPr>
                <w:rFonts w:cstheme="minorHAnsi"/>
                <w:sz w:val="16"/>
                <w:szCs w:val="16"/>
              </w:rPr>
              <w:t>Electrical Certificate of Compliance for any required work</w:t>
            </w:r>
          </w:p>
        </w:tc>
        <w:tc>
          <w:tcPr>
            <w:tcW w:w="2552" w:type="dxa"/>
            <w:shd w:val="clear" w:color="auto" w:fill="D6F4F6"/>
          </w:tcPr>
          <w:p w14:paraId="58F42547" w14:textId="77777777" w:rsidR="000D7DA3" w:rsidRPr="00714A2C" w:rsidRDefault="000D7DA3" w:rsidP="000D7DA3">
            <w:pPr>
              <w:pStyle w:val="ListParagraph"/>
              <w:ind w:left="0"/>
              <w:rPr>
                <w:sz w:val="18"/>
                <w:szCs w:val="18"/>
              </w:rPr>
            </w:pPr>
            <w:r>
              <w:rPr>
                <w:sz w:val="20"/>
                <w:szCs w:val="20"/>
              </w:rPr>
              <w:t xml:space="preserve">3.2.1 </w:t>
            </w:r>
            <w:r w:rsidRPr="00714A2C">
              <w:rPr>
                <w:sz w:val="20"/>
                <w:szCs w:val="20"/>
              </w:rPr>
              <w:t>Test and Tag Report (Electrical)</w:t>
            </w:r>
          </w:p>
        </w:tc>
        <w:tc>
          <w:tcPr>
            <w:tcW w:w="1701" w:type="dxa"/>
            <w:gridSpan w:val="3"/>
            <w:tcBorders>
              <w:right w:val="single" w:sz="2" w:space="0" w:color="auto"/>
            </w:tcBorders>
            <w:shd w:val="clear" w:color="auto" w:fill="auto"/>
          </w:tcPr>
          <w:p w14:paraId="294709AF"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54B3FD7" w14:textId="77777777" w:rsidR="000D7DA3" w:rsidRPr="00714A2C" w:rsidRDefault="000D7DA3" w:rsidP="000D7DA3">
            <w:pPr>
              <w:rPr>
                <w:sz w:val="20"/>
                <w:szCs w:val="20"/>
              </w:rPr>
            </w:pPr>
          </w:p>
        </w:tc>
        <w:tc>
          <w:tcPr>
            <w:tcW w:w="4536" w:type="dxa"/>
            <w:tcBorders>
              <w:right w:val="single" w:sz="2" w:space="0" w:color="auto"/>
            </w:tcBorders>
            <w:shd w:val="clear" w:color="auto" w:fill="auto"/>
          </w:tcPr>
          <w:p w14:paraId="52DCD699" w14:textId="77777777" w:rsidR="000D7DA3" w:rsidRDefault="000D7DA3" w:rsidP="000D7DA3">
            <w:pPr>
              <w:spacing w:before="60" w:line="360" w:lineRule="auto"/>
              <w:jc w:val="center"/>
              <w:rPr>
                <w:sz w:val="20"/>
                <w:szCs w:val="20"/>
              </w:rPr>
            </w:pPr>
          </w:p>
          <w:p w14:paraId="7D218DF6" w14:textId="77777777" w:rsidR="004E637B" w:rsidRDefault="004E637B" w:rsidP="000D7DA3">
            <w:pPr>
              <w:spacing w:before="60" w:line="360" w:lineRule="auto"/>
              <w:jc w:val="center"/>
              <w:rPr>
                <w:sz w:val="20"/>
                <w:szCs w:val="20"/>
              </w:rPr>
            </w:pPr>
          </w:p>
          <w:p w14:paraId="0B50032B" w14:textId="77777777" w:rsidR="004E637B" w:rsidRDefault="004E637B" w:rsidP="000D7DA3">
            <w:pPr>
              <w:spacing w:before="60" w:line="360" w:lineRule="auto"/>
              <w:jc w:val="center"/>
              <w:rPr>
                <w:sz w:val="20"/>
                <w:szCs w:val="20"/>
              </w:rPr>
            </w:pPr>
          </w:p>
          <w:p w14:paraId="17963236" w14:textId="77777777" w:rsidR="004E637B" w:rsidRPr="00D7300F" w:rsidRDefault="004E637B" w:rsidP="000D7DA3">
            <w:pPr>
              <w:spacing w:before="60" w:line="360" w:lineRule="auto"/>
              <w:jc w:val="center"/>
              <w:rPr>
                <w:sz w:val="20"/>
                <w:szCs w:val="20"/>
              </w:rPr>
            </w:pPr>
          </w:p>
        </w:tc>
        <w:tc>
          <w:tcPr>
            <w:tcW w:w="4394" w:type="dxa"/>
            <w:tcBorders>
              <w:left w:val="single" w:sz="2" w:space="0" w:color="auto"/>
            </w:tcBorders>
            <w:shd w:val="clear" w:color="auto" w:fill="auto"/>
          </w:tcPr>
          <w:p w14:paraId="7810EDD2" w14:textId="77777777" w:rsidR="000D7DA3" w:rsidRPr="00D7300F" w:rsidRDefault="000D7DA3" w:rsidP="000D7DA3">
            <w:pPr>
              <w:rPr>
                <w:rFonts w:eastAsia="Times New Roman" w:cs="Arial"/>
                <w:sz w:val="20"/>
                <w:szCs w:val="20"/>
              </w:rPr>
            </w:pPr>
          </w:p>
        </w:tc>
      </w:tr>
      <w:tr w:rsidR="000D7DA3" w:rsidRPr="00D7300F" w14:paraId="50DD4145" w14:textId="77777777" w:rsidTr="008D70B1">
        <w:trPr>
          <w:trHeight w:val="329"/>
        </w:trPr>
        <w:tc>
          <w:tcPr>
            <w:tcW w:w="15735" w:type="dxa"/>
            <w:gridSpan w:val="7"/>
            <w:tcBorders>
              <w:top w:val="single" w:sz="4" w:space="0" w:color="auto"/>
            </w:tcBorders>
            <w:shd w:val="clear" w:color="auto" w:fill="D6F4F6"/>
            <w:vAlign w:val="center"/>
          </w:tcPr>
          <w:p w14:paraId="2C519566" w14:textId="77777777" w:rsidR="000D7DA3" w:rsidRPr="002E40AF" w:rsidRDefault="000D7DA3" w:rsidP="000D7DA3">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lastRenderedPageBreak/>
              <w:t>3.3</w:t>
            </w:r>
            <w:r w:rsidRPr="00A079C4">
              <w:rPr>
                <w:rFonts w:eastAsia="Times New Roman" w:cs="Arial"/>
                <w:i/>
                <w:color w:val="002060"/>
                <w:sz w:val="20"/>
                <w:szCs w:val="20"/>
              </w:rPr>
              <w:tab/>
              <w:t>PROPERTY</w:t>
            </w:r>
          </w:p>
        </w:tc>
      </w:tr>
      <w:tr w:rsidR="000D7DA3" w:rsidRPr="00D7300F" w14:paraId="2154D63E" w14:textId="77777777" w:rsidTr="004A0221">
        <w:trPr>
          <w:trHeight w:val="2326"/>
        </w:trPr>
        <w:tc>
          <w:tcPr>
            <w:tcW w:w="2552" w:type="dxa"/>
            <w:shd w:val="clear" w:color="auto" w:fill="D6F4F6"/>
          </w:tcPr>
          <w:p w14:paraId="531DDE64" w14:textId="77777777" w:rsidR="000D7DA3" w:rsidRPr="004A0221" w:rsidRDefault="000D7DA3" w:rsidP="000D7DA3">
            <w:pPr>
              <w:pStyle w:val="ListParagraph"/>
              <w:numPr>
                <w:ilvl w:val="0"/>
                <w:numId w:val="41"/>
              </w:numPr>
              <w:ind w:left="172" w:hanging="199"/>
              <w:rPr>
                <w:rFonts w:cstheme="minorHAnsi"/>
                <w:sz w:val="16"/>
                <w:szCs w:val="16"/>
              </w:rPr>
            </w:pPr>
            <w:r w:rsidRPr="004A0221">
              <w:rPr>
                <w:rFonts w:cstheme="minorHAnsi"/>
                <w:sz w:val="16"/>
                <w:szCs w:val="16"/>
              </w:rPr>
              <w:t>If building constructed after 31/12/2003, evidence of year built required</w:t>
            </w:r>
          </w:p>
          <w:p w14:paraId="3BE97281" w14:textId="77777777" w:rsidR="000D7DA3" w:rsidRPr="00DE7144" w:rsidRDefault="000D7DA3" w:rsidP="000D7DA3">
            <w:pPr>
              <w:pStyle w:val="ListParagraph"/>
              <w:numPr>
                <w:ilvl w:val="0"/>
                <w:numId w:val="41"/>
              </w:numPr>
              <w:spacing w:after="120"/>
              <w:ind w:left="170" w:hanging="198"/>
              <w:rPr>
                <w:rFonts w:cstheme="minorHAnsi"/>
                <w:sz w:val="20"/>
                <w:szCs w:val="20"/>
              </w:rPr>
            </w:pPr>
            <w:r w:rsidRPr="004A0221">
              <w:rPr>
                <w:rFonts w:cstheme="minorHAnsi"/>
                <w:sz w:val="16"/>
                <w:szCs w:val="16"/>
              </w:rPr>
              <w:t>If building constructed pre 2004; Asbestos Register is provided and Asbestos Management Plan is within date (updated five-yearly if asbestos present), visible, accessible and any actions determined in it are completed</w:t>
            </w:r>
          </w:p>
        </w:tc>
        <w:tc>
          <w:tcPr>
            <w:tcW w:w="2552" w:type="dxa"/>
            <w:shd w:val="clear" w:color="auto" w:fill="D6F4F6"/>
          </w:tcPr>
          <w:p w14:paraId="05DA7FFB" w14:textId="77777777" w:rsidR="000D7DA3" w:rsidRPr="00714A2C" w:rsidRDefault="000D7DA3" w:rsidP="000D7DA3">
            <w:pPr>
              <w:pStyle w:val="ListParagraph"/>
              <w:ind w:left="33"/>
              <w:rPr>
                <w:sz w:val="18"/>
                <w:szCs w:val="18"/>
              </w:rPr>
            </w:pPr>
            <w:r>
              <w:rPr>
                <w:sz w:val="20"/>
                <w:szCs w:val="20"/>
              </w:rPr>
              <w:t xml:space="preserve">3.3.1 </w:t>
            </w:r>
            <w:r w:rsidRPr="00714A2C">
              <w:rPr>
                <w:sz w:val="20"/>
                <w:szCs w:val="20"/>
              </w:rPr>
              <w:t>Asbestos Register and Management Plan</w:t>
            </w:r>
          </w:p>
        </w:tc>
        <w:tc>
          <w:tcPr>
            <w:tcW w:w="1701" w:type="dxa"/>
            <w:gridSpan w:val="3"/>
            <w:tcBorders>
              <w:right w:val="single" w:sz="2" w:space="0" w:color="auto"/>
            </w:tcBorders>
            <w:shd w:val="clear" w:color="auto" w:fill="auto"/>
          </w:tcPr>
          <w:p w14:paraId="2A6C6DBE"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CBAD649" w14:textId="77777777" w:rsidR="000D7DA3" w:rsidRPr="00714A2C" w:rsidRDefault="000D7DA3" w:rsidP="000D7DA3">
            <w:pPr>
              <w:rPr>
                <w:sz w:val="20"/>
                <w:szCs w:val="20"/>
              </w:rPr>
            </w:pPr>
          </w:p>
        </w:tc>
        <w:tc>
          <w:tcPr>
            <w:tcW w:w="4536" w:type="dxa"/>
            <w:tcBorders>
              <w:right w:val="single" w:sz="2" w:space="0" w:color="auto"/>
            </w:tcBorders>
            <w:shd w:val="clear" w:color="auto" w:fill="auto"/>
          </w:tcPr>
          <w:p w14:paraId="46BB7434" w14:textId="77777777" w:rsidR="000D7DA3" w:rsidRDefault="000D7DA3" w:rsidP="000D7DA3">
            <w:pPr>
              <w:spacing w:before="60" w:line="360" w:lineRule="auto"/>
              <w:jc w:val="center"/>
              <w:rPr>
                <w:rFonts w:cs="Arial"/>
                <w:sz w:val="20"/>
                <w:szCs w:val="20"/>
              </w:rPr>
            </w:pPr>
          </w:p>
          <w:p w14:paraId="2065C5E2" w14:textId="77777777" w:rsidR="004E637B" w:rsidRDefault="004E637B" w:rsidP="000D7DA3">
            <w:pPr>
              <w:spacing w:before="60" w:line="360" w:lineRule="auto"/>
              <w:jc w:val="center"/>
              <w:rPr>
                <w:rFonts w:cs="Arial"/>
                <w:sz w:val="20"/>
                <w:szCs w:val="20"/>
              </w:rPr>
            </w:pPr>
          </w:p>
          <w:p w14:paraId="7B654484" w14:textId="77777777" w:rsidR="004E637B" w:rsidRDefault="004E637B" w:rsidP="000D7DA3">
            <w:pPr>
              <w:spacing w:before="60" w:line="360" w:lineRule="auto"/>
              <w:jc w:val="center"/>
              <w:rPr>
                <w:rFonts w:cs="Arial"/>
                <w:sz w:val="20"/>
                <w:szCs w:val="20"/>
              </w:rPr>
            </w:pPr>
          </w:p>
          <w:p w14:paraId="77027EDA" w14:textId="77777777" w:rsidR="004E637B" w:rsidRDefault="004E637B" w:rsidP="000D7DA3">
            <w:pPr>
              <w:spacing w:before="60" w:line="360" w:lineRule="auto"/>
              <w:jc w:val="center"/>
              <w:rPr>
                <w:rFonts w:cs="Arial"/>
                <w:sz w:val="20"/>
                <w:szCs w:val="20"/>
              </w:rPr>
            </w:pPr>
          </w:p>
          <w:p w14:paraId="35C957A0" w14:textId="77777777" w:rsidR="004E637B" w:rsidRDefault="004E637B" w:rsidP="000D7DA3">
            <w:pPr>
              <w:spacing w:before="60" w:line="360" w:lineRule="auto"/>
              <w:jc w:val="center"/>
              <w:rPr>
                <w:rFonts w:cs="Arial"/>
                <w:sz w:val="20"/>
                <w:szCs w:val="20"/>
              </w:rPr>
            </w:pPr>
          </w:p>
          <w:p w14:paraId="0833544B" w14:textId="77777777" w:rsidR="004E637B" w:rsidRDefault="004E637B" w:rsidP="000D7DA3">
            <w:pPr>
              <w:spacing w:before="60" w:line="360" w:lineRule="auto"/>
              <w:jc w:val="center"/>
              <w:rPr>
                <w:rFonts w:cs="Arial"/>
                <w:sz w:val="20"/>
                <w:szCs w:val="20"/>
              </w:rPr>
            </w:pPr>
          </w:p>
          <w:p w14:paraId="34357972" w14:textId="77777777" w:rsidR="004E637B" w:rsidRPr="00D7300F" w:rsidRDefault="004E637B" w:rsidP="000D7DA3">
            <w:pPr>
              <w:spacing w:before="60" w:line="360" w:lineRule="auto"/>
              <w:jc w:val="center"/>
              <w:rPr>
                <w:rFonts w:cs="Arial"/>
                <w:sz w:val="20"/>
                <w:szCs w:val="20"/>
              </w:rPr>
            </w:pPr>
          </w:p>
        </w:tc>
        <w:tc>
          <w:tcPr>
            <w:tcW w:w="4394" w:type="dxa"/>
            <w:tcBorders>
              <w:left w:val="single" w:sz="2" w:space="0" w:color="auto"/>
            </w:tcBorders>
            <w:shd w:val="clear" w:color="auto" w:fill="auto"/>
          </w:tcPr>
          <w:p w14:paraId="0280C6BC" w14:textId="77777777" w:rsidR="000D7DA3" w:rsidRPr="00D7300F" w:rsidRDefault="000D7DA3" w:rsidP="000D7DA3">
            <w:pPr>
              <w:rPr>
                <w:rFonts w:eastAsia="Times New Roman" w:cs="Arial"/>
                <w:sz w:val="20"/>
                <w:szCs w:val="20"/>
              </w:rPr>
            </w:pPr>
          </w:p>
        </w:tc>
      </w:tr>
      <w:tr w:rsidR="000D7DA3" w:rsidRPr="00D7300F" w14:paraId="4EF2B93C" w14:textId="77777777" w:rsidTr="004A0221">
        <w:trPr>
          <w:trHeight w:val="727"/>
        </w:trPr>
        <w:tc>
          <w:tcPr>
            <w:tcW w:w="2552" w:type="dxa"/>
            <w:shd w:val="clear" w:color="auto" w:fill="D6F4F6"/>
          </w:tcPr>
          <w:p w14:paraId="4EABC7FD" w14:textId="77777777" w:rsidR="000D7DA3" w:rsidRPr="002642E0" w:rsidRDefault="000D7DA3" w:rsidP="000D7DA3">
            <w:pPr>
              <w:pStyle w:val="ListParagraph"/>
              <w:numPr>
                <w:ilvl w:val="0"/>
                <w:numId w:val="41"/>
              </w:numPr>
              <w:spacing w:after="120"/>
              <w:ind w:left="170" w:hanging="198"/>
              <w:rPr>
                <w:rFonts w:cstheme="minorHAnsi"/>
                <w:sz w:val="20"/>
                <w:szCs w:val="20"/>
              </w:rPr>
            </w:pPr>
            <w:r w:rsidRPr="007A4E96">
              <w:rPr>
                <w:rFonts w:cstheme="minorHAnsi"/>
                <w:sz w:val="16"/>
                <w:szCs w:val="16"/>
              </w:rPr>
              <w:t>Copy of current building insurance certificate/policy that covers each facility</w:t>
            </w:r>
          </w:p>
        </w:tc>
        <w:tc>
          <w:tcPr>
            <w:tcW w:w="2552" w:type="dxa"/>
            <w:shd w:val="clear" w:color="auto" w:fill="D6F4F6"/>
          </w:tcPr>
          <w:p w14:paraId="2F241FFC" w14:textId="77777777" w:rsidR="000D7DA3" w:rsidRPr="00714A2C" w:rsidRDefault="000D7DA3" w:rsidP="000D7DA3">
            <w:pPr>
              <w:pStyle w:val="ListParagraph"/>
              <w:ind w:left="33"/>
              <w:rPr>
                <w:sz w:val="18"/>
                <w:szCs w:val="18"/>
              </w:rPr>
            </w:pPr>
            <w:r>
              <w:rPr>
                <w:sz w:val="20"/>
                <w:szCs w:val="20"/>
              </w:rPr>
              <w:t xml:space="preserve">3.3.2  </w:t>
            </w:r>
            <w:r w:rsidRPr="00C00E0D">
              <w:rPr>
                <w:sz w:val="20"/>
                <w:szCs w:val="20"/>
              </w:rPr>
              <w:t>Building Insurance</w:t>
            </w:r>
            <w:r>
              <w:rPr>
                <w:sz w:val="20"/>
                <w:szCs w:val="20"/>
              </w:rPr>
              <w:t xml:space="preserve"> </w:t>
            </w:r>
          </w:p>
        </w:tc>
        <w:tc>
          <w:tcPr>
            <w:tcW w:w="1701" w:type="dxa"/>
            <w:gridSpan w:val="3"/>
            <w:tcBorders>
              <w:right w:val="single" w:sz="2" w:space="0" w:color="auto"/>
            </w:tcBorders>
            <w:shd w:val="clear" w:color="auto" w:fill="auto"/>
          </w:tcPr>
          <w:p w14:paraId="17EBCFAE" w14:textId="77777777" w:rsidR="000D7DA3" w:rsidRDefault="000D7DA3" w:rsidP="000D7DA3">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4C8B047A" w14:textId="77777777" w:rsidR="000D7DA3" w:rsidRPr="00714A2C" w:rsidRDefault="000D7DA3" w:rsidP="000D7DA3">
            <w:pPr>
              <w:rPr>
                <w:sz w:val="20"/>
                <w:szCs w:val="20"/>
              </w:rPr>
            </w:pPr>
          </w:p>
        </w:tc>
        <w:tc>
          <w:tcPr>
            <w:tcW w:w="4536" w:type="dxa"/>
            <w:tcBorders>
              <w:right w:val="single" w:sz="2" w:space="0" w:color="auto"/>
            </w:tcBorders>
            <w:shd w:val="clear" w:color="auto" w:fill="auto"/>
          </w:tcPr>
          <w:p w14:paraId="0C3793FD" w14:textId="77777777" w:rsidR="000D7DA3" w:rsidRPr="00D7300F" w:rsidRDefault="000D7DA3" w:rsidP="000D7DA3">
            <w:pPr>
              <w:spacing w:before="60" w:line="360" w:lineRule="auto"/>
              <w:rPr>
                <w:rFonts w:cs="Arial"/>
                <w:sz w:val="20"/>
                <w:szCs w:val="20"/>
              </w:rPr>
            </w:pPr>
          </w:p>
        </w:tc>
        <w:tc>
          <w:tcPr>
            <w:tcW w:w="4394" w:type="dxa"/>
            <w:tcBorders>
              <w:left w:val="single" w:sz="2" w:space="0" w:color="auto"/>
            </w:tcBorders>
            <w:shd w:val="clear" w:color="auto" w:fill="auto"/>
          </w:tcPr>
          <w:p w14:paraId="4B351851" w14:textId="77777777" w:rsidR="000D7DA3" w:rsidRPr="007670BE" w:rsidRDefault="000D7DA3" w:rsidP="000D7DA3">
            <w:pPr>
              <w:rPr>
                <w:rFonts w:eastAsia="Times New Roman" w:cs="Arial"/>
                <w:b/>
                <w:i/>
                <w:sz w:val="20"/>
                <w:szCs w:val="20"/>
              </w:rPr>
            </w:pPr>
          </w:p>
        </w:tc>
      </w:tr>
    </w:tbl>
    <w:p w14:paraId="50B91C85" w14:textId="77777777" w:rsidR="00D77A97" w:rsidRPr="007670BE" w:rsidRDefault="00D77A97" w:rsidP="00225BA8">
      <w:pPr>
        <w:spacing w:after="0"/>
        <w:ind w:left="-567"/>
        <w:rPr>
          <w:b/>
          <w:sz w:val="16"/>
          <w:szCs w:val="16"/>
        </w:rPr>
      </w:pPr>
      <w:r w:rsidRPr="007670BE">
        <w:rPr>
          <w:i/>
          <w:sz w:val="16"/>
          <w:szCs w:val="16"/>
        </w:rPr>
        <w:t xml:space="preserve">* A copy of the Staff Compliance Register is required for renewals only. If a new facility does not have children residing in the property at the time of the licence being issued, </w:t>
      </w:r>
      <w:r w:rsidR="00BF755D" w:rsidRPr="007670BE">
        <w:rPr>
          <w:i/>
          <w:sz w:val="16"/>
          <w:szCs w:val="16"/>
        </w:rPr>
        <w:t>s</w:t>
      </w:r>
      <w:r w:rsidRPr="007670BE">
        <w:rPr>
          <w:i/>
          <w:sz w:val="16"/>
          <w:szCs w:val="16"/>
        </w:rPr>
        <w:t xml:space="preserve">ervice </w:t>
      </w:r>
      <w:r w:rsidR="00BF755D" w:rsidRPr="007670BE">
        <w:rPr>
          <w:i/>
          <w:sz w:val="16"/>
          <w:szCs w:val="16"/>
        </w:rPr>
        <w:t>p</w:t>
      </w:r>
      <w:r w:rsidRPr="007670BE">
        <w:rPr>
          <w:i/>
          <w:sz w:val="16"/>
          <w:szCs w:val="16"/>
        </w:rPr>
        <w:t xml:space="preserve">roviders are not required to provide the Staff Compliance Register. New facilities are required to provide the Staff Compliance Register within four weeks of having children allocated to the property. </w:t>
      </w:r>
    </w:p>
    <w:p w14:paraId="6887FF78" w14:textId="77777777" w:rsidR="001622DA" w:rsidRPr="00D7300F" w:rsidRDefault="001622DA" w:rsidP="00734A84">
      <w:pPr>
        <w:ind w:left="-567"/>
        <w:rPr>
          <w:b/>
          <w:szCs w:val="28"/>
        </w:rPr>
      </w:pPr>
      <w:r w:rsidRPr="00D7300F">
        <w:rPr>
          <w:b/>
          <w:sz w:val="21"/>
          <w:szCs w:val="21"/>
        </w:rPr>
        <w:br w:type="page"/>
      </w:r>
      <w:r w:rsidR="00D10F35" w:rsidRPr="00D7300F">
        <w:rPr>
          <w:b/>
          <w:szCs w:val="28"/>
        </w:rPr>
        <w:lastRenderedPageBreak/>
        <w:t>ONSITE ASSESSMENT</w:t>
      </w:r>
    </w:p>
    <w:p w14:paraId="446080AD" w14:textId="77777777" w:rsidR="008D7E6B" w:rsidRPr="00D7300F" w:rsidRDefault="00466294" w:rsidP="008D7E6B">
      <w:pPr>
        <w:ind w:left="-567"/>
        <w:rPr>
          <w:i/>
          <w:sz w:val="18"/>
          <w:szCs w:val="18"/>
        </w:rPr>
      </w:pPr>
      <w:r>
        <w:rPr>
          <w:b/>
          <w:i/>
          <w:sz w:val="18"/>
          <w:szCs w:val="18"/>
        </w:rPr>
        <w:t xml:space="preserve">Measure </w:t>
      </w:r>
      <w:r w:rsidR="008D7E6B" w:rsidRPr="00D7300F">
        <w:rPr>
          <w:b/>
          <w:i/>
          <w:sz w:val="18"/>
          <w:szCs w:val="18"/>
        </w:rPr>
        <w:t xml:space="preserve">Met Key:  </w:t>
      </w:r>
      <w:r w:rsidR="008D7E6B" w:rsidRPr="00D7300F">
        <w:rPr>
          <w:i/>
          <w:sz w:val="18"/>
          <w:szCs w:val="18"/>
        </w:rPr>
        <w:t>S = Satisfactory, NS = Not Satisfactory, N/A = Not applicable</w:t>
      </w:r>
    </w:p>
    <w:tbl>
      <w:tblPr>
        <w:tblStyle w:val="TableGrid"/>
        <w:tblW w:w="15735" w:type="dxa"/>
        <w:tblInd w:w="-854"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2"/>
        <w:gridCol w:w="2552"/>
        <w:gridCol w:w="614"/>
        <w:gridCol w:w="614"/>
        <w:gridCol w:w="615"/>
        <w:gridCol w:w="4394"/>
        <w:gridCol w:w="4394"/>
      </w:tblGrid>
      <w:tr w:rsidR="007670BE" w:rsidRPr="00D7300F" w14:paraId="23B16BF3" w14:textId="77777777" w:rsidTr="007670BE">
        <w:trPr>
          <w:trHeight w:val="512"/>
          <w:tblHeader/>
        </w:trPr>
        <w:tc>
          <w:tcPr>
            <w:tcW w:w="2552" w:type="dxa"/>
            <w:vMerge w:val="restart"/>
            <w:tcBorders>
              <w:top w:val="single" w:sz="2" w:space="0" w:color="auto"/>
            </w:tcBorders>
            <w:shd w:val="clear" w:color="auto" w:fill="002060"/>
            <w:vAlign w:val="center"/>
          </w:tcPr>
          <w:p w14:paraId="45353DC5"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EVIDENCE</w:t>
            </w:r>
          </w:p>
        </w:tc>
        <w:tc>
          <w:tcPr>
            <w:tcW w:w="2552" w:type="dxa"/>
            <w:vMerge w:val="restart"/>
            <w:tcBorders>
              <w:top w:val="single" w:sz="2" w:space="0" w:color="auto"/>
            </w:tcBorders>
            <w:shd w:val="clear" w:color="auto" w:fill="002060"/>
            <w:vAlign w:val="center"/>
          </w:tcPr>
          <w:p w14:paraId="268F8F00"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MEASURE</w:t>
            </w:r>
          </w:p>
        </w:tc>
        <w:tc>
          <w:tcPr>
            <w:tcW w:w="1843" w:type="dxa"/>
            <w:gridSpan w:val="3"/>
            <w:tcBorders>
              <w:top w:val="single" w:sz="2" w:space="0" w:color="auto"/>
            </w:tcBorders>
            <w:shd w:val="clear" w:color="auto" w:fill="002060"/>
            <w:vAlign w:val="center"/>
          </w:tcPr>
          <w:p w14:paraId="6C6DC412"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 xml:space="preserve">MEASURE </w:t>
            </w:r>
            <w:r w:rsidRPr="00D7300F">
              <w:rPr>
                <w:b/>
                <w:color w:val="FFFFFF" w:themeColor="background1"/>
                <w:sz w:val="20"/>
                <w:szCs w:val="20"/>
              </w:rPr>
              <w:t>MET</w:t>
            </w:r>
          </w:p>
        </w:tc>
        <w:tc>
          <w:tcPr>
            <w:tcW w:w="4394" w:type="dxa"/>
            <w:vMerge w:val="restart"/>
            <w:tcBorders>
              <w:top w:val="single" w:sz="2" w:space="0" w:color="auto"/>
            </w:tcBorders>
            <w:shd w:val="clear" w:color="auto" w:fill="002060"/>
            <w:vAlign w:val="center"/>
          </w:tcPr>
          <w:p w14:paraId="4A07D4E8"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 xml:space="preserve">DCP </w:t>
            </w:r>
            <w:r w:rsidRPr="00D7300F">
              <w:rPr>
                <w:b/>
                <w:color w:val="FFFFFF" w:themeColor="background1"/>
                <w:sz w:val="20"/>
                <w:szCs w:val="20"/>
              </w:rPr>
              <w:t>OBSERVATIONS</w:t>
            </w:r>
            <w:r>
              <w:rPr>
                <w:b/>
                <w:color w:val="FFFFFF" w:themeColor="background1"/>
                <w:sz w:val="20"/>
                <w:szCs w:val="20"/>
              </w:rPr>
              <w:t>/</w:t>
            </w:r>
            <w:r>
              <w:rPr>
                <w:b/>
                <w:color w:val="FFFFFF" w:themeColor="background1"/>
                <w:sz w:val="20"/>
                <w:szCs w:val="20"/>
              </w:rPr>
              <w:br/>
            </w:r>
            <w:r w:rsidRPr="00D7300F">
              <w:rPr>
                <w:b/>
                <w:color w:val="FFFFFF" w:themeColor="background1"/>
                <w:sz w:val="20"/>
                <w:szCs w:val="20"/>
              </w:rPr>
              <w:t>COMMENTS</w:t>
            </w:r>
          </w:p>
        </w:tc>
        <w:tc>
          <w:tcPr>
            <w:tcW w:w="4394" w:type="dxa"/>
            <w:vMerge w:val="restart"/>
            <w:shd w:val="clear" w:color="auto" w:fill="002060"/>
            <w:vAlign w:val="center"/>
          </w:tcPr>
          <w:p w14:paraId="297FB78D"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CONDITIONS/</w:t>
            </w:r>
            <w:r>
              <w:rPr>
                <w:b/>
                <w:color w:val="FFFFFF" w:themeColor="background1"/>
                <w:sz w:val="20"/>
                <w:szCs w:val="20"/>
              </w:rPr>
              <w:br/>
              <w:t xml:space="preserve"> ACTION REQUIRED</w:t>
            </w:r>
          </w:p>
        </w:tc>
      </w:tr>
      <w:tr w:rsidR="007670BE" w:rsidRPr="00D7300F" w14:paraId="2D1CBFAC" w14:textId="77777777" w:rsidTr="007670BE">
        <w:trPr>
          <w:trHeight w:val="38"/>
          <w:tblHeader/>
        </w:trPr>
        <w:tc>
          <w:tcPr>
            <w:tcW w:w="2552" w:type="dxa"/>
            <w:vMerge/>
            <w:shd w:val="clear" w:color="auto" w:fill="002060"/>
          </w:tcPr>
          <w:p w14:paraId="688706F1" w14:textId="77777777" w:rsidR="007670BE" w:rsidRPr="00D7300F" w:rsidRDefault="007670BE" w:rsidP="004465DC">
            <w:pPr>
              <w:spacing w:before="40" w:after="40"/>
              <w:jc w:val="center"/>
              <w:rPr>
                <w:b/>
                <w:color w:val="FFFFFF" w:themeColor="background1"/>
                <w:sz w:val="20"/>
                <w:szCs w:val="20"/>
              </w:rPr>
            </w:pPr>
          </w:p>
        </w:tc>
        <w:tc>
          <w:tcPr>
            <w:tcW w:w="2552" w:type="dxa"/>
            <w:vMerge/>
            <w:shd w:val="clear" w:color="auto" w:fill="002060"/>
            <w:vAlign w:val="center"/>
          </w:tcPr>
          <w:p w14:paraId="1F223833" w14:textId="77777777" w:rsidR="007670BE" w:rsidRPr="00D7300F" w:rsidRDefault="007670BE" w:rsidP="004465DC">
            <w:pPr>
              <w:spacing w:before="40" w:after="40"/>
              <w:rPr>
                <w:b/>
                <w:color w:val="FFFFFF" w:themeColor="background1"/>
                <w:sz w:val="20"/>
                <w:szCs w:val="20"/>
              </w:rPr>
            </w:pPr>
          </w:p>
        </w:tc>
        <w:tc>
          <w:tcPr>
            <w:tcW w:w="614" w:type="dxa"/>
            <w:shd w:val="clear" w:color="auto" w:fill="002060"/>
          </w:tcPr>
          <w:p w14:paraId="7ED2BE89"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S</w:t>
            </w:r>
          </w:p>
        </w:tc>
        <w:tc>
          <w:tcPr>
            <w:tcW w:w="614" w:type="dxa"/>
            <w:shd w:val="clear" w:color="auto" w:fill="002060"/>
          </w:tcPr>
          <w:p w14:paraId="75E48EF1" w14:textId="77777777" w:rsidR="007670BE" w:rsidRPr="00D7300F" w:rsidRDefault="007670BE" w:rsidP="004465DC">
            <w:pPr>
              <w:tabs>
                <w:tab w:val="left" w:pos="1140"/>
              </w:tabs>
              <w:spacing w:before="40" w:after="40"/>
              <w:jc w:val="center"/>
              <w:rPr>
                <w:b/>
                <w:color w:val="FFFFFF" w:themeColor="background1"/>
                <w:sz w:val="20"/>
                <w:szCs w:val="20"/>
              </w:rPr>
            </w:pPr>
            <w:r>
              <w:rPr>
                <w:b/>
                <w:color w:val="FFFFFF" w:themeColor="background1"/>
                <w:sz w:val="20"/>
                <w:szCs w:val="20"/>
              </w:rPr>
              <w:t>NS</w:t>
            </w:r>
          </w:p>
        </w:tc>
        <w:tc>
          <w:tcPr>
            <w:tcW w:w="615" w:type="dxa"/>
            <w:shd w:val="clear" w:color="auto" w:fill="002060"/>
          </w:tcPr>
          <w:p w14:paraId="5C4CB972" w14:textId="77777777" w:rsidR="007670BE" w:rsidRPr="00D7300F" w:rsidRDefault="007670BE" w:rsidP="004465DC">
            <w:pPr>
              <w:spacing w:before="40" w:after="40"/>
              <w:jc w:val="center"/>
              <w:rPr>
                <w:b/>
                <w:color w:val="FFFFFF" w:themeColor="background1"/>
                <w:sz w:val="20"/>
                <w:szCs w:val="20"/>
              </w:rPr>
            </w:pPr>
            <w:r>
              <w:rPr>
                <w:b/>
                <w:color w:val="FFFFFF" w:themeColor="background1"/>
                <w:sz w:val="20"/>
                <w:szCs w:val="20"/>
              </w:rPr>
              <w:t>N/A</w:t>
            </w:r>
          </w:p>
        </w:tc>
        <w:tc>
          <w:tcPr>
            <w:tcW w:w="4394" w:type="dxa"/>
            <w:vMerge/>
            <w:shd w:val="clear" w:color="auto" w:fill="002060"/>
          </w:tcPr>
          <w:p w14:paraId="06733B09" w14:textId="77777777" w:rsidR="007670BE" w:rsidRPr="00D7300F" w:rsidRDefault="007670BE" w:rsidP="004465DC">
            <w:pPr>
              <w:spacing w:before="40" w:after="40"/>
              <w:jc w:val="center"/>
              <w:rPr>
                <w:b/>
                <w:color w:val="FFFFFF" w:themeColor="background1"/>
                <w:sz w:val="20"/>
                <w:szCs w:val="20"/>
              </w:rPr>
            </w:pPr>
          </w:p>
        </w:tc>
        <w:tc>
          <w:tcPr>
            <w:tcW w:w="4394" w:type="dxa"/>
            <w:vMerge/>
            <w:shd w:val="clear" w:color="auto" w:fill="002060"/>
            <w:vAlign w:val="center"/>
          </w:tcPr>
          <w:p w14:paraId="0DAC7BF9" w14:textId="77777777" w:rsidR="007670BE" w:rsidRPr="00D7300F" w:rsidRDefault="007670BE" w:rsidP="004465DC">
            <w:pPr>
              <w:spacing w:before="40" w:after="40"/>
              <w:jc w:val="center"/>
              <w:rPr>
                <w:b/>
                <w:color w:val="FFFFFF" w:themeColor="background1"/>
                <w:sz w:val="20"/>
                <w:szCs w:val="20"/>
              </w:rPr>
            </w:pPr>
          </w:p>
        </w:tc>
      </w:tr>
      <w:tr w:rsidR="007670BE" w:rsidRPr="00D7300F" w14:paraId="578ACEF0" w14:textId="77777777" w:rsidTr="008D70B1">
        <w:trPr>
          <w:trHeight w:val="298"/>
        </w:trPr>
        <w:tc>
          <w:tcPr>
            <w:tcW w:w="15735" w:type="dxa"/>
            <w:gridSpan w:val="7"/>
            <w:tcBorders>
              <w:bottom w:val="single" w:sz="4" w:space="0" w:color="auto"/>
            </w:tcBorders>
            <w:shd w:val="clear" w:color="auto" w:fill="76C2CC"/>
            <w:vAlign w:val="center"/>
          </w:tcPr>
          <w:p w14:paraId="42F1F683" w14:textId="77777777" w:rsidR="007670BE" w:rsidRPr="007670BE" w:rsidRDefault="007670BE" w:rsidP="00A079C4">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t>GOVERNANCE AND COMPLIANCE SYSTEMS</w:t>
            </w:r>
          </w:p>
        </w:tc>
      </w:tr>
      <w:tr w:rsidR="007670BE" w:rsidRPr="00D7300F" w14:paraId="24EF918D" w14:textId="77777777" w:rsidTr="008D70B1">
        <w:trPr>
          <w:trHeight w:val="271"/>
        </w:trPr>
        <w:tc>
          <w:tcPr>
            <w:tcW w:w="15735" w:type="dxa"/>
            <w:gridSpan w:val="7"/>
            <w:tcBorders>
              <w:top w:val="single" w:sz="4" w:space="0" w:color="auto"/>
            </w:tcBorders>
            <w:shd w:val="clear" w:color="auto" w:fill="D6F4F6"/>
            <w:vAlign w:val="center"/>
          </w:tcPr>
          <w:p w14:paraId="0331B4BE" w14:textId="77777777" w:rsidR="007670BE" w:rsidRPr="002E40AF" w:rsidRDefault="007670BE"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4.1</w:t>
            </w:r>
            <w:r w:rsidRPr="00A079C4">
              <w:rPr>
                <w:rFonts w:eastAsia="Times New Roman" w:cs="Arial"/>
                <w:i/>
                <w:color w:val="002060"/>
                <w:sz w:val="20"/>
                <w:szCs w:val="20"/>
              </w:rPr>
              <w:tab/>
              <w:t>RIGHTS AND RESPONSIBILITIES</w:t>
            </w:r>
            <w:r w:rsidRPr="002E40AF">
              <w:rPr>
                <w:rFonts w:eastAsia="Times New Roman" w:cs="Arial"/>
                <w:i/>
                <w:color w:val="002060"/>
              </w:rPr>
              <w:t xml:space="preserve"> </w:t>
            </w:r>
          </w:p>
        </w:tc>
      </w:tr>
      <w:tr w:rsidR="007670BE" w:rsidRPr="00D7300F" w14:paraId="0427D607" w14:textId="77777777" w:rsidTr="004A0221">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vMerge w:val="restart"/>
            <w:tcBorders>
              <w:top w:val="nil"/>
              <w:left w:val="single" w:sz="2" w:space="0" w:color="auto"/>
              <w:right w:val="single" w:sz="2" w:space="0" w:color="auto"/>
            </w:tcBorders>
            <w:shd w:val="clear" w:color="auto" w:fill="D6F4F6"/>
          </w:tcPr>
          <w:p w14:paraId="15AF8E5E" w14:textId="77777777" w:rsidR="007670BE" w:rsidRPr="004A0221" w:rsidRDefault="007670BE" w:rsidP="004A0221">
            <w:pPr>
              <w:pStyle w:val="ListParagraph"/>
              <w:numPr>
                <w:ilvl w:val="0"/>
                <w:numId w:val="41"/>
              </w:numPr>
              <w:ind w:left="172" w:hanging="199"/>
              <w:rPr>
                <w:rFonts w:cstheme="minorHAnsi"/>
                <w:sz w:val="16"/>
                <w:szCs w:val="16"/>
              </w:rPr>
            </w:pPr>
            <w:r w:rsidRPr="004A0221">
              <w:rPr>
                <w:rFonts w:cstheme="minorHAnsi"/>
                <w:sz w:val="16"/>
                <w:szCs w:val="16"/>
              </w:rPr>
              <w:t xml:space="preserve">Current </w:t>
            </w:r>
            <w:hyperlink r:id="rId15" w:history="1">
              <w:r w:rsidRPr="004A0221">
                <w:rPr>
                  <w:rFonts w:cstheme="minorHAnsi"/>
                  <w:sz w:val="16"/>
                  <w:szCs w:val="16"/>
                </w:rPr>
                <w:t>Charter of Rights for Children and Young People in Care</w:t>
              </w:r>
            </w:hyperlink>
            <w:r w:rsidRPr="004A0221">
              <w:rPr>
                <w:rFonts w:cstheme="minorHAnsi"/>
                <w:sz w:val="16"/>
                <w:szCs w:val="16"/>
              </w:rPr>
              <w:t xml:space="preserve"> available</w:t>
            </w:r>
          </w:p>
          <w:p w14:paraId="0AF562DA" w14:textId="77777777" w:rsidR="007670BE" w:rsidRPr="004A0221" w:rsidRDefault="007670BE" w:rsidP="004A0221">
            <w:pPr>
              <w:pStyle w:val="ListParagraph"/>
              <w:numPr>
                <w:ilvl w:val="0"/>
                <w:numId w:val="41"/>
              </w:numPr>
              <w:ind w:left="172" w:hanging="199"/>
              <w:rPr>
                <w:rFonts w:cstheme="minorHAnsi"/>
                <w:sz w:val="16"/>
                <w:szCs w:val="16"/>
              </w:rPr>
            </w:pPr>
            <w:r w:rsidRPr="004A0221">
              <w:rPr>
                <w:rFonts w:cstheme="minorHAnsi"/>
                <w:sz w:val="16"/>
                <w:szCs w:val="16"/>
              </w:rPr>
              <w:t xml:space="preserve">Reading material provided, such as </w:t>
            </w:r>
            <w:hyperlink r:id="rId16" w:history="1">
              <w:r w:rsidRPr="004A0221">
                <w:rPr>
                  <w:rFonts w:cstheme="minorHAnsi"/>
                  <w:sz w:val="16"/>
                  <w:szCs w:val="16"/>
                </w:rPr>
                <w:t>Being in Care booklet</w:t>
              </w:r>
            </w:hyperlink>
          </w:p>
          <w:p w14:paraId="02DDE93D" w14:textId="77777777" w:rsidR="007670BE" w:rsidRPr="007670BE" w:rsidRDefault="007670BE" w:rsidP="004A0221">
            <w:pPr>
              <w:pStyle w:val="ListParagraph"/>
              <w:numPr>
                <w:ilvl w:val="0"/>
                <w:numId w:val="41"/>
              </w:numPr>
              <w:ind w:left="172" w:hanging="199"/>
              <w:rPr>
                <w:sz w:val="20"/>
                <w:szCs w:val="20"/>
              </w:rPr>
            </w:pPr>
            <w:r w:rsidRPr="004A0221">
              <w:rPr>
                <w:rFonts w:cstheme="minorHAnsi"/>
                <w:sz w:val="16"/>
                <w:szCs w:val="16"/>
              </w:rPr>
              <w:t>Welcome pack including relevant information for CYP who have entered placement in last 12 months</w:t>
            </w:r>
          </w:p>
        </w:tc>
        <w:tc>
          <w:tcPr>
            <w:tcW w:w="2552" w:type="dxa"/>
            <w:tcBorders>
              <w:top w:val="nil"/>
              <w:left w:val="single" w:sz="2" w:space="0" w:color="auto"/>
              <w:bottom w:val="single" w:sz="2" w:space="0" w:color="auto"/>
              <w:right w:val="single" w:sz="2" w:space="0" w:color="auto"/>
            </w:tcBorders>
            <w:shd w:val="clear" w:color="auto" w:fill="D6F4F6"/>
          </w:tcPr>
          <w:p w14:paraId="16498ACD" w14:textId="77777777" w:rsidR="007670BE" w:rsidRPr="001C64EA" w:rsidRDefault="007670BE" w:rsidP="001C3306">
            <w:pPr>
              <w:rPr>
                <w:sz w:val="20"/>
                <w:szCs w:val="20"/>
              </w:rPr>
            </w:pPr>
            <w:r>
              <w:rPr>
                <w:sz w:val="20"/>
                <w:szCs w:val="20"/>
              </w:rPr>
              <w:t xml:space="preserve">4.1.1 </w:t>
            </w:r>
            <w:r w:rsidRPr="001C64EA">
              <w:rPr>
                <w:sz w:val="20"/>
                <w:szCs w:val="20"/>
              </w:rPr>
              <w:t>Children and young people (CYP) are informed on their rights and responsibilities</w:t>
            </w:r>
          </w:p>
          <w:p w14:paraId="1E5E9273" w14:textId="77777777" w:rsidR="007670BE" w:rsidRPr="00D07087" w:rsidRDefault="007670BE" w:rsidP="001C3306">
            <w:pPr>
              <w:rPr>
                <w:sz w:val="18"/>
                <w:szCs w:val="18"/>
              </w:rPr>
            </w:pPr>
          </w:p>
        </w:tc>
        <w:tc>
          <w:tcPr>
            <w:tcW w:w="1843" w:type="dxa"/>
            <w:gridSpan w:val="3"/>
            <w:tcBorders>
              <w:top w:val="nil"/>
              <w:left w:val="single" w:sz="2" w:space="0" w:color="auto"/>
              <w:right w:val="single" w:sz="4" w:space="0" w:color="auto"/>
            </w:tcBorders>
            <w:shd w:val="clear" w:color="auto" w:fill="auto"/>
          </w:tcPr>
          <w:p w14:paraId="2D250432" w14:textId="77777777" w:rsidR="007670BE" w:rsidRDefault="007670BE"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01EB168" w14:textId="77777777" w:rsidR="007670BE" w:rsidRPr="00D7300F" w:rsidRDefault="007670BE" w:rsidP="001C3306">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488A1F2" w14:textId="77777777" w:rsidR="007670BE" w:rsidRPr="00D7300F" w:rsidRDefault="007670BE" w:rsidP="001C3306">
            <w:pPr>
              <w:spacing w:before="120" w:line="360" w:lineRule="auto"/>
              <w:jc w:val="center"/>
              <w:rPr>
                <w:sz w:val="20"/>
                <w:szCs w:val="20"/>
              </w:rPr>
            </w:pPr>
          </w:p>
        </w:tc>
        <w:tc>
          <w:tcPr>
            <w:tcW w:w="4394" w:type="dxa"/>
            <w:tcBorders>
              <w:top w:val="nil"/>
              <w:left w:val="single" w:sz="4" w:space="0" w:color="auto"/>
              <w:bottom w:val="single" w:sz="2" w:space="0" w:color="auto"/>
              <w:right w:val="single" w:sz="2" w:space="0" w:color="auto"/>
            </w:tcBorders>
          </w:tcPr>
          <w:p w14:paraId="78B99F79" w14:textId="77777777" w:rsidR="007670BE" w:rsidRPr="00D7300F" w:rsidRDefault="007670BE" w:rsidP="001C3306">
            <w:pPr>
              <w:rPr>
                <w:rFonts w:eastAsia="Times New Roman" w:cs="Arial"/>
                <w:sz w:val="20"/>
                <w:szCs w:val="20"/>
              </w:rPr>
            </w:pPr>
          </w:p>
        </w:tc>
      </w:tr>
      <w:tr w:rsidR="007670BE" w:rsidRPr="00D7300F" w14:paraId="6726CE53" w14:textId="77777777" w:rsidTr="004A0221">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vMerge/>
            <w:tcBorders>
              <w:left w:val="single" w:sz="2" w:space="0" w:color="auto"/>
              <w:bottom w:val="single" w:sz="2" w:space="0" w:color="auto"/>
              <w:right w:val="single" w:sz="2" w:space="0" w:color="auto"/>
            </w:tcBorders>
            <w:shd w:val="clear" w:color="auto" w:fill="D6F4F6"/>
          </w:tcPr>
          <w:p w14:paraId="074A81C5" w14:textId="77777777" w:rsidR="007670BE" w:rsidRPr="00D07087" w:rsidRDefault="007670BE" w:rsidP="001C3306">
            <w:pPr>
              <w:rPr>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50611105" w14:textId="77777777" w:rsidR="007670BE" w:rsidRPr="00D07087" w:rsidRDefault="007670BE" w:rsidP="00B450E6">
            <w:pPr>
              <w:spacing w:after="120"/>
              <w:rPr>
                <w:sz w:val="18"/>
                <w:szCs w:val="18"/>
              </w:rPr>
            </w:pPr>
            <w:r>
              <w:rPr>
                <w:sz w:val="20"/>
                <w:szCs w:val="20"/>
              </w:rPr>
              <w:t xml:space="preserve">4.1.2 </w:t>
            </w:r>
            <w:r w:rsidRPr="001C64EA">
              <w:rPr>
                <w:sz w:val="20"/>
                <w:szCs w:val="20"/>
              </w:rPr>
              <w:t>CYP and their families are informed of their rights to lodge a complaint, know how to and are advised of the outcome</w:t>
            </w:r>
          </w:p>
        </w:tc>
        <w:tc>
          <w:tcPr>
            <w:tcW w:w="1843" w:type="dxa"/>
            <w:gridSpan w:val="3"/>
            <w:tcBorders>
              <w:left w:val="single" w:sz="2" w:space="0" w:color="auto"/>
              <w:bottom w:val="single" w:sz="2" w:space="0" w:color="auto"/>
              <w:right w:val="single" w:sz="4" w:space="0" w:color="auto"/>
            </w:tcBorders>
            <w:shd w:val="clear" w:color="auto" w:fill="auto"/>
          </w:tcPr>
          <w:p w14:paraId="36D6DE55" w14:textId="77777777" w:rsidR="007670BE" w:rsidRDefault="007670BE"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C1C43D5" w14:textId="77777777" w:rsidR="007670BE" w:rsidRPr="00D7300F" w:rsidRDefault="007670BE" w:rsidP="001C3306">
            <w:pPr>
              <w:pStyle w:val="ListParagraph"/>
              <w:ind w:left="400"/>
              <w:rPr>
                <w:sz w:val="20"/>
                <w:szCs w:val="20"/>
              </w:rPr>
            </w:pPr>
          </w:p>
        </w:tc>
        <w:tc>
          <w:tcPr>
            <w:tcW w:w="4394" w:type="dxa"/>
            <w:tcBorders>
              <w:top w:val="nil"/>
              <w:left w:val="single" w:sz="4" w:space="0" w:color="auto"/>
              <w:bottom w:val="single" w:sz="4" w:space="0" w:color="auto"/>
              <w:right w:val="single" w:sz="4" w:space="0" w:color="auto"/>
            </w:tcBorders>
          </w:tcPr>
          <w:p w14:paraId="1363443C" w14:textId="77777777" w:rsidR="007670BE" w:rsidRPr="00D7300F" w:rsidRDefault="007670BE" w:rsidP="001C3306">
            <w:pPr>
              <w:spacing w:before="120" w:line="360" w:lineRule="auto"/>
              <w:jc w:val="center"/>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623D5D07" w14:textId="77777777" w:rsidR="007670BE" w:rsidRPr="00D7300F" w:rsidRDefault="007670BE" w:rsidP="001C3306">
            <w:pPr>
              <w:rPr>
                <w:sz w:val="20"/>
                <w:szCs w:val="20"/>
              </w:rPr>
            </w:pPr>
          </w:p>
        </w:tc>
      </w:tr>
      <w:tr w:rsidR="001C3306" w:rsidRPr="00D7300F" w14:paraId="0E666FAB" w14:textId="77777777" w:rsidTr="008D70B1">
        <w:trPr>
          <w:trHeight w:val="255"/>
        </w:trPr>
        <w:tc>
          <w:tcPr>
            <w:tcW w:w="15735" w:type="dxa"/>
            <w:gridSpan w:val="7"/>
            <w:tcBorders>
              <w:top w:val="single" w:sz="4" w:space="0" w:color="auto"/>
            </w:tcBorders>
            <w:shd w:val="clear" w:color="auto" w:fill="D6F4F6"/>
            <w:vAlign w:val="center"/>
          </w:tcPr>
          <w:p w14:paraId="56C63EDC" w14:textId="77777777" w:rsidR="001C3306" w:rsidRPr="002E40AF" w:rsidRDefault="001C3306"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4.2</w:t>
            </w:r>
            <w:r w:rsidRPr="00A079C4">
              <w:rPr>
                <w:rFonts w:eastAsia="Times New Roman" w:cs="Arial"/>
                <w:i/>
                <w:color w:val="002060"/>
                <w:sz w:val="20"/>
                <w:szCs w:val="20"/>
              </w:rPr>
              <w:tab/>
              <w:t>CLIENT INCIDENTS</w:t>
            </w:r>
            <w:r w:rsidRPr="002E40AF">
              <w:rPr>
                <w:rFonts w:eastAsia="Times New Roman" w:cs="Arial"/>
                <w:i/>
                <w:color w:val="002060"/>
              </w:rPr>
              <w:t xml:space="preserve"> </w:t>
            </w:r>
          </w:p>
        </w:tc>
      </w:tr>
      <w:tr w:rsidR="001C3306" w:rsidRPr="00D7300F" w14:paraId="40484176" w14:textId="77777777" w:rsidTr="001C3306">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top w:val="single" w:sz="2" w:space="0" w:color="auto"/>
              <w:left w:val="single" w:sz="2" w:space="0" w:color="auto"/>
              <w:bottom w:val="single" w:sz="2" w:space="0" w:color="auto"/>
              <w:right w:val="single" w:sz="2" w:space="0" w:color="auto"/>
            </w:tcBorders>
            <w:shd w:val="clear" w:color="auto" w:fill="D6F4F6"/>
          </w:tcPr>
          <w:p w14:paraId="0AD69C43" w14:textId="77777777" w:rsidR="001C3306" w:rsidRPr="004A0221" w:rsidRDefault="001C3306" w:rsidP="004A0221">
            <w:pPr>
              <w:pStyle w:val="ListParagraph"/>
              <w:numPr>
                <w:ilvl w:val="0"/>
                <w:numId w:val="41"/>
              </w:numPr>
              <w:ind w:left="172" w:hanging="199"/>
              <w:rPr>
                <w:rFonts w:cstheme="minorHAnsi"/>
                <w:sz w:val="16"/>
                <w:szCs w:val="16"/>
              </w:rPr>
            </w:pPr>
            <w:r w:rsidRPr="004A0221">
              <w:rPr>
                <w:rFonts w:cstheme="minorHAnsi"/>
                <w:sz w:val="16"/>
                <w:szCs w:val="16"/>
              </w:rPr>
              <w:t>Access to relevant incident reporting forms for example via intranet/portal</w:t>
            </w:r>
          </w:p>
          <w:p w14:paraId="66355F19" w14:textId="77777777" w:rsidR="001C3306" w:rsidRPr="00D07087" w:rsidRDefault="001C3306" w:rsidP="004A0221">
            <w:pPr>
              <w:pStyle w:val="ListParagraph"/>
              <w:numPr>
                <w:ilvl w:val="0"/>
                <w:numId w:val="41"/>
              </w:numPr>
              <w:spacing w:after="120"/>
              <w:ind w:left="170" w:hanging="198"/>
              <w:rPr>
                <w:sz w:val="18"/>
                <w:szCs w:val="18"/>
              </w:rPr>
            </w:pPr>
            <w:r w:rsidRPr="004A0221">
              <w:rPr>
                <w:rFonts w:cstheme="minorHAnsi"/>
                <w:sz w:val="16"/>
                <w:szCs w:val="16"/>
              </w:rPr>
              <w:t>Evidence DCP is notified via the NGO/ Agency incident report from (if CYP under guardianship) or that the funding body has been notified</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288E3B18" w14:textId="77777777" w:rsidR="001C3306" w:rsidRPr="00D07087" w:rsidRDefault="001C3306" w:rsidP="001C3306">
            <w:pPr>
              <w:rPr>
                <w:sz w:val="18"/>
                <w:szCs w:val="18"/>
              </w:rPr>
            </w:pPr>
            <w:r>
              <w:rPr>
                <w:sz w:val="20"/>
                <w:szCs w:val="20"/>
              </w:rPr>
              <w:t xml:space="preserve">4.2.1 </w:t>
            </w:r>
            <w:r w:rsidRPr="001C64EA">
              <w:rPr>
                <w:sz w:val="20"/>
                <w:szCs w:val="20"/>
              </w:rPr>
              <w:t>Client incidents are handled appropriately and reported as required</w:t>
            </w:r>
          </w:p>
        </w:tc>
        <w:tc>
          <w:tcPr>
            <w:tcW w:w="1843" w:type="dxa"/>
            <w:gridSpan w:val="3"/>
            <w:tcBorders>
              <w:top w:val="single" w:sz="2" w:space="0" w:color="auto"/>
              <w:left w:val="single" w:sz="2" w:space="0" w:color="auto"/>
              <w:bottom w:val="single" w:sz="2" w:space="0" w:color="auto"/>
              <w:right w:val="single" w:sz="4" w:space="0" w:color="auto"/>
            </w:tcBorders>
            <w:shd w:val="clear" w:color="auto" w:fill="auto"/>
          </w:tcPr>
          <w:p w14:paraId="737DC89B" w14:textId="77777777" w:rsidR="001C3306" w:rsidRDefault="001C3306"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B85C7B0" w14:textId="77777777" w:rsidR="001C3306" w:rsidRPr="00D7300F" w:rsidRDefault="001C3306" w:rsidP="001C3306">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64A7BA3" w14:textId="77777777" w:rsidR="001C3306" w:rsidRPr="00D7300F" w:rsidRDefault="001C3306" w:rsidP="001C3306">
            <w:pPr>
              <w:spacing w:before="60" w:line="360" w:lineRule="auto"/>
              <w:jc w:val="center"/>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4275E7BE" w14:textId="77777777" w:rsidR="001C3306" w:rsidRPr="00D7300F" w:rsidRDefault="001C3306" w:rsidP="001C3306">
            <w:pPr>
              <w:rPr>
                <w:rFonts w:eastAsia="Times New Roman" w:cs="Arial"/>
                <w:sz w:val="20"/>
                <w:szCs w:val="20"/>
              </w:rPr>
            </w:pPr>
          </w:p>
        </w:tc>
      </w:tr>
      <w:tr w:rsidR="001C3306" w:rsidRPr="00D7300F" w14:paraId="4A502325" w14:textId="77777777" w:rsidTr="008D70B1">
        <w:trPr>
          <w:trHeight w:val="243"/>
        </w:trPr>
        <w:tc>
          <w:tcPr>
            <w:tcW w:w="15735" w:type="dxa"/>
            <w:gridSpan w:val="7"/>
            <w:tcBorders>
              <w:top w:val="single" w:sz="4" w:space="0" w:color="auto"/>
            </w:tcBorders>
            <w:shd w:val="clear" w:color="auto" w:fill="D6F4F6"/>
            <w:vAlign w:val="center"/>
          </w:tcPr>
          <w:p w14:paraId="2F0412C0" w14:textId="77777777" w:rsidR="001C3306" w:rsidRPr="002E40AF" w:rsidRDefault="001C3306"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4.3</w:t>
            </w:r>
            <w:r w:rsidRPr="00A079C4">
              <w:rPr>
                <w:rFonts w:eastAsia="Times New Roman" w:cs="Arial"/>
                <w:i/>
                <w:color w:val="002060"/>
                <w:sz w:val="20"/>
                <w:szCs w:val="20"/>
              </w:rPr>
              <w:tab/>
              <w:t>WORK HEALTH AND SAFETY</w:t>
            </w:r>
            <w:r w:rsidRPr="002E40AF">
              <w:rPr>
                <w:rFonts w:eastAsia="Times New Roman" w:cs="Arial"/>
                <w:i/>
                <w:color w:val="002060"/>
              </w:rPr>
              <w:t xml:space="preserve"> </w:t>
            </w:r>
          </w:p>
        </w:tc>
      </w:tr>
      <w:tr w:rsidR="001C3306" w:rsidRPr="00D7300F" w14:paraId="381A2C68" w14:textId="77777777" w:rsidTr="008D70B1">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vMerge w:val="restart"/>
            <w:tcBorders>
              <w:top w:val="single" w:sz="2" w:space="0" w:color="auto"/>
              <w:left w:val="single" w:sz="2" w:space="0" w:color="auto"/>
              <w:right w:val="single" w:sz="2" w:space="0" w:color="auto"/>
            </w:tcBorders>
            <w:shd w:val="clear" w:color="auto" w:fill="D6F4F6"/>
          </w:tcPr>
          <w:p w14:paraId="7F6122A5" w14:textId="77777777" w:rsidR="001C3306" w:rsidRPr="004A0221" w:rsidRDefault="001C3306" w:rsidP="004A0221">
            <w:pPr>
              <w:pStyle w:val="ListParagraph"/>
              <w:numPr>
                <w:ilvl w:val="0"/>
                <w:numId w:val="41"/>
              </w:numPr>
              <w:ind w:left="172" w:hanging="199"/>
              <w:rPr>
                <w:rFonts w:cstheme="minorHAnsi"/>
                <w:sz w:val="16"/>
                <w:szCs w:val="16"/>
              </w:rPr>
            </w:pPr>
            <w:r w:rsidRPr="004A0221">
              <w:rPr>
                <w:rFonts w:cstheme="minorHAnsi"/>
                <w:sz w:val="16"/>
                <w:szCs w:val="16"/>
              </w:rPr>
              <w:t>WHS policies and procedures are accessible on the intranet or via hard copy</w:t>
            </w:r>
          </w:p>
          <w:p w14:paraId="4C7B1CD6" w14:textId="77777777" w:rsidR="001C3306" w:rsidRPr="004A0221" w:rsidRDefault="001C3306" w:rsidP="004A0221">
            <w:pPr>
              <w:pStyle w:val="ListParagraph"/>
              <w:numPr>
                <w:ilvl w:val="0"/>
                <w:numId w:val="41"/>
              </w:numPr>
              <w:spacing w:after="160"/>
              <w:ind w:left="172" w:hanging="199"/>
              <w:rPr>
                <w:rFonts w:cstheme="minorHAnsi"/>
                <w:sz w:val="16"/>
                <w:szCs w:val="16"/>
              </w:rPr>
            </w:pPr>
            <w:r w:rsidRPr="004A0221">
              <w:rPr>
                <w:rFonts w:cstheme="minorHAnsi"/>
                <w:sz w:val="16"/>
                <w:szCs w:val="16"/>
              </w:rPr>
              <w:t>WHS representative details are accessible by staff</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2A0E1230" w14:textId="77777777" w:rsidR="001C3306" w:rsidRPr="008D70B1" w:rsidRDefault="001C3306" w:rsidP="00B450E6">
            <w:pPr>
              <w:spacing w:after="120"/>
              <w:rPr>
                <w:sz w:val="20"/>
                <w:szCs w:val="20"/>
              </w:rPr>
            </w:pPr>
            <w:r>
              <w:rPr>
                <w:sz w:val="20"/>
                <w:szCs w:val="20"/>
              </w:rPr>
              <w:t xml:space="preserve">4.3.1 </w:t>
            </w:r>
            <w:r w:rsidRPr="001C64EA">
              <w:rPr>
                <w:sz w:val="20"/>
                <w:szCs w:val="20"/>
              </w:rPr>
              <w:t>Staff able to acc</w:t>
            </w:r>
            <w:r w:rsidR="008D70B1">
              <w:rPr>
                <w:sz w:val="20"/>
                <w:szCs w:val="20"/>
              </w:rPr>
              <w:t>ess WHS policies and procedures</w:t>
            </w:r>
          </w:p>
        </w:tc>
        <w:tc>
          <w:tcPr>
            <w:tcW w:w="1843" w:type="dxa"/>
            <w:gridSpan w:val="3"/>
            <w:tcBorders>
              <w:top w:val="single" w:sz="2" w:space="0" w:color="auto"/>
              <w:left w:val="single" w:sz="2" w:space="0" w:color="auto"/>
              <w:right w:val="single" w:sz="4" w:space="0" w:color="auto"/>
            </w:tcBorders>
            <w:shd w:val="clear" w:color="auto" w:fill="auto"/>
          </w:tcPr>
          <w:p w14:paraId="78DC8A1C" w14:textId="77777777" w:rsidR="001C3306" w:rsidRDefault="001C3306"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FAB49BC" w14:textId="77777777" w:rsidR="001C3306" w:rsidRPr="00D7300F" w:rsidRDefault="001C3306" w:rsidP="001C3306">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9388AFD" w14:textId="77777777" w:rsidR="001C3306" w:rsidRDefault="001C3306" w:rsidP="001C3306">
            <w:pPr>
              <w:spacing w:before="60" w:line="360" w:lineRule="auto"/>
              <w:rPr>
                <w:sz w:val="20"/>
                <w:szCs w:val="20"/>
              </w:rPr>
            </w:pPr>
          </w:p>
          <w:p w14:paraId="7938CFA4" w14:textId="77777777" w:rsidR="00AF6ADB" w:rsidRDefault="00AF6ADB" w:rsidP="001C3306">
            <w:pPr>
              <w:spacing w:before="60" w:line="360" w:lineRule="auto"/>
              <w:rPr>
                <w:sz w:val="20"/>
                <w:szCs w:val="20"/>
              </w:rPr>
            </w:pPr>
          </w:p>
          <w:p w14:paraId="1382CE93" w14:textId="77777777" w:rsidR="00AF6ADB" w:rsidRPr="00D7300F" w:rsidRDefault="00AF6ADB" w:rsidP="001C3306">
            <w:pPr>
              <w:spacing w:before="60" w:line="360" w:lineRule="auto"/>
              <w:rPr>
                <w:sz w:val="20"/>
                <w:szCs w:val="20"/>
              </w:rPr>
            </w:pPr>
          </w:p>
        </w:tc>
        <w:tc>
          <w:tcPr>
            <w:tcW w:w="4394" w:type="dxa"/>
            <w:tcBorders>
              <w:top w:val="single" w:sz="2" w:space="0" w:color="auto"/>
              <w:left w:val="single" w:sz="4" w:space="0" w:color="auto"/>
              <w:right w:val="single" w:sz="2" w:space="0" w:color="auto"/>
            </w:tcBorders>
          </w:tcPr>
          <w:p w14:paraId="1C3BAAF5" w14:textId="77777777" w:rsidR="001C3306" w:rsidRPr="001C3306" w:rsidRDefault="001C3306" w:rsidP="001C3306">
            <w:pPr>
              <w:rPr>
                <w:rFonts w:eastAsia="Times New Roman" w:cs="Arial"/>
                <w:b/>
                <w:i/>
                <w:sz w:val="20"/>
                <w:szCs w:val="20"/>
              </w:rPr>
            </w:pPr>
          </w:p>
        </w:tc>
      </w:tr>
      <w:tr w:rsidR="001C3306" w:rsidRPr="00D7300F" w14:paraId="21FC4843" w14:textId="77777777" w:rsidTr="008D70B1">
        <w:tblPrEx>
          <w:tblBorders>
            <w:top w:val="single" w:sz="4" w:space="0" w:color="auto"/>
            <w:left w:val="single" w:sz="4" w:space="0" w:color="auto"/>
            <w:right w:val="single" w:sz="4" w:space="0" w:color="auto"/>
            <w:insideH w:val="single" w:sz="4" w:space="0" w:color="auto"/>
            <w:insideV w:val="single" w:sz="4" w:space="0" w:color="auto"/>
          </w:tblBorders>
        </w:tblPrEx>
        <w:trPr>
          <w:trHeight w:val="359"/>
        </w:trPr>
        <w:tc>
          <w:tcPr>
            <w:tcW w:w="2552" w:type="dxa"/>
            <w:vMerge/>
            <w:tcBorders>
              <w:left w:val="single" w:sz="2" w:space="0" w:color="auto"/>
              <w:bottom w:val="single" w:sz="2" w:space="0" w:color="auto"/>
              <w:right w:val="single" w:sz="2" w:space="0" w:color="auto"/>
            </w:tcBorders>
            <w:shd w:val="clear" w:color="auto" w:fill="D6F4F6"/>
          </w:tcPr>
          <w:p w14:paraId="5F265C7C" w14:textId="77777777" w:rsidR="001C3306" w:rsidRPr="00D7300F" w:rsidRDefault="001C3306" w:rsidP="001C3306">
            <w:pPr>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5DB6DE8E" w14:textId="77777777" w:rsidR="001C3306" w:rsidRPr="00D7300F" w:rsidRDefault="001C3306" w:rsidP="001C3306">
            <w:pPr>
              <w:rPr>
                <w:sz w:val="20"/>
                <w:szCs w:val="20"/>
              </w:rPr>
            </w:pPr>
            <w:r>
              <w:rPr>
                <w:sz w:val="20"/>
                <w:szCs w:val="20"/>
              </w:rPr>
              <w:t xml:space="preserve">4.3.2 </w:t>
            </w:r>
            <w:r w:rsidRPr="001C64EA">
              <w:rPr>
                <w:sz w:val="20"/>
                <w:szCs w:val="20"/>
              </w:rPr>
              <w:t>WHS representative</w:t>
            </w:r>
          </w:p>
        </w:tc>
        <w:tc>
          <w:tcPr>
            <w:tcW w:w="1843" w:type="dxa"/>
            <w:gridSpan w:val="3"/>
            <w:tcBorders>
              <w:left w:val="single" w:sz="2" w:space="0" w:color="auto"/>
              <w:bottom w:val="single" w:sz="2" w:space="0" w:color="auto"/>
              <w:right w:val="single" w:sz="4" w:space="0" w:color="auto"/>
            </w:tcBorders>
            <w:shd w:val="clear" w:color="auto" w:fill="auto"/>
          </w:tcPr>
          <w:p w14:paraId="4B84E1CD" w14:textId="77777777" w:rsidR="001C3306" w:rsidRDefault="001C3306"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43D744BF" w14:textId="77777777" w:rsidR="001C3306" w:rsidRPr="00D7300F" w:rsidRDefault="001C3306" w:rsidP="001C3306">
            <w:pPr>
              <w:pStyle w:val="ListParagraph"/>
              <w:ind w:left="400"/>
              <w:rPr>
                <w:sz w:val="20"/>
                <w:szCs w:val="20"/>
              </w:rPr>
            </w:pPr>
          </w:p>
        </w:tc>
        <w:tc>
          <w:tcPr>
            <w:tcW w:w="4394" w:type="dxa"/>
            <w:tcBorders>
              <w:top w:val="nil"/>
              <w:left w:val="single" w:sz="4" w:space="0" w:color="auto"/>
              <w:bottom w:val="single" w:sz="4" w:space="0" w:color="auto"/>
              <w:right w:val="single" w:sz="4" w:space="0" w:color="auto"/>
            </w:tcBorders>
          </w:tcPr>
          <w:p w14:paraId="0F57901B" w14:textId="77777777" w:rsidR="0065591F" w:rsidRDefault="0065591F" w:rsidP="001C3306">
            <w:pPr>
              <w:spacing w:line="360" w:lineRule="auto"/>
              <w:rPr>
                <w:sz w:val="20"/>
                <w:szCs w:val="20"/>
              </w:rPr>
            </w:pPr>
          </w:p>
          <w:p w14:paraId="2D401B93" w14:textId="77777777" w:rsidR="0065591F" w:rsidRPr="00D7300F" w:rsidRDefault="0065591F" w:rsidP="001C3306">
            <w:pPr>
              <w:spacing w:line="360" w:lineRule="auto"/>
              <w:rPr>
                <w:sz w:val="20"/>
                <w:szCs w:val="20"/>
              </w:rPr>
            </w:pPr>
          </w:p>
        </w:tc>
        <w:tc>
          <w:tcPr>
            <w:tcW w:w="4394" w:type="dxa"/>
            <w:tcBorders>
              <w:left w:val="single" w:sz="4" w:space="0" w:color="auto"/>
              <w:bottom w:val="single" w:sz="2" w:space="0" w:color="auto"/>
              <w:right w:val="single" w:sz="2" w:space="0" w:color="auto"/>
            </w:tcBorders>
          </w:tcPr>
          <w:p w14:paraId="0F6E9FFC" w14:textId="77777777" w:rsidR="001C3306" w:rsidRPr="001C3306" w:rsidRDefault="001C3306" w:rsidP="001C3306">
            <w:pPr>
              <w:rPr>
                <w:b/>
                <w:i/>
                <w:sz w:val="20"/>
                <w:szCs w:val="20"/>
              </w:rPr>
            </w:pPr>
          </w:p>
        </w:tc>
      </w:tr>
      <w:tr w:rsidR="001C3306" w:rsidRPr="00D7300F" w14:paraId="7C7120CF" w14:textId="77777777" w:rsidTr="008D70B1">
        <w:trPr>
          <w:trHeight w:val="329"/>
        </w:trPr>
        <w:tc>
          <w:tcPr>
            <w:tcW w:w="15735" w:type="dxa"/>
            <w:gridSpan w:val="7"/>
            <w:tcBorders>
              <w:top w:val="single" w:sz="4" w:space="0" w:color="auto"/>
            </w:tcBorders>
            <w:shd w:val="clear" w:color="auto" w:fill="D6F4F6"/>
            <w:vAlign w:val="center"/>
          </w:tcPr>
          <w:p w14:paraId="666CF147" w14:textId="77777777" w:rsidR="001C3306" w:rsidRPr="002E40AF" w:rsidRDefault="001C3306"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lastRenderedPageBreak/>
              <w:t>4.4</w:t>
            </w:r>
            <w:r w:rsidRPr="00A079C4">
              <w:rPr>
                <w:rFonts w:eastAsia="Times New Roman" w:cs="Arial"/>
                <w:i/>
                <w:color w:val="002060"/>
                <w:sz w:val="20"/>
                <w:szCs w:val="20"/>
              </w:rPr>
              <w:tab/>
              <w:t>ONLINE SAFETY</w:t>
            </w:r>
            <w:r w:rsidRPr="002E40AF">
              <w:rPr>
                <w:rFonts w:eastAsia="Times New Roman" w:cs="Arial"/>
                <w:i/>
                <w:color w:val="002060"/>
              </w:rPr>
              <w:t xml:space="preserve"> </w:t>
            </w:r>
          </w:p>
        </w:tc>
      </w:tr>
      <w:tr w:rsidR="001C3306" w:rsidRPr="00D7300F" w14:paraId="040058C7" w14:textId="77777777" w:rsidTr="001C3306">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top w:val="single" w:sz="2" w:space="0" w:color="auto"/>
              <w:left w:val="single" w:sz="2" w:space="0" w:color="auto"/>
              <w:bottom w:val="single" w:sz="2" w:space="0" w:color="auto"/>
              <w:right w:val="single" w:sz="2" w:space="0" w:color="auto"/>
            </w:tcBorders>
            <w:shd w:val="clear" w:color="auto" w:fill="D6F4F6"/>
          </w:tcPr>
          <w:p w14:paraId="1B04943F" w14:textId="77777777" w:rsidR="001C3306" w:rsidRPr="004A0221" w:rsidRDefault="001C3306" w:rsidP="004A0221">
            <w:pPr>
              <w:pStyle w:val="ListParagraph"/>
              <w:numPr>
                <w:ilvl w:val="0"/>
                <w:numId w:val="41"/>
              </w:numPr>
              <w:ind w:left="172" w:hanging="199"/>
              <w:rPr>
                <w:rFonts w:cstheme="minorHAnsi"/>
                <w:sz w:val="16"/>
                <w:szCs w:val="16"/>
              </w:rPr>
            </w:pPr>
            <w:r w:rsidRPr="004A0221">
              <w:rPr>
                <w:rFonts w:cstheme="minorHAnsi"/>
                <w:sz w:val="16"/>
                <w:szCs w:val="16"/>
              </w:rPr>
              <w:t>Evidence sighted of discussion with CYP regarding age appropriate online safety agreement and signed by CYP where possible</w:t>
            </w:r>
          </w:p>
          <w:p w14:paraId="19B7EFDC" w14:textId="77777777" w:rsidR="001C3306" w:rsidRPr="001C3306" w:rsidRDefault="001C3306" w:rsidP="004A0221">
            <w:pPr>
              <w:pStyle w:val="ListParagraph"/>
              <w:numPr>
                <w:ilvl w:val="0"/>
                <w:numId w:val="41"/>
              </w:numPr>
              <w:spacing w:after="120"/>
              <w:ind w:left="170" w:hanging="198"/>
              <w:rPr>
                <w:b/>
                <w:sz w:val="20"/>
                <w:szCs w:val="20"/>
              </w:rPr>
            </w:pPr>
            <w:r w:rsidRPr="004A0221">
              <w:rPr>
                <w:rFonts w:cstheme="minorHAnsi"/>
                <w:sz w:val="16"/>
                <w:szCs w:val="16"/>
              </w:rPr>
              <w:t>Report available from ICT that demonstrates restricted access/ blocked content</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40797C86" w14:textId="77777777" w:rsidR="001C3306" w:rsidRPr="00D07087" w:rsidRDefault="001C3306" w:rsidP="001C3306">
            <w:pPr>
              <w:rPr>
                <w:sz w:val="18"/>
                <w:szCs w:val="18"/>
              </w:rPr>
            </w:pPr>
            <w:r>
              <w:rPr>
                <w:sz w:val="20"/>
                <w:szCs w:val="20"/>
              </w:rPr>
              <w:t xml:space="preserve">4.4.1 </w:t>
            </w:r>
            <w:r w:rsidRPr="001C64EA">
              <w:rPr>
                <w:sz w:val="20"/>
                <w:szCs w:val="20"/>
              </w:rPr>
              <w:t>CYP is assisted to protect themselves from online harm</w:t>
            </w:r>
          </w:p>
        </w:tc>
        <w:tc>
          <w:tcPr>
            <w:tcW w:w="1843" w:type="dxa"/>
            <w:gridSpan w:val="3"/>
            <w:tcBorders>
              <w:top w:val="single" w:sz="2" w:space="0" w:color="auto"/>
              <w:left w:val="single" w:sz="2" w:space="0" w:color="auto"/>
              <w:bottom w:val="single" w:sz="2" w:space="0" w:color="auto"/>
              <w:right w:val="single" w:sz="4" w:space="0" w:color="auto"/>
            </w:tcBorders>
            <w:shd w:val="clear" w:color="auto" w:fill="auto"/>
          </w:tcPr>
          <w:p w14:paraId="0FAB03F7" w14:textId="77777777" w:rsidR="001C3306" w:rsidRDefault="001C3306" w:rsidP="001C3306">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EC3C1B2" w14:textId="77777777" w:rsidR="001C3306" w:rsidRPr="001C3306" w:rsidRDefault="001C3306" w:rsidP="001C3306">
            <w:pPr>
              <w:rPr>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6EA8E86" w14:textId="77777777" w:rsidR="001C3306" w:rsidRPr="00D7300F" w:rsidRDefault="001C3306" w:rsidP="001C3306">
            <w:pPr>
              <w:spacing w:before="60" w:line="360" w:lineRule="auto"/>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0F6A81C0" w14:textId="77777777" w:rsidR="001C3306" w:rsidRPr="001C3306" w:rsidRDefault="001C3306" w:rsidP="001C3306">
            <w:pPr>
              <w:rPr>
                <w:rFonts w:eastAsia="Times New Roman" w:cs="Arial"/>
                <w:b/>
                <w:i/>
                <w:sz w:val="20"/>
                <w:szCs w:val="20"/>
              </w:rPr>
            </w:pPr>
          </w:p>
        </w:tc>
      </w:tr>
      <w:tr w:rsidR="001C3306" w:rsidRPr="00D7300F" w14:paraId="566122B2" w14:textId="77777777" w:rsidTr="008D70B1">
        <w:trPr>
          <w:trHeight w:val="229"/>
        </w:trPr>
        <w:tc>
          <w:tcPr>
            <w:tcW w:w="15735" w:type="dxa"/>
            <w:gridSpan w:val="7"/>
            <w:tcBorders>
              <w:top w:val="single" w:sz="4" w:space="0" w:color="auto"/>
            </w:tcBorders>
            <w:shd w:val="clear" w:color="auto" w:fill="D6F4F6"/>
            <w:vAlign w:val="center"/>
          </w:tcPr>
          <w:p w14:paraId="1C5A7C59" w14:textId="77777777" w:rsidR="001C3306" w:rsidRPr="002E40AF" w:rsidRDefault="001C3306"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4.5</w:t>
            </w:r>
            <w:r w:rsidRPr="00A079C4">
              <w:rPr>
                <w:rFonts w:eastAsia="Times New Roman" w:cs="Arial"/>
                <w:i/>
                <w:color w:val="002060"/>
                <w:sz w:val="20"/>
                <w:szCs w:val="20"/>
              </w:rPr>
              <w:tab/>
              <w:t>EVACUATION PROCEDURES</w:t>
            </w:r>
            <w:r w:rsidRPr="002E40AF">
              <w:rPr>
                <w:rFonts w:eastAsia="Times New Roman" w:cs="Arial"/>
                <w:i/>
                <w:color w:val="002060"/>
              </w:rPr>
              <w:t xml:space="preserve"> </w:t>
            </w:r>
          </w:p>
        </w:tc>
      </w:tr>
      <w:tr w:rsidR="00557735" w:rsidRPr="00D7300F" w14:paraId="349086CC"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rPr>
          <w:trHeight w:val="1027"/>
        </w:trPr>
        <w:tc>
          <w:tcPr>
            <w:tcW w:w="2552" w:type="dxa"/>
            <w:vMerge w:val="restart"/>
            <w:tcBorders>
              <w:top w:val="single" w:sz="2" w:space="0" w:color="auto"/>
              <w:left w:val="single" w:sz="2" w:space="0" w:color="auto"/>
              <w:right w:val="single" w:sz="2" w:space="0" w:color="auto"/>
            </w:tcBorders>
            <w:shd w:val="clear" w:color="auto" w:fill="D6F4F6"/>
          </w:tcPr>
          <w:p w14:paraId="677CE1A0" w14:textId="77777777" w:rsidR="00557735" w:rsidRPr="004A0221" w:rsidRDefault="00557735" w:rsidP="004A0221">
            <w:pPr>
              <w:pStyle w:val="ListParagraph"/>
              <w:numPr>
                <w:ilvl w:val="0"/>
                <w:numId w:val="41"/>
              </w:numPr>
              <w:ind w:left="172" w:hanging="199"/>
              <w:rPr>
                <w:rFonts w:cstheme="minorHAnsi"/>
                <w:sz w:val="16"/>
                <w:szCs w:val="16"/>
              </w:rPr>
            </w:pPr>
            <w:r w:rsidRPr="004A0221">
              <w:rPr>
                <w:rFonts w:cstheme="minorHAnsi"/>
                <w:sz w:val="16"/>
                <w:szCs w:val="16"/>
              </w:rPr>
              <w:t>Staff training and staff induction is evident</w:t>
            </w:r>
          </w:p>
          <w:p w14:paraId="3CE8A499" w14:textId="77777777" w:rsidR="00557735" w:rsidRPr="004A0221" w:rsidRDefault="00557735" w:rsidP="004A0221">
            <w:pPr>
              <w:pStyle w:val="ListParagraph"/>
              <w:numPr>
                <w:ilvl w:val="0"/>
                <w:numId w:val="41"/>
              </w:numPr>
              <w:ind w:left="172" w:hanging="199"/>
              <w:rPr>
                <w:rFonts w:cstheme="minorHAnsi"/>
                <w:sz w:val="16"/>
                <w:szCs w:val="16"/>
              </w:rPr>
            </w:pPr>
            <w:r w:rsidRPr="004A0221">
              <w:rPr>
                <w:rFonts w:cstheme="minorHAnsi"/>
                <w:sz w:val="16"/>
                <w:szCs w:val="16"/>
              </w:rPr>
              <w:t>Evacuation diagrams are displayed and updated five yearly</w:t>
            </w:r>
          </w:p>
          <w:p w14:paraId="43FF4385" w14:textId="77777777" w:rsidR="00557735" w:rsidRPr="004A0221" w:rsidRDefault="00557735" w:rsidP="004A0221">
            <w:pPr>
              <w:pStyle w:val="ListParagraph"/>
              <w:numPr>
                <w:ilvl w:val="0"/>
                <w:numId w:val="41"/>
              </w:numPr>
              <w:ind w:left="172" w:hanging="199"/>
              <w:rPr>
                <w:rFonts w:cstheme="minorHAnsi"/>
                <w:sz w:val="16"/>
                <w:szCs w:val="16"/>
              </w:rPr>
            </w:pPr>
            <w:r w:rsidRPr="004A0221">
              <w:rPr>
                <w:rFonts w:cstheme="minorHAnsi"/>
                <w:sz w:val="16"/>
                <w:szCs w:val="16"/>
              </w:rPr>
              <w:t>Exit signs displayed at exit points on path of egress</w:t>
            </w:r>
          </w:p>
          <w:p w14:paraId="32CE192A" w14:textId="77777777" w:rsidR="00557735" w:rsidRPr="00557735" w:rsidRDefault="00557735" w:rsidP="004A0221">
            <w:pPr>
              <w:pStyle w:val="ListParagraph"/>
              <w:numPr>
                <w:ilvl w:val="0"/>
                <w:numId w:val="41"/>
              </w:numPr>
              <w:ind w:left="172" w:hanging="199"/>
              <w:rPr>
                <w:sz w:val="20"/>
                <w:szCs w:val="20"/>
              </w:rPr>
            </w:pPr>
            <w:r w:rsidRPr="004A0221">
              <w:rPr>
                <w:rFonts w:cstheme="minorHAnsi"/>
                <w:sz w:val="16"/>
                <w:szCs w:val="16"/>
              </w:rPr>
              <w:t>Documentation of evacuation drill is available, including names of participants which demonstrates that drills are occurring at least every six months</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27A81D8D" w14:textId="77777777" w:rsidR="00557735" w:rsidRPr="001C3306" w:rsidRDefault="00557735" w:rsidP="00B450E6">
            <w:pPr>
              <w:spacing w:after="120"/>
              <w:rPr>
                <w:sz w:val="20"/>
                <w:szCs w:val="20"/>
              </w:rPr>
            </w:pPr>
            <w:r>
              <w:rPr>
                <w:sz w:val="18"/>
                <w:szCs w:val="18"/>
              </w:rPr>
              <w:t xml:space="preserve"> </w:t>
            </w:r>
            <w:r>
              <w:rPr>
                <w:sz w:val="20"/>
                <w:szCs w:val="20"/>
              </w:rPr>
              <w:t xml:space="preserve">4.5.1 </w:t>
            </w:r>
            <w:r w:rsidRPr="001C64EA">
              <w:rPr>
                <w:sz w:val="20"/>
                <w:szCs w:val="20"/>
              </w:rPr>
              <w:t>Staff have access to information regarding fire, emer</w:t>
            </w:r>
            <w:r>
              <w:rPr>
                <w:sz w:val="20"/>
                <w:szCs w:val="20"/>
              </w:rPr>
              <w:t>gency and evacuation procedures</w:t>
            </w:r>
          </w:p>
        </w:tc>
        <w:tc>
          <w:tcPr>
            <w:tcW w:w="1843" w:type="dxa"/>
            <w:gridSpan w:val="3"/>
            <w:tcBorders>
              <w:top w:val="single" w:sz="2" w:space="0" w:color="auto"/>
              <w:left w:val="single" w:sz="2" w:space="0" w:color="auto"/>
              <w:right w:val="single" w:sz="4" w:space="0" w:color="auto"/>
            </w:tcBorders>
            <w:shd w:val="clear" w:color="auto" w:fill="auto"/>
          </w:tcPr>
          <w:p w14:paraId="77827406" w14:textId="77777777" w:rsidR="00557735" w:rsidRDefault="00557735" w:rsidP="00557735">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2AA0729" w14:textId="77777777" w:rsidR="00557735" w:rsidRPr="00D7300F" w:rsidRDefault="00557735" w:rsidP="00557735">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FE188D6" w14:textId="77777777" w:rsidR="00557735" w:rsidRPr="00D7300F" w:rsidRDefault="00557735" w:rsidP="00557735">
            <w:pPr>
              <w:spacing w:before="60" w:line="360" w:lineRule="auto"/>
              <w:rPr>
                <w:sz w:val="20"/>
                <w:szCs w:val="20"/>
              </w:rPr>
            </w:pPr>
          </w:p>
        </w:tc>
        <w:tc>
          <w:tcPr>
            <w:tcW w:w="4394" w:type="dxa"/>
            <w:tcBorders>
              <w:top w:val="single" w:sz="2" w:space="0" w:color="auto"/>
              <w:left w:val="single" w:sz="4" w:space="0" w:color="auto"/>
              <w:right w:val="single" w:sz="2" w:space="0" w:color="auto"/>
            </w:tcBorders>
          </w:tcPr>
          <w:p w14:paraId="7A4B4484" w14:textId="77777777" w:rsidR="00557735" w:rsidRPr="00557735" w:rsidRDefault="00557735" w:rsidP="00557735">
            <w:pPr>
              <w:rPr>
                <w:rFonts w:eastAsia="Times New Roman" w:cs="Arial"/>
                <w:b/>
                <w:i/>
                <w:sz w:val="20"/>
                <w:szCs w:val="20"/>
              </w:rPr>
            </w:pPr>
          </w:p>
        </w:tc>
      </w:tr>
      <w:tr w:rsidR="00557735" w:rsidRPr="00D7300F" w14:paraId="59E15FEC"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trHeight w:val="249"/>
        </w:trPr>
        <w:tc>
          <w:tcPr>
            <w:tcW w:w="2552" w:type="dxa"/>
            <w:vMerge/>
            <w:tcBorders>
              <w:left w:val="single" w:sz="2" w:space="0" w:color="auto"/>
              <w:right w:val="single" w:sz="2" w:space="0" w:color="auto"/>
            </w:tcBorders>
            <w:shd w:val="clear" w:color="auto" w:fill="D6F4F6"/>
          </w:tcPr>
          <w:p w14:paraId="279009EA" w14:textId="77777777" w:rsidR="00557735" w:rsidRPr="00D7300F" w:rsidRDefault="00557735" w:rsidP="00557735">
            <w:pPr>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5BD92CA0" w14:textId="77777777" w:rsidR="00557735" w:rsidRPr="00D7300F" w:rsidRDefault="00557735" w:rsidP="00557735">
            <w:pPr>
              <w:rPr>
                <w:sz w:val="20"/>
                <w:szCs w:val="20"/>
              </w:rPr>
            </w:pPr>
            <w:r>
              <w:rPr>
                <w:sz w:val="20"/>
                <w:szCs w:val="20"/>
              </w:rPr>
              <w:t xml:space="preserve">4.5.2 </w:t>
            </w:r>
            <w:r w:rsidRPr="001C64EA">
              <w:rPr>
                <w:sz w:val="20"/>
                <w:szCs w:val="20"/>
              </w:rPr>
              <w:t>CYP are</w:t>
            </w:r>
            <w:r>
              <w:rPr>
                <w:sz w:val="20"/>
                <w:szCs w:val="20"/>
              </w:rPr>
              <w:t xml:space="preserve"> aware of evacuation procedures</w:t>
            </w:r>
          </w:p>
        </w:tc>
        <w:tc>
          <w:tcPr>
            <w:tcW w:w="1843" w:type="dxa"/>
            <w:gridSpan w:val="3"/>
            <w:tcBorders>
              <w:left w:val="single" w:sz="2" w:space="0" w:color="auto"/>
              <w:right w:val="single" w:sz="4" w:space="0" w:color="auto"/>
            </w:tcBorders>
            <w:shd w:val="clear" w:color="auto" w:fill="auto"/>
          </w:tcPr>
          <w:p w14:paraId="3591CF11" w14:textId="77777777" w:rsidR="00557735" w:rsidRDefault="00557735" w:rsidP="00557735">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5C189F5" w14:textId="77777777" w:rsidR="00557735" w:rsidRPr="00D7300F" w:rsidRDefault="00557735" w:rsidP="00557735">
            <w:pPr>
              <w:pStyle w:val="ListParagraph"/>
              <w:ind w:left="400"/>
              <w:rPr>
                <w:sz w:val="20"/>
                <w:szCs w:val="20"/>
              </w:rPr>
            </w:pPr>
          </w:p>
        </w:tc>
        <w:tc>
          <w:tcPr>
            <w:tcW w:w="4394" w:type="dxa"/>
            <w:tcBorders>
              <w:top w:val="nil"/>
              <w:left w:val="single" w:sz="4" w:space="0" w:color="auto"/>
              <w:bottom w:val="single" w:sz="4" w:space="0" w:color="auto"/>
              <w:right w:val="single" w:sz="4" w:space="0" w:color="auto"/>
            </w:tcBorders>
          </w:tcPr>
          <w:p w14:paraId="5CD63A1E" w14:textId="77777777" w:rsidR="00557735" w:rsidRPr="00D7300F" w:rsidRDefault="00557735" w:rsidP="00557735">
            <w:pPr>
              <w:spacing w:before="240" w:line="360" w:lineRule="auto"/>
              <w:rPr>
                <w:rFonts w:cs="Arial"/>
                <w:sz w:val="20"/>
                <w:szCs w:val="20"/>
              </w:rPr>
            </w:pPr>
          </w:p>
        </w:tc>
        <w:tc>
          <w:tcPr>
            <w:tcW w:w="4394" w:type="dxa"/>
            <w:tcBorders>
              <w:left w:val="single" w:sz="4" w:space="0" w:color="auto"/>
              <w:right w:val="single" w:sz="2" w:space="0" w:color="auto"/>
            </w:tcBorders>
          </w:tcPr>
          <w:p w14:paraId="218080FE" w14:textId="77777777" w:rsidR="00557735" w:rsidRPr="00557735" w:rsidRDefault="00557735" w:rsidP="00557735">
            <w:pPr>
              <w:rPr>
                <w:b/>
                <w:i/>
                <w:sz w:val="20"/>
                <w:szCs w:val="20"/>
              </w:rPr>
            </w:pPr>
          </w:p>
        </w:tc>
      </w:tr>
      <w:tr w:rsidR="00557735" w:rsidRPr="00D7300F" w14:paraId="1C58F73F"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trHeight w:val="253"/>
        </w:trPr>
        <w:tc>
          <w:tcPr>
            <w:tcW w:w="2552" w:type="dxa"/>
            <w:vMerge/>
            <w:tcBorders>
              <w:left w:val="single" w:sz="2" w:space="0" w:color="auto"/>
              <w:right w:val="single" w:sz="2" w:space="0" w:color="auto"/>
            </w:tcBorders>
            <w:shd w:val="clear" w:color="auto" w:fill="D6F4F6"/>
          </w:tcPr>
          <w:p w14:paraId="3629BDCC" w14:textId="77777777" w:rsidR="00557735" w:rsidRPr="00D7300F" w:rsidRDefault="00557735" w:rsidP="00557735">
            <w:pPr>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7A630583" w14:textId="77777777" w:rsidR="00557735" w:rsidRPr="00D7300F" w:rsidRDefault="00557735" w:rsidP="0017441B">
            <w:pPr>
              <w:rPr>
                <w:sz w:val="20"/>
                <w:szCs w:val="20"/>
              </w:rPr>
            </w:pPr>
            <w:r>
              <w:rPr>
                <w:sz w:val="20"/>
                <w:szCs w:val="20"/>
              </w:rPr>
              <w:t xml:space="preserve">4.5.3 </w:t>
            </w:r>
            <w:r w:rsidRPr="001C64EA">
              <w:rPr>
                <w:sz w:val="20"/>
                <w:szCs w:val="20"/>
              </w:rPr>
              <w:t>Adequate si</w:t>
            </w:r>
            <w:r>
              <w:rPr>
                <w:sz w:val="20"/>
                <w:szCs w:val="20"/>
              </w:rPr>
              <w:t>gnage in the case of evacuation</w:t>
            </w:r>
          </w:p>
        </w:tc>
        <w:tc>
          <w:tcPr>
            <w:tcW w:w="1843" w:type="dxa"/>
            <w:gridSpan w:val="3"/>
            <w:tcBorders>
              <w:left w:val="single" w:sz="2" w:space="0" w:color="auto"/>
              <w:right w:val="single" w:sz="4" w:space="0" w:color="auto"/>
            </w:tcBorders>
            <w:shd w:val="clear" w:color="auto" w:fill="auto"/>
          </w:tcPr>
          <w:p w14:paraId="43D75A97" w14:textId="77777777" w:rsidR="00557735" w:rsidRDefault="00557735" w:rsidP="00557735">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7BB3131" w14:textId="77777777" w:rsidR="00557735" w:rsidRPr="00D7300F" w:rsidRDefault="00557735" w:rsidP="00557735">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35AF294" w14:textId="77777777" w:rsidR="00557735" w:rsidRPr="00D7300F" w:rsidRDefault="00557735" w:rsidP="00557735">
            <w:pPr>
              <w:spacing w:before="120" w:line="360" w:lineRule="auto"/>
              <w:rPr>
                <w:rFonts w:cs="Arial"/>
                <w:sz w:val="20"/>
                <w:szCs w:val="20"/>
              </w:rPr>
            </w:pPr>
          </w:p>
        </w:tc>
        <w:tc>
          <w:tcPr>
            <w:tcW w:w="4394" w:type="dxa"/>
            <w:tcBorders>
              <w:left w:val="single" w:sz="4" w:space="0" w:color="auto"/>
              <w:right w:val="single" w:sz="2" w:space="0" w:color="auto"/>
            </w:tcBorders>
          </w:tcPr>
          <w:p w14:paraId="7318E012" w14:textId="77777777" w:rsidR="00557735" w:rsidRPr="00557735" w:rsidRDefault="00557735" w:rsidP="00557735">
            <w:pPr>
              <w:rPr>
                <w:b/>
                <w:i/>
                <w:sz w:val="20"/>
                <w:szCs w:val="20"/>
              </w:rPr>
            </w:pPr>
          </w:p>
        </w:tc>
      </w:tr>
      <w:tr w:rsidR="0017441B" w:rsidRPr="00D7300F" w14:paraId="5EDAC26A"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trHeight w:val="378"/>
        </w:trPr>
        <w:tc>
          <w:tcPr>
            <w:tcW w:w="2552" w:type="dxa"/>
            <w:vMerge/>
            <w:tcBorders>
              <w:left w:val="single" w:sz="2" w:space="0" w:color="auto"/>
              <w:bottom w:val="single" w:sz="2" w:space="0" w:color="auto"/>
              <w:right w:val="single" w:sz="2" w:space="0" w:color="auto"/>
            </w:tcBorders>
            <w:shd w:val="clear" w:color="auto" w:fill="D6F4F6"/>
          </w:tcPr>
          <w:p w14:paraId="1C11E429" w14:textId="77777777" w:rsidR="0017441B" w:rsidRPr="00D7300F" w:rsidRDefault="0017441B" w:rsidP="0017441B">
            <w:pPr>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756ABC2D" w14:textId="77777777" w:rsidR="0017441B" w:rsidRPr="00D7300F" w:rsidRDefault="0017441B" w:rsidP="008D70B1">
            <w:pPr>
              <w:spacing w:after="120"/>
              <w:rPr>
                <w:sz w:val="20"/>
                <w:szCs w:val="20"/>
              </w:rPr>
            </w:pPr>
            <w:r>
              <w:rPr>
                <w:sz w:val="20"/>
                <w:szCs w:val="20"/>
              </w:rPr>
              <w:t xml:space="preserve">4.5.4 </w:t>
            </w:r>
            <w:r w:rsidRPr="001C64EA">
              <w:rPr>
                <w:sz w:val="20"/>
                <w:szCs w:val="20"/>
              </w:rPr>
              <w:t>Evacuation drill held 6 monthly, and within 2 weeks of change of occupancy involving staff and CYP</w:t>
            </w:r>
          </w:p>
        </w:tc>
        <w:tc>
          <w:tcPr>
            <w:tcW w:w="1843" w:type="dxa"/>
            <w:gridSpan w:val="3"/>
            <w:tcBorders>
              <w:left w:val="single" w:sz="2" w:space="0" w:color="auto"/>
              <w:bottom w:val="single" w:sz="2" w:space="0" w:color="auto"/>
              <w:right w:val="single" w:sz="4" w:space="0" w:color="auto"/>
            </w:tcBorders>
            <w:shd w:val="clear" w:color="auto" w:fill="auto"/>
          </w:tcPr>
          <w:p w14:paraId="1AC20EE6" w14:textId="77777777" w:rsidR="0017441B" w:rsidRDefault="0017441B" w:rsidP="0017441B">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1C24D78" w14:textId="77777777" w:rsidR="0017441B" w:rsidRPr="00D7300F" w:rsidRDefault="0017441B" w:rsidP="0017441B">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622CC1C" w14:textId="77777777" w:rsidR="0017441B" w:rsidRPr="00D7300F" w:rsidRDefault="0017441B" w:rsidP="0017441B">
            <w:pPr>
              <w:spacing w:before="60" w:line="360" w:lineRule="auto"/>
              <w:rPr>
                <w:sz w:val="20"/>
                <w:szCs w:val="20"/>
              </w:rPr>
            </w:pPr>
          </w:p>
        </w:tc>
        <w:tc>
          <w:tcPr>
            <w:tcW w:w="4394" w:type="dxa"/>
            <w:tcBorders>
              <w:left w:val="single" w:sz="4" w:space="0" w:color="auto"/>
              <w:bottom w:val="single" w:sz="2" w:space="0" w:color="auto"/>
              <w:right w:val="single" w:sz="2" w:space="0" w:color="auto"/>
            </w:tcBorders>
          </w:tcPr>
          <w:p w14:paraId="6FFD2E01" w14:textId="77777777" w:rsidR="0017441B" w:rsidRPr="00557735" w:rsidRDefault="0017441B" w:rsidP="0017441B">
            <w:pPr>
              <w:rPr>
                <w:b/>
                <w:i/>
                <w:sz w:val="20"/>
                <w:szCs w:val="20"/>
              </w:rPr>
            </w:pPr>
          </w:p>
        </w:tc>
      </w:tr>
      <w:tr w:rsidR="0017441B" w:rsidRPr="00D7300F" w14:paraId="73B92B9E" w14:textId="77777777" w:rsidTr="008D70B1">
        <w:trPr>
          <w:trHeight w:val="301"/>
        </w:trPr>
        <w:tc>
          <w:tcPr>
            <w:tcW w:w="15735" w:type="dxa"/>
            <w:gridSpan w:val="7"/>
            <w:tcBorders>
              <w:top w:val="single" w:sz="4" w:space="0" w:color="auto"/>
            </w:tcBorders>
            <w:shd w:val="clear" w:color="auto" w:fill="D6F4F6"/>
            <w:vAlign w:val="center"/>
          </w:tcPr>
          <w:p w14:paraId="096145A3" w14:textId="77777777" w:rsidR="0017441B" w:rsidRPr="002E40AF" w:rsidRDefault="0017441B"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4.6</w:t>
            </w:r>
            <w:r w:rsidRPr="00A079C4">
              <w:rPr>
                <w:rFonts w:eastAsia="Times New Roman" w:cs="Arial"/>
                <w:i/>
                <w:color w:val="002060"/>
                <w:sz w:val="20"/>
                <w:szCs w:val="20"/>
              </w:rPr>
              <w:tab/>
              <w:t>EMERGENCY RESPONSE</w:t>
            </w:r>
            <w:r w:rsidRPr="002E40AF">
              <w:rPr>
                <w:rFonts w:eastAsia="Times New Roman" w:cs="Arial"/>
                <w:i/>
                <w:color w:val="002060"/>
              </w:rPr>
              <w:t xml:space="preserve"> </w:t>
            </w:r>
          </w:p>
        </w:tc>
      </w:tr>
      <w:tr w:rsidR="0017441B" w:rsidRPr="00D7300F" w14:paraId="0ADC9BF4" w14:textId="77777777" w:rsidTr="004A0221">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top w:val="single" w:sz="2" w:space="0" w:color="auto"/>
              <w:left w:val="single" w:sz="2" w:space="0" w:color="auto"/>
              <w:right w:val="single" w:sz="2" w:space="0" w:color="auto"/>
            </w:tcBorders>
            <w:shd w:val="clear" w:color="auto" w:fill="D6F4F6"/>
          </w:tcPr>
          <w:p w14:paraId="21CB4F73" w14:textId="77777777" w:rsidR="0017441B" w:rsidRPr="004A0221" w:rsidRDefault="0017441B" w:rsidP="004A0221">
            <w:pPr>
              <w:pStyle w:val="ListParagraph"/>
              <w:numPr>
                <w:ilvl w:val="0"/>
                <w:numId w:val="41"/>
              </w:numPr>
              <w:ind w:left="172" w:hanging="199"/>
              <w:rPr>
                <w:rFonts w:cstheme="minorHAnsi"/>
                <w:sz w:val="16"/>
                <w:szCs w:val="16"/>
              </w:rPr>
            </w:pPr>
            <w:r w:rsidRPr="004A0221">
              <w:rPr>
                <w:rFonts w:cstheme="minorHAnsi"/>
                <w:sz w:val="16"/>
                <w:szCs w:val="16"/>
              </w:rPr>
              <w:t>Working mobile or landline is available with appropriate portable charger or battery pack</w:t>
            </w:r>
          </w:p>
          <w:p w14:paraId="0FB3BCC8" w14:textId="77777777" w:rsidR="0017441B" w:rsidRPr="004A0221" w:rsidRDefault="0017441B" w:rsidP="004A0221">
            <w:pPr>
              <w:pStyle w:val="ListParagraph"/>
              <w:numPr>
                <w:ilvl w:val="0"/>
                <w:numId w:val="41"/>
              </w:numPr>
              <w:ind w:left="172" w:hanging="199"/>
              <w:rPr>
                <w:rFonts w:cstheme="minorHAnsi"/>
                <w:sz w:val="16"/>
                <w:szCs w:val="16"/>
              </w:rPr>
            </w:pPr>
            <w:r w:rsidRPr="004A0221">
              <w:rPr>
                <w:rFonts w:cstheme="minorHAnsi"/>
                <w:sz w:val="16"/>
                <w:szCs w:val="16"/>
              </w:rPr>
              <w:t xml:space="preserve">Duress alarms are working and accessible to staff </w:t>
            </w:r>
          </w:p>
          <w:p w14:paraId="7D5DFB80" w14:textId="77777777" w:rsidR="0017441B" w:rsidRPr="0017441B" w:rsidRDefault="0017441B" w:rsidP="004A0221">
            <w:pPr>
              <w:pStyle w:val="ListParagraph"/>
              <w:numPr>
                <w:ilvl w:val="0"/>
                <w:numId w:val="41"/>
              </w:numPr>
              <w:spacing w:after="120"/>
              <w:ind w:left="170" w:hanging="198"/>
              <w:rPr>
                <w:sz w:val="20"/>
                <w:szCs w:val="20"/>
              </w:rPr>
            </w:pPr>
            <w:r w:rsidRPr="004A0221">
              <w:rPr>
                <w:rFonts w:cstheme="minorHAnsi"/>
                <w:sz w:val="16"/>
                <w:szCs w:val="16"/>
              </w:rPr>
              <w:t>List of emergency contact numbers are easily accessible</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19865C35" w14:textId="77777777" w:rsidR="0017441B" w:rsidRPr="00905698" w:rsidRDefault="0017441B" w:rsidP="0017441B">
            <w:pPr>
              <w:rPr>
                <w:sz w:val="18"/>
                <w:szCs w:val="18"/>
              </w:rPr>
            </w:pPr>
            <w:r>
              <w:rPr>
                <w:sz w:val="20"/>
                <w:szCs w:val="20"/>
              </w:rPr>
              <w:t xml:space="preserve">4.6.1 </w:t>
            </w:r>
            <w:r w:rsidRPr="001C64EA">
              <w:rPr>
                <w:sz w:val="20"/>
                <w:szCs w:val="20"/>
              </w:rPr>
              <w:t>Communication avenues are available</w:t>
            </w:r>
          </w:p>
        </w:tc>
        <w:tc>
          <w:tcPr>
            <w:tcW w:w="1843" w:type="dxa"/>
            <w:gridSpan w:val="3"/>
            <w:tcBorders>
              <w:top w:val="single" w:sz="2" w:space="0" w:color="auto"/>
              <w:left w:val="single" w:sz="2" w:space="0" w:color="auto"/>
              <w:right w:val="single" w:sz="4" w:space="0" w:color="auto"/>
            </w:tcBorders>
            <w:shd w:val="clear" w:color="auto" w:fill="auto"/>
          </w:tcPr>
          <w:p w14:paraId="528C16B9" w14:textId="77777777" w:rsidR="0017441B" w:rsidRDefault="0017441B" w:rsidP="0017441B">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3509D42" w14:textId="77777777" w:rsidR="0017441B" w:rsidRPr="00D7300F" w:rsidRDefault="0017441B" w:rsidP="0017441B">
            <w:pPr>
              <w:pStyle w:val="ListParagraph"/>
              <w:ind w:left="400"/>
              <w:rPr>
                <w:sz w:val="20"/>
                <w:szCs w:val="20"/>
              </w:rPr>
            </w:pPr>
          </w:p>
        </w:tc>
        <w:tc>
          <w:tcPr>
            <w:tcW w:w="4394" w:type="dxa"/>
            <w:tcBorders>
              <w:top w:val="single" w:sz="4" w:space="0" w:color="auto"/>
              <w:left w:val="single" w:sz="4" w:space="0" w:color="auto"/>
              <w:right w:val="single" w:sz="4" w:space="0" w:color="auto"/>
            </w:tcBorders>
          </w:tcPr>
          <w:p w14:paraId="26ADD5F4" w14:textId="77777777" w:rsidR="0017441B" w:rsidRDefault="0017441B" w:rsidP="0017441B">
            <w:pPr>
              <w:spacing w:before="60" w:line="360" w:lineRule="auto"/>
              <w:rPr>
                <w:sz w:val="20"/>
                <w:szCs w:val="20"/>
              </w:rPr>
            </w:pPr>
          </w:p>
          <w:p w14:paraId="75F5B779" w14:textId="77777777" w:rsidR="006E0C22" w:rsidRDefault="006E0C22" w:rsidP="0017441B">
            <w:pPr>
              <w:spacing w:before="60" w:line="360" w:lineRule="auto"/>
              <w:rPr>
                <w:sz w:val="20"/>
                <w:szCs w:val="20"/>
              </w:rPr>
            </w:pPr>
          </w:p>
          <w:p w14:paraId="1F5FAEB8" w14:textId="77777777" w:rsidR="006E0C22" w:rsidRDefault="006E0C22" w:rsidP="0017441B">
            <w:pPr>
              <w:spacing w:before="60" w:line="360" w:lineRule="auto"/>
              <w:rPr>
                <w:sz w:val="20"/>
                <w:szCs w:val="20"/>
              </w:rPr>
            </w:pPr>
          </w:p>
          <w:p w14:paraId="34BE86CF" w14:textId="77777777" w:rsidR="006E0C22" w:rsidRPr="00D7300F" w:rsidRDefault="006E0C22" w:rsidP="0017441B">
            <w:pPr>
              <w:spacing w:before="60" w:line="360" w:lineRule="auto"/>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0C46955C" w14:textId="77777777" w:rsidR="0017441B" w:rsidRPr="0017441B" w:rsidRDefault="0017441B" w:rsidP="0017441B">
            <w:pPr>
              <w:rPr>
                <w:rFonts w:eastAsia="Times New Roman" w:cs="Arial"/>
                <w:b/>
                <w:i/>
                <w:sz w:val="20"/>
                <w:szCs w:val="20"/>
              </w:rPr>
            </w:pPr>
          </w:p>
        </w:tc>
      </w:tr>
      <w:tr w:rsidR="0017441B" w:rsidRPr="00D7300F" w14:paraId="5712934D" w14:textId="77777777" w:rsidTr="008D70B1">
        <w:trPr>
          <w:trHeight w:val="261"/>
        </w:trPr>
        <w:tc>
          <w:tcPr>
            <w:tcW w:w="15735" w:type="dxa"/>
            <w:gridSpan w:val="7"/>
            <w:tcBorders>
              <w:bottom w:val="single" w:sz="4" w:space="0" w:color="auto"/>
            </w:tcBorders>
            <w:shd w:val="clear" w:color="auto" w:fill="76C2CC"/>
            <w:vAlign w:val="center"/>
          </w:tcPr>
          <w:p w14:paraId="4C579597" w14:textId="77777777" w:rsidR="0017441B" w:rsidRPr="0017441B" w:rsidRDefault="0017441B" w:rsidP="00A079C4">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lastRenderedPageBreak/>
              <w:t>PEOPLE</w:t>
            </w:r>
          </w:p>
        </w:tc>
      </w:tr>
      <w:tr w:rsidR="0017441B" w:rsidRPr="00D7300F" w14:paraId="5562E1E0" w14:textId="77777777" w:rsidTr="00B450E6">
        <w:trPr>
          <w:trHeight w:val="329"/>
        </w:trPr>
        <w:tc>
          <w:tcPr>
            <w:tcW w:w="15735" w:type="dxa"/>
            <w:gridSpan w:val="7"/>
            <w:tcBorders>
              <w:top w:val="single" w:sz="4" w:space="0" w:color="auto"/>
            </w:tcBorders>
            <w:shd w:val="clear" w:color="auto" w:fill="D6F4F6"/>
            <w:vAlign w:val="center"/>
          </w:tcPr>
          <w:p w14:paraId="7EA9DBD1" w14:textId="77777777" w:rsidR="0017441B" w:rsidRPr="002E40AF" w:rsidRDefault="0017441B"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5.1</w:t>
            </w:r>
            <w:r w:rsidRPr="00A079C4">
              <w:rPr>
                <w:rFonts w:eastAsia="Times New Roman" w:cs="Arial"/>
                <w:i/>
                <w:color w:val="002060"/>
                <w:sz w:val="20"/>
                <w:szCs w:val="20"/>
              </w:rPr>
              <w:tab/>
              <w:t>STAFF COMPLIANCE</w:t>
            </w:r>
            <w:r w:rsidRPr="002E40AF">
              <w:rPr>
                <w:rFonts w:eastAsia="Times New Roman" w:cs="Arial"/>
                <w:i/>
                <w:color w:val="002060"/>
              </w:rPr>
              <w:t xml:space="preserve"> </w:t>
            </w:r>
          </w:p>
        </w:tc>
      </w:tr>
      <w:tr w:rsidR="004465DC" w:rsidRPr="00D7300F" w14:paraId="21B75580"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895"/>
        </w:trPr>
        <w:tc>
          <w:tcPr>
            <w:tcW w:w="2552" w:type="dxa"/>
            <w:tcBorders>
              <w:top w:val="single" w:sz="2" w:space="0" w:color="auto"/>
              <w:left w:val="single" w:sz="2" w:space="0" w:color="auto"/>
              <w:right w:val="single" w:sz="2" w:space="0" w:color="auto"/>
            </w:tcBorders>
            <w:shd w:val="clear" w:color="auto" w:fill="D6F4F6"/>
          </w:tcPr>
          <w:p w14:paraId="4D803F71" w14:textId="77777777" w:rsidR="004465DC" w:rsidRPr="009377B6" w:rsidRDefault="004465DC" w:rsidP="004A0221">
            <w:pPr>
              <w:pStyle w:val="ListParagraph"/>
              <w:numPr>
                <w:ilvl w:val="0"/>
                <w:numId w:val="41"/>
              </w:numPr>
              <w:ind w:left="172" w:hanging="199"/>
              <w:rPr>
                <w:sz w:val="18"/>
                <w:szCs w:val="18"/>
              </w:rPr>
            </w:pPr>
            <w:r w:rsidRPr="004A0221">
              <w:rPr>
                <w:rFonts w:cstheme="minorHAnsi"/>
                <w:sz w:val="16"/>
                <w:szCs w:val="16"/>
              </w:rPr>
              <w:t>Spot check undertaken for at least two staff against compliance register requirements</w:t>
            </w:r>
          </w:p>
        </w:tc>
        <w:tc>
          <w:tcPr>
            <w:tcW w:w="2552" w:type="dxa"/>
            <w:tcBorders>
              <w:top w:val="single" w:sz="2" w:space="0" w:color="auto"/>
              <w:left w:val="single" w:sz="2" w:space="0" w:color="auto"/>
              <w:right w:val="single" w:sz="2" w:space="0" w:color="auto"/>
            </w:tcBorders>
            <w:shd w:val="clear" w:color="auto" w:fill="D6F4F6"/>
          </w:tcPr>
          <w:p w14:paraId="4C0EAF90" w14:textId="77777777" w:rsidR="004465DC" w:rsidRPr="00905698" w:rsidRDefault="004465DC" w:rsidP="00B450E6">
            <w:pPr>
              <w:spacing w:after="120"/>
              <w:rPr>
                <w:sz w:val="18"/>
                <w:szCs w:val="18"/>
              </w:rPr>
            </w:pPr>
            <w:r>
              <w:rPr>
                <w:sz w:val="20"/>
                <w:szCs w:val="20"/>
              </w:rPr>
              <w:t xml:space="preserve">5.1.1 </w:t>
            </w:r>
            <w:r w:rsidRPr="001C64EA">
              <w:rPr>
                <w:sz w:val="20"/>
                <w:szCs w:val="20"/>
              </w:rPr>
              <w:t>All staff listed on Staff Compliance Register (including temporary agency staff, volunteers and/or students)</w:t>
            </w:r>
          </w:p>
        </w:tc>
        <w:tc>
          <w:tcPr>
            <w:tcW w:w="1843" w:type="dxa"/>
            <w:gridSpan w:val="3"/>
            <w:tcBorders>
              <w:top w:val="single" w:sz="2" w:space="0" w:color="auto"/>
              <w:left w:val="single" w:sz="2" w:space="0" w:color="auto"/>
              <w:right w:val="single" w:sz="4" w:space="0" w:color="auto"/>
            </w:tcBorders>
            <w:shd w:val="clear" w:color="auto" w:fill="auto"/>
          </w:tcPr>
          <w:p w14:paraId="6A71F529" w14:textId="77777777" w:rsidR="004465DC" w:rsidRDefault="004465DC" w:rsidP="004465DC">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0D71B88" w14:textId="77777777" w:rsidR="004465DC" w:rsidRPr="00D7300F" w:rsidRDefault="004465DC" w:rsidP="004465DC">
            <w:pPr>
              <w:pStyle w:val="ListParagraph"/>
              <w:ind w:left="400"/>
              <w:rPr>
                <w:sz w:val="20"/>
                <w:szCs w:val="20"/>
              </w:rPr>
            </w:pPr>
          </w:p>
        </w:tc>
        <w:tc>
          <w:tcPr>
            <w:tcW w:w="4394" w:type="dxa"/>
            <w:tcBorders>
              <w:top w:val="single" w:sz="4" w:space="0" w:color="auto"/>
              <w:left w:val="single" w:sz="4" w:space="0" w:color="auto"/>
              <w:right w:val="single" w:sz="4" w:space="0" w:color="auto"/>
            </w:tcBorders>
          </w:tcPr>
          <w:p w14:paraId="474810FD" w14:textId="77777777" w:rsidR="004465DC" w:rsidRPr="00D7300F" w:rsidRDefault="004465DC" w:rsidP="004465DC">
            <w:pPr>
              <w:spacing w:before="60" w:line="360" w:lineRule="auto"/>
              <w:rPr>
                <w:rFonts w:cs="Arial"/>
                <w:sz w:val="20"/>
                <w:szCs w:val="20"/>
              </w:rPr>
            </w:pPr>
          </w:p>
        </w:tc>
        <w:tc>
          <w:tcPr>
            <w:tcW w:w="4394" w:type="dxa"/>
            <w:tcBorders>
              <w:top w:val="single" w:sz="2" w:space="0" w:color="auto"/>
              <w:left w:val="single" w:sz="4" w:space="0" w:color="auto"/>
              <w:right w:val="single" w:sz="2" w:space="0" w:color="auto"/>
            </w:tcBorders>
          </w:tcPr>
          <w:p w14:paraId="32C098EC" w14:textId="77777777" w:rsidR="004465DC" w:rsidRPr="004465DC" w:rsidRDefault="004465DC" w:rsidP="004465DC">
            <w:pPr>
              <w:rPr>
                <w:rFonts w:eastAsia="Times New Roman" w:cs="Arial"/>
                <w:b/>
                <w:i/>
                <w:sz w:val="20"/>
                <w:szCs w:val="20"/>
              </w:rPr>
            </w:pPr>
          </w:p>
        </w:tc>
      </w:tr>
      <w:tr w:rsidR="004465DC" w:rsidRPr="00D7300F" w14:paraId="722FBC57" w14:textId="77777777" w:rsidTr="008D70B1">
        <w:trPr>
          <w:trHeight w:val="285"/>
        </w:trPr>
        <w:tc>
          <w:tcPr>
            <w:tcW w:w="15735" w:type="dxa"/>
            <w:gridSpan w:val="7"/>
            <w:tcBorders>
              <w:top w:val="single" w:sz="4" w:space="0" w:color="auto"/>
            </w:tcBorders>
            <w:shd w:val="clear" w:color="auto" w:fill="D6F4F6"/>
            <w:vAlign w:val="center"/>
          </w:tcPr>
          <w:p w14:paraId="1157D915" w14:textId="77777777" w:rsidR="004465DC" w:rsidRPr="002E40AF" w:rsidRDefault="004465DC"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5.2</w:t>
            </w:r>
            <w:r w:rsidRPr="00A079C4">
              <w:rPr>
                <w:rFonts w:eastAsia="Times New Roman" w:cs="Arial"/>
                <w:i/>
                <w:color w:val="002060"/>
                <w:sz w:val="20"/>
                <w:szCs w:val="20"/>
              </w:rPr>
              <w:tab/>
              <w:t>STAFF SUPPORT</w:t>
            </w:r>
            <w:r w:rsidRPr="002E40AF">
              <w:rPr>
                <w:rFonts w:eastAsia="Times New Roman" w:cs="Arial"/>
                <w:i/>
                <w:color w:val="002060"/>
              </w:rPr>
              <w:t xml:space="preserve"> </w:t>
            </w:r>
          </w:p>
        </w:tc>
      </w:tr>
      <w:tr w:rsidR="004465DC" w:rsidRPr="00D7300F" w14:paraId="2FC2E463"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895"/>
        </w:trPr>
        <w:tc>
          <w:tcPr>
            <w:tcW w:w="2552" w:type="dxa"/>
            <w:tcBorders>
              <w:left w:val="single" w:sz="2" w:space="0" w:color="auto"/>
              <w:right w:val="single" w:sz="2" w:space="0" w:color="auto"/>
            </w:tcBorders>
            <w:shd w:val="clear" w:color="auto" w:fill="D6F4F6"/>
          </w:tcPr>
          <w:p w14:paraId="080540A8" w14:textId="7F928B9B" w:rsidR="004465DC" w:rsidRPr="004A0221" w:rsidRDefault="00252AAB" w:rsidP="00A43989">
            <w:pPr>
              <w:pStyle w:val="ListParagraph"/>
              <w:numPr>
                <w:ilvl w:val="0"/>
                <w:numId w:val="41"/>
              </w:numPr>
              <w:spacing w:after="120"/>
              <w:ind w:left="170" w:hanging="198"/>
              <w:rPr>
                <w:rFonts w:cstheme="minorHAnsi"/>
                <w:sz w:val="16"/>
                <w:szCs w:val="16"/>
              </w:rPr>
            </w:pPr>
            <w:r>
              <w:rPr>
                <w:rFonts w:cstheme="minorHAnsi"/>
                <w:sz w:val="16"/>
                <w:szCs w:val="16"/>
              </w:rPr>
              <w:t>Evidence that regular supervision is occurring</w:t>
            </w:r>
          </w:p>
          <w:p w14:paraId="4C8E2800" w14:textId="77777777" w:rsidR="004465DC" w:rsidRPr="004465DC" w:rsidRDefault="004465DC" w:rsidP="004A0221">
            <w:pPr>
              <w:pStyle w:val="ListParagraph"/>
              <w:numPr>
                <w:ilvl w:val="0"/>
                <w:numId w:val="41"/>
              </w:numPr>
              <w:spacing w:after="120"/>
              <w:ind w:left="170" w:hanging="198"/>
              <w:rPr>
                <w:sz w:val="20"/>
                <w:szCs w:val="20"/>
              </w:rPr>
            </w:pPr>
            <w:r w:rsidRPr="004A0221">
              <w:rPr>
                <w:rFonts w:cstheme="minorHAnsi"/>
                <w:sz w:val="16"/>
                <w:szCs w:val="16"/>
              </w:rPr>
              <w:t>Employee Assistance Program (EAP) details available and accessible</w:t>
            </w:r>
          </w:p>
        </w:tc>
        <w:tc>
          <w:tcPr>
            <w:tcW w:w="2552" w:type="dxa"/>
            <w:tcBorders>
              <w:top w:val="single" w:sz="2" w:space="0" w:color="auto"/>
              <w:left w:val="single" w:sz="2" w:space="0" w:color="auto"/>
              <w:right w:val="single" w:sz="2" w:space="0" w:color="auto"/>
            </w:tcBorders>
            <w:shd w:val="clear" w:color="auto" w:fill="D6F4F6"/>
          </w:tcPr>
          <w:p w14:paraId="04A15FF8" w14:textId="77777777" w:rsidR="004465DC" w:rsidRPr="00905698" w:rsidRDefault="004465DC" w:rsidP="004465DC">
            <w:pPr>
              <w:rPr>
                <w:sz w:val="18"/>
                <w:szCs w:val="18"/>
              </w:rPr>
            </w:pPr>
            <w:r>
              <w:rPr>
                <w:sz w:val="20"/>
                <w:szCs w:val="20"/>
              </w:rPr>
              <w:t xml:space="preserve">5.2.1 </w:t>
            </w:r>
            <w:r w:rsidRPr="001C64EA">
              <w:rPr>
                <w:sz w:val="20"/>
                <w:szCs w:val="20"/>
              </w:rPr>
              <w:t>Staff receive regular supervision and support, with wellbeing supported</w:t>
            </w:r>
          </w:p>
        </w:tc>
        <w:tc>
          <w:tcPr>
            <w:tcW w:w="1843" w:type="dxa"/>
            <w:gridSpan w:val="3"/>
            <w:tcBorders>
              <w:top w:val="single" w:sz="2" w:space="0" w:color="auto"/>
              <w:left w:val="single" w:sz="2" w:space="0" w:color="auto"/>
              <w:right w:val="single" w:sz="4" w:space="0" w:color="auto"/>
            </w:tcBorders>
            <w:shd w:val="clear" w:color="auto" w:fill="auto"/>
          </w:tcPr>
          <w:p w14:paraId="3DEB6A03" w14:textId="77777777" w:rsidR="004465DC" w:rsidRDefault="004465DC" w:rsidP="004465DC">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B4EC26B" w14:textId="77777777" w:rsidR="004465DC" w:rsidRPr="00D7300F" w:rsidRDefault="004465DC" w:rsidP="004465DC">
            <w:pPr>
              <w:pStyle w:val="ListParagraph"/>
              <w:ind w:left="400"/>
              <w:rPr>
                <w:sz w:val="20"/>
                <w:szCs w:val="20"/>
              </w:rPr>
            </w:pPr>
          </w:p>
        </w:tc>
        <w:tc>
          <w:tcPr>
            <w:tcW w:w="4394" w:type="dxa"/>
            <w:tcBorders>
              <w:top w:val="single" w:sz="4" w:space="0" w:color="auto"/>
              <w:left w:val="single" w:sz="4" w:space="0" w:color="auto"/>
              <w:right w:val="single" w:sz="4" w:space="0" w:color="auto"/>
            </w:tcBorders>
          </w:tcPr>
          <w:p w14:paraId="678547BA" w14:textId="77777777" w:rsidR="004465DC" w:rsidRPr="00D7300F" w:rsidRDefault="004465DC" w:rsidP="004465DC">
            <w:pPr>
              <w:spacing w:before="60" w:line="360" w:lineRule="auto"/>
              <w:jc w:val="center"/>
              <w:rPr>
                <w:sz w:val="20"/>
                <w:szCs w:val="20"/>
              </w:rPr>
            </w:pPr>
          </w:p>
        </w:tc>
        <w:tc>
          <w:tcPr>
            <w:tcW w:w="4394" w:type="dxa"/>
            <w:tcBorders>
              <w:top w:val="single" w:sz="2" w:space="0" w:color="auto"/>
              <w:left w:val="single" w:sz="4" w:space="0" w:color="auto"/>
              <w:right w:val="single" w:sz="2" w:space="0" w:color="auto"/>
            </w:tcBorders>
          </w:tcPr>
          <w:p w14:paraId="7F1DA7FF" w14:textId="77777777" w:rsidR="004465DC" w:rsidRPr="00D7300F" w:rsidRDefault="004465DC" w:rsidP="004465DC">
            <w:pPr>
              <w:rPr>
                <w:rFonts w:eastAsia="Times New Roman" w:cs="Arial"/>
                <w:sz w:val="20"/>
                <w:szCs w:val="20"/>
              </w:rPr>
            </w:pPr>
          </w:p>
        </w:tc>
      </w:tr>
      <w:tr w:rsidR="004465DC" w:rsidRPr="00D7300F" w14:paraId="0E5989D7" w14:textId="77777777" w:rsidTr="008D70B1">
        <w:trPr>
          <w:trHeight w:val="274"/>
        </w:trPr>
        <w:tc>
          <w:tcPr>
            <w:tcW w:w="15735" w:type="dxa"/>
            <w:gridSpan w:val="7"/>
            <w:tcBorders>
              <w:bottom w:val="single" w:sz="4" w:space="0" w:color="auto"/>
            </w:tcBorders>
            <w:shd w:val="clear" w:color="auto" w:fill="76C2CC"/>
            <w:vAlign w:val="center"/>
          </w:tcPr>
          <w:p w14:paraId="62C08274" w14:textId="77777777" w:rsidR="004465DC" w:rsidRPr="004465DC" w:rsidRDefault="004465DC" w:rsidP="00A079C4">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t>PARTNERING WITH CONSUMERS</w:t>
            </w:r>
          </w:p>
        </w:tc>
      </w:tr>
      <w:tr w:rsidR="004465DC" w:rsidRPr="00D7300F" w14:paraId="3A551AF9" w14:textId="77777777" w:rsidTr="008D70B1">
        <w:trPr>
          <w:trHeight w:val="265"/>
        </w:trPr>
        <w:tc>
          <w:tcPr>
            <w:tcW w:w="15735" w:type="dxa"/>
            <w:gridSpan w:val="7"/>
            <w:tcBorders>
              <w:top w:val="single" w:sz="4" w:space="0" w:color="auto"/>
            </w:tcBorders>
            <w:shd w:val="clear" w:color="auto" w:fill="D6F4F6"/>
            <w:vAlign w:val="center"/>
          </w:tcPr>
          <w:p w14:paraId="1C09AD96" w14:textId="77777777" w:rsidR="004465DC" w:rsidRPr="002E40AF" w:rsidRDefault="004465DC"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6.1</w:t>
            </w:r>
            <w:r w:rsidRPr="00A079C4">
              <w:rPr>
                <w:rFonts w:eastAsia="Times New Roman" w:cs="Arial"/>
                <w:i/>
                <w:color w:val="002060"/>
                <w:sz w:val="20"/>
                <w:szCs w:val="20"/>
              </w:rPr>
              <w:tab/>
              <w:t>CLIENT RECORDS</w:t>
            </w:r>
            <w:r w:rsidRPr="002E40AF">
              <w:rPr>
                <w:rFonts w:eastAsia="Times New Roman" w:cs="Arial"/>
                <w:i/>
                <w:color w:val="002060"/>
              </w:rPr>
              <w:t xml:space="preserve"> </w:t>
            </w:r>
          </w:p>
        </w:tc>
      </w:tr>
      <w:tr w:rsidR="004465DC" w:rsidRPr="00D7300F" w14:paraId="1BAEBDB7"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2552" w:type="dxa"/>
            <w:tcBorders>
              <w:left w:val="single" w:sz="2" w:space="0" w:color="auto"/>
              <w:right w:val="single" w:sz="2" w:space="0" w:color="auto"/>
            </w:tcBorders>
            <w:shd w:val="clear" w:color="auto" w:fill="D6F4F6"/>
          </w:tcPr>
          <w:p w14:paraId="6DF8A73C" w14:textId="77777777" w:rsidR="004465DC" w:rsidRPr="004A0221" w:rsidRDefault="004465DC" w:rsidP="004A0221">
            <w:pPr>
              <w:pStyle w:val="ListParagraph"/>
              <w:numPr>
                <w:ilvl w:val="0"/>
                <w:numId w:val="41"/>
              </w:numPr>
              <w:ind w:left="172" w:hanging="199"/>
              <w:rPr>
                <w:rFonts w:cstheme="minorHAnsi"/>
                <w:sz w:val="16"/>
                <w:szCs w:val="16"/>
              </w:rPr>
            </w:pPr>
            <w:r w:rsidRPr="004A0221">
              <w:rPr>
                <w:rFonts w:cstheme="minorHAnsi"/>
                <w:sz w:val="16"/>
                <w:szCs w:val="16"/>
              </w:rPr>
              <w:t xml:space="preserve">Sighting of logbook, diary observation log or communication book in use </w:t>
            </w:r>
          </w:p>
          <w:p w14:paraId="77348E66" w14:textId="77777777" w:rsidR="004465DC" w:rsidRPr="004A0221" w:rsidRDefault="004465DC" w:rsidP="00B450E6">
            <w:pPr>
              <w:pStyle w:val="ListParagraph"/>
              <w:numPr>
                <w:ilvl w:val="0"/>
                <w:numId w:val="41"/>
              </w:numPr>
              <w:spacing w:after="120"/>
              <w:ind w:left="170" w:hanging="198"/>
              <w:rPr>
                <w:rFonts w:cstheme="minorHAnsi"/>
                <w:sz w:val="16"/>
                <w:szCs w:val="16"/>
              </w:rPr>
            </w:pPr>
            <w:r w:rsidRPr="004A0221">
              <w:rPr>
                <w:rFonts w:cstheme="minorHAnsi"/>
                <w:sz w:val="16"/>
                <w:szCs w:val="16"/>
              </w:rPr>
              <w:t>Handover checklist</w:t>
            </w:r>
          </w:p>
        </w:tc>
        <w:tc>
          <w:tcPr>
            <w:tcW w:w="2552" w:type="dxa"/>
            <w:tcBorders>
              <w:top w:val="single" w:sz="2" w:space="0" w:color="auto"/>
              <w:left w:val="single" w:sz="2" w:space="0" w:color="auto"/>
              <w:right w:val="single" w:sz="2" w:space="0" w:color="auto"/>
            </w:tcBorders>
            <w:shd w:val="clear" w:color="auto" w:fill="D6F4F6"/>
          </w:tcPr>
          <w:p w14:paraId="3647C495" w14:textId="77777777" w:rsidR="004465DC" w:rsidRPr="00905698" w:rsidRDefault="004465DC" w:rsidP="0066297F">
            <w:pPr>
              <w:rPr>
                <w:sz w:val="18"/>
                <w:szCs w:val="18"/>
              </w:rPr>
            </w:pPr>
            <w:r>
              <w:rPr>
                <w:sz w:val="20"/>
                <w:szCs w:val="20"/>
              </w:rPr>
              <w:t xml:space="preserve">6.1.1. </w:t>
            </w:r>
            <w:r w:rsidRPr="001C64EA">
              <w:rPr>
                <w:sz w:val="20"/>
                <w:szCs w:val="20"/>
              </w:rPr>
              <w:t>Staff handover process</w:t>
            </w:r>
          </w:p>
        </w:tc>
        <w:tc>
          <w:tcPr>
            <w:tcW w:w="1843" w:type="dxa"/>
            <w:gridSpan w:val="3"/>
            <w:tcBorders>
              <w:top w:val="single" w:sz="2" w:space="0" w:color="auto"/>
              <w:left w:val="single" w:sz="2" w:space="0" w:color="auto"/>
              <w:bottom w:val="single" w:sz="2" w:space="0" w:color="auto"/>
              <w:right w:val="single" w:sz="4" w:space="0" w:color="auto"/>
            </w:tcBorders>
            <w:shd w:val="clear" w:color="auto" w:fill="auto"/>
          </w:tcPr>
          <w:p w14:paraId="7A4D66C3" w14:textId="77777777" w:rsidR="004465DC" w:rsidRDefault="004465DC" w:rsidP="0066297F">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66C307E" w14:textId="77777777" w:rsidR="004465DC" w:rsidRPr="002E5C73" w:rsidRDefault="004465DC" w:rsidP="0066297F">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F8D09BE" w14:textId="77777777" w:rsidR="004465DC" w:rsidRPr="00D7300F" w:rsidRDefault="004465DC" w:rsidP="0066297F">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60BBB229" w14:textId="77777777" w:rsidR="004465DC" w:rsidRPr="004465DC" w:rsidRDefault="004465DC" w:rsidP="0066297F">
            <w:pPr>
              <w:rPr>
                <w:rFonts w:eastAsia="Times New Roman" w:cs="Arial"/>
                <w:b/>
                <w:i/>
                <w:sz w:val="20"/>
                <w:szCs w:val="20"/>
              </w:rPr>
            </w:pPr>
          </w:p>
        </w:tc>
      </w:tr>
      <w:tr w:rsidR="004465DC" w:rsidRPr="00D7300F" w14:paraId="4811FD96" w14:textId="77777777" w:rsidTr="004465DC">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607"/>
        </w:trPr>
        <w:tc>
          <w:tcPr>
            <w:tcW w:w="2552" w:type="dxa"/>
            <w:tcBorders>
              <w:left w:val="single" w:sz="2" w:space="0" w:color="auto"/>
              <w:right w:val="single" w:sz="2" w:space="0" w:color="auto"/>
            </w:tcBorders>
            <w:shd w:val="clear" w:color="auto" w:fill="D6F4F6"/>
          </w:tcPr>
          <w:p w14:paraId="19B0E1C3" w14:textId="77777777" w:rsidR="004465DC" w:rsidRPr="004A0221" w:rsidRDefault="004465DC" w:rsidP="004A0221">
            <w:pPr>
              <w:pStyle w:val="ListParagraph"/>
              <w:numPr>
                <w:ilvl w:val="0"/>
                <w:numId w:val="41"/>
              </w:numPr>
              <w:ind w:left="172" w:hanging="199"/>
              <w:rPr>
                <w:rFonts w:cstheme="minorHAnsi"/>
                <w:sz w:val="16"/>
                <w:szCs w:val="16"/>
              </w:rPr>
            </w:pPr>
            <w:r w:rsidRPr="004A0221">
              <w:rPr>
                <w:rFonts w:cstheme="minorHAnsi"/>
                <w:sz w:val="16"/>
                <w:szCs w:val="16"/>
              </w:rPr>
              <w:t>Hard copy/ electronic client files available and stored securely</w:t>
            </w:r>
          </w:p>
          <w:p w14:paraId="31D1A5DF" w14:textId="77777777" w:rsidR="004465DC" w:rsidRPr="004A0221" w:rsidRDefault="004465DC" w:rsidP="004A0221">
            <w:pPr>
              <w:pStyle w:val="ListParagraph"/>
              <w:numPr>
                <w:ilvl w:val="0"/>
                <w:numId w:val="41"/>
              </w:numPr>
              <w:ind w:left="172" w:hanging="199"/>
              <w:rPr>
                <w:rFonts w:cstheme="minorHAnsi"/>
                <w:sz w:val="16"/>
                <w:szCs w:val="16"/>
              </w:rPr>
            </w:pPr>
            <w:r w:rsidRPr="004A0221">
              <w:rPr>
                <w:rFonts w:cstheme="minorHAnsi"/>
                <w:sz w:val="16"/>
                <w:szCs w:val="16"/>
              </w:rPr>
              <w:t>Electronic logs are kept</w:t>
            </w:r>
          </w:p>
          <w:p w14:paraId="52D5200C" w14:textId="77777777" w:rsidR="004465DC" w:rsidRPr="004465DC" w:rsidRDefault="004465DC" w:rsidP="00B450E6">
            <w:pPr>
              <w:pStyle w:val="ListParagraph"/>
              <w:numPr>
                <w:ilvl w:val="0"/>
                <w:numId w:val="41"/>
              </w:numPr>
              <w:spacing w:after="120"/>
              <w:ind w:left="170" w:hanging="198"/>
              <w:rPr>
                <w:sz w:val="20"/>
                <w:szCs w:val="20"/>
              </w:rPr>
            </w:pPr>
            <w:r w:rsidRPr="004A0221">
              <w:rPr>
                <w:rFonts w:cstheme="minorHAnsi"/>
                <w:sz w:val="16"/>
                <w:szCs w:val="16"/>
              </w:rPr>
              <w:t>Evidence case notes are entered daily is sighted</w:t>
            </w:r>
          </w:p>
        </w:tc>
        <w:tc>
          <w:tcPr>
            <w:tcW w:w="2552" w:type="dxa"/>
            <w:tcBorders>
              <w:left w:val="single" w:sz="2" w:space="0" w:color="auto"/>
              <w:right w:val="single" w:sz="2" w:space="0" w:color="auto"/>
            </w:tcBorders>
            <w:shd w:val="clear" w:color="auto" w:fill="D6F4F6"/>
          </w:tcPr>
          <w:p w14:paraId="553B4380" w14:textId="77777777" w:rsidR="004465DC" w:rsidRPr="00905698" w:rsidRDefault="004465DC" w:rsidP="0066297F">
            <w:pPr>
              <w:rPr>
                <w:sz w:val="18"/>
                <w:szCs w:val="18"/>
              </w:rPr>
            </w:pPr>
            <w:r>
              <w:rPr>
                <w:sz w:val="20"/>
                <w:szCs w:val="20"/>
              </w:rPr>
              <w:t xml:space="preserve">6.1.2 </w:t>
            </w:r>
            <w:r w:rsidRPr="001C64EA">
              <w:rPr>
                <w:sz w:val="20"/>
                <w:szCs w:val="20"/>
              </w:rPr>
              <w:t>An up to date file for each client is stored securely</w:t>
            </w:r>
          </w:p>
        </w:tc>
        <w:tc>
          <w:tcPr>
            <w:tcW w:w="1843" w:type="dxa"/>
            <w:gridSpan w:val="3"/>
            <w:tcBorders>
              <w:top w:val="single" w:sz="2" w:space="0" w:color="auto"/>
              <w:left w:val="single" w:sz="2" w:space="0" w:color="auto"/>
              <w:bottom w:val="single" w:sz="2" w:space="0" w:color="auto"/>
              <w:right w:val="single" w:sz="4" w:space="0" w:color="auto"/>
            </w:tcBorders>
            <w:shd w:val="clear" w:color="auto" w:fill="auto"/>
          </w:tcPr>
          <w:p w14:paraId="5D9968DA" w14:textId="77777777" w:rsidR="004465DC" w:rsidRDefault="004465DC" w:rsidP="0066297F">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1586DDA" w14:textId="77777777" w:rsidR="004465DC" w:rsidRPr="002568C9" w:rsidRDefault="004465DC" w:rsidP="0066297F">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87B2B4D" w14:textId="77777777" w:rsidR="004465DC" w:rsidRPr="00D7300F" w:rsidRDefault="004465DC" w:rsidP="0066297F">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4838DA0D" w14:textId="77777777" w:rsidR="004465DC" w:rsidRPr="004465DC" w:rsidRDefault="004465DC" w:rsidP="0066297F">
            <w:pPr>
              <w:rPr>
                <w:rFonts w:eastAsia="Times New Roman" w:cs="Arial"/>
                <w:b/>
                <w:i/>
                <w:sz w:val="20"/>
                <w:szCs w:val="20"/>
              </w:rPr>
            </w:pPr>
          </w:p>
        </w:tc>
      </w:tr>
      <w:tr w:rsidR="0066297F" w:rsidRPr="00D7300F" w14:paraId="592F9716" w14:textId="77777777" w:rsidTr="0066297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862"/>
        </w:trPr>
        <w:tc>
          <w:tcPr>
            <w:tcW w:w="2552" w:type="dxa"/>
            <w:tcBorders>
              <w:left w:val="single" w:sz="2" w:space="0" w:color="auto"/>
              <w:right w:val="single" w:sz="2" w:space="0" w:color="auto"/>
            </w:tcBorders>
            <w:shd w:val="clear" w:color="auto" w:fill="D6F4F6"/>
          </w:tcPr>
          <w:p w14:paraId="753A4DAA" w14:textId="77777777" w:rsidR="0066297F" w:rsidRPr="0066297F" w:rsidRDefault="0066297F" w:rsidP="004A0221">
            <w:pPr>
              <w:pStyle w:val="ListParagraph"/>
              <w:numPr>
                <w:ilvl w:val="0"/>
                <w:numId w:val="41"/>
              </w:numPr>
              <w:ind w:left="172" w:hanging="199"/>
              <w:rPr>
                <w:sz w:val="20"/>
                <w:szCs w:val="20"/>
              </w:rPr>
            </w:pPr>
            <w:r w:rsidRPr="004A0221">
              <w:rPr>
                <w:rFonts w:cstheme="minorHAnsi"/>
                <w:sz w:val="16"/>
                <w:szCs w:val="16"/>
              </w:rPr>
              <w:t>Evidence of copies of medical records/ health information sighted</w:t>
            </w:r>
          </w:p>
        </w:tc>
        <w:tc>
          <w:tcPr>
            <w:tcW w:w="2552" w:type="dxa"/>
            <w:tcBorders>
              <w:left w:val="single" w:sz="2" w:space="0" w:color="auto"/>
              <w:right w:val="single" w:sz="2" w:space="0" w:color="auto"/>
            </w:tcBorders>
            <w:shd w:val="clear" w:color="auto" w:fill="D6F4F6"/>
          </w:tcPr>
          <w:p w14:paraId="58C25B5B" w14:textId="77777777" w:rsidR="0066297F" w:rsidRPr="00B450E6" w:rsidRDefault="0066297F" w:rsidP="0066297F">
            <w:pPr>
              <w:rPr>
                <w:sz w:val="20"/>
                <w:szCs w:val="20"/>
              </w:rPr>
            </w:pPr>
            <w:r>
              <w:rPr>
                <w:sz w:val="20"/>
                <w:szCs w:val="20"/>
              </w:rPr>
              <w:t xml:space="preserve">6.1.3 </w:t>
            </w:r>
            <w:r w:rsidRPr="001C64EA">
              <w:rPr>
                <w:sz w:val="20"/>
                <w:szCs w:val="20"/>
              </w:rPr>
              <w:t>Medical records/ health information available where applicable</w:t>
            </w:r>
          </w:p>
        </w:tc>
        <w:tc>
          <w:tcPr>
            <w:tcW w:w="1843" w:type="dxa"/>
            <w:gridSpan w:val="3"/>
            <w:tcBorders>
              <w:top w:val="single" w:sz="2" w:space="0" w:color="auto"/>
              <w:left w:val="single" w:sz="2" w:space="0" w:color="auto"/>
              <w:right w:val="single" w:sz="4" w:space="0" w:color="auto"/>
            </w:tcBorders>
            <w:shd w:val="clear" w:color="auto" w:fill="auto"/>
          </w:tcPr>
          <w:p w14:paraId="3337A1C7" w14:textId="77777777" w:rsidR="0066297F" w:rsidRDefault="0066297F" w:rsidP="0066297F">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8462276" w14:textId="77777777" w:rsidR="0066297F" w:rsidRDefault="0066297F" w:rsidP="0066297F">
            <w:pPr>
              <w:pStyle w:val="ListParagraph"/>
              <w:ind w:left="400"/>
              <w:rPr>
                <w:sz w:val="20"/>
                <w:szCs w:val="20"/>
              </w:rPr>
            </w:pPr>
          </w:p>
        </w:tc>
        <w:tc>
          <w:tcPr>
            <w:tcW w:w="4394" w:type="dxa"/>
            <w:tcBorders>
              <w:top w:val="single" w:sz="4" w:space="0" w:color="auto"/>
              <w:left w:val="single" w:sz="4" w:space="0" w:color="auto"/>
              <w:right w:val="single" w:sz="4" w:space="0" w:color="auto"/>
            </w:tcBorders>
          </w:tcPr>
          <w:p w14:paraId="35A4FA89" w14:textId="77777777" w:rsidR="0066297F" w:rsidRPr="00D7300F" w:rsidRDefault="0066297F" w:rsidP="0066297F">
            <w:pPr>
              <w:spacing w:before="60" w:line="360" w:lineRule="auto"/>
              <w:rPr>
                <w:rFonts w:cs="Arial"/>
                <w:sz w:val="20"/>
                <w:szCs w:val="20"/>
              </w:rPr>
            </w:pPr>
          </w:p>
        </w:tc>
        <w:tc>
          <w:tcPr>
            <w:tcW w:w="4394" w:type="dxa"/>
            <w:tcBorders>
              <w:top w:val="single" w:sz="2" w:space="0" w:color="auto"/>
              <w:left w:val="single" w:sz="4" w:space="0" w:color="auto"/>
              <w:right w:val="single" w:sz="2" w:space="0" w:color="auto"/>
            </w:tcBorders>
          </w:tcPr>
          <w:p w14:paraId="152C2261" w14:textId="77777777" w:rsidR="0066297F" w:rsidRPr="0066297F" w:rsidRDefault="0066297F" w:rsidP="0066297F">
            <w:pPr>
              <w:rPr>
                <w:rFonts w:eastAsia="Times New Roman" w:cs="Arial"/>
                <w:b/>
                <w:i/>
                <w:sz w:val="20"/>
                <w:szCs w:val="20"/>
              </w:rPr>
            </w:pPr>
          </w:p>
        </w:tc>
      </w:tr>
      <w:tr w:rsidR="0066297F" w:rsidRPr="00D7300F" w14:paraId="34927281"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2552" w:type="dxa"/>
            <w:tcBorders>
              <w:left w:val="single" w:sz="2" w:space="0" w:color="auto"/>
              <w:right w:val="single" w:sz="2" w:space="0" w:color="auto"/>
            </w:tcBorders>
            <w:shd w:val="clear" w:color="auto" w:fill="D6F4F6"/>
          </w:tcPr>
          <w:p w14:paraId="11C41B82" w14:textId="77777777" w:rsidR="0066297F" w:rsidRDefault="0066297F" w:rsidP="004A0221">
            <w:pPr>
              <w:pStyle w:val="ListParagraph"/>
              <w:numPr>
                <w:ilvl w:val="0"/>
                <w:numId w:val="41"/>
              </w:numPr>
              <w:ind w:left="172" w:hanging="199"/>
              <w:rPr>
                <w:sz w:val="20"/>
                <w:szCs w:val="20"/>
              </w:rPr>
            </w:pPr>
            <w:r w:rsidRPr="004A0221">
              <w:rPr>
                <w:rFonts w:cstheme="minorHAnsi"/>
                <w:sz w:val="16"/>
                <w:szCs w:val="16"/>
              </w:rPr>
              <w:t>Medication kept in staff office.  Records of medication administered sighted</w:t>
            </w:r>
          </w:p>
        </w:tc>
        <w:tc>
          <w:tcPr>
            <w:tcW w:w="2552" w:type="dxa"/>
            <w:tcBorders>
              <w:left w:val="single" w:sz="2" w:space="0" w:color="auto"/>
              <w:right w:val="single" w:sz="2" w:space="0" w:color="auto"/>
            </w:tcBorders>
            <w:shd w:val="clear" w:color="auto" w:fill="D6F4F6"/>
          </w:tcPr>
          <w:p w14:paraId="2B600F03" w14:textId="77777777" w:rsidR="0066297F" w:rsidRDefault="0066297F" w:rsidP="0066297F">
            <w:pPr>
              <w:rPr>
                <w:sz w:val="20"/>
                <w:szCs w:val="20"/>
              </w:rPr>
            </w:pPr>
            <w:r>
              <w:rPr>
                <w:sz w:val="20"/>
                <w:szCs w:val="20"/>
              </w:rPr>
              <w:t>6.1.4 Medicines are stored securely and administered and recorded as required</w:t>
            </w:r>
          </w:p>
        </w:tc>
        <w:tc>
          <w:tcPr>
            <w:tcW w:w="1843" w:type="dxa"/>
            <w:gridSpan w:val="3"/>
            <w:tcBorders>
              <w:left w:val="single" w:sz="2" w:space="0" w:color="auto"/>
              <w:bottom w:val="single" w:sz="2" w:space="0" w:color="auto"/>
              <w:right w:val="single" w:sz="4" w:space="0" w:color="auto"/>
            </w:tcBorders>
            <w:shd w:val="clear" w:color="auto" w:fill="auto"/>
          </w:tcPr>
          <w:p w14:paraId="1F2CB631" w14:textId="77777777" w:rsidR="0066297F" w:rsidRDefault="0066297F" w:rsidP="0066297F">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1562FF3" w14:textId="77777777" w:rsidR="0066297F" w:rsidRDefault="0066297F" w:rsidP="0066297F">
            <w:pPr>
              <w:pStyle w:val="ListParagraph"/>
              <w:ind w:left="400"/>
              <w:rPr>
                <w:sz w:val="20"/>
                <w:szCs w:val="20"/>
              </w:rPr>
            </w:pPr>
          </w:p>
          <w:p w14:paraId="327A2EF5" w14:textId="77777777" w:rsidR="0066297F" w:rsidRPr="0066297F" w:rsidRDefault="0066297F" w:rsidP="0066297F">
            <w:pPr>
              <w:jc w:val="center"/>
            </w:pPr>
          </w:p>
        </w:tc>
        <w:tc>
          <w:tcPr>
            <w:tcW w:w="4394" w:type="dxa"/>
            <w:tcBorders>
              <w:left w:val="single" w:sz="4" w:space="0" w:color="auto"/>
              <w:bottom w:val="single" w:sz="4" w:space="0" w:color="auto"/>
              <w:right w:val="single" w:sz="4" w:space="0" w:color="auto"/>
            </w:tcBorders>
          </w:tcPr>
          <w:p w14:paraId="146830E4" w14:textId="77777777" w:rsidR="0066297F" w:rsidRPr="00D7300F" w:rsidRDefault="0066297F" w:rsidP="0066297F">
            <w:pPr>
              <w:spacing w:before="60" w:line="360" w:lineRule="auto"/>
              <w:rPr>
                <w:rFonts w:cs="Arial"/>
                <w:sz w:val="20"/>
                <w:szCs w:val="20"/>
              </w:rPr>
            </w:pPr>
          </w:p>
        </w:tc>
        <w:tc>
          <w:tcPr>
            <w:tcW w:w="4394" w:type="dxa"/>
            <w:tcBorders>
              <w:left w:val="single" w:sz="4" w:space="0" w:color="auto"/>
              <w:bottom w:val="single" w:sz="2" w:space="0" w:color="auto"/>
              <w:right w:val="single" w:sz="2" w:space="0" w:color="auto"/>
            </w:tcBorders>
          </w:tcPr>
          <w:p w14:paraId="7C286408" w14:textId="77777777" w:rsidR="0066297F" w:rsidRPr="0066297F" w:rsidRDefault="0066297F" w:rsidP="0066297F">
            <w:pPr>
              <w:rPr>
                <w:rFonts w:eastAsia="Times New Roman" w:cs="Arial"/>
                <w:b/>
                <w:i/>
                <w:sz w:val="20"/>
                <w:szCs w:val="20"/>
              </w:rPr>
            </w:pPr>
          </w:p>
        </w:tc>
      </w:tr>
      <w:tr w:rsidR="005A335D" w:rsidRPr="00D7300F" w14:paraId="56CE12BD" w14:textId="77777777" w:rsidTr="00A43989">
        <w:trPr>
          <w:cantSplit/>
        </w:trPr>
        <w:tc>
          <w:tcPr>
            <w:tcW w:w="2552" w:type="dxa"/>
            <w:tcBorders>
              <w:left w:val="single" w:sz="2" w:space="0" w:color="auto"/>
              <w:right w:val="single" w:sz="2" w:space="0" w:color="auto"/>
            </w:tcBorders>
            <w:shd w:val="clear" w:color="auto" w:fill="D6F4F6"/>
          </w:tcPr>
          <w:p w14:paraId="713F9268" w14:textId="77777777" w:rsidR="005A335D" w:rsidRPr="004A0221" w:rsidRDefault="005A335D" w:rsidP="00A43989">
            <w:pPr>
              <w:pStyle w:val="ListParagraph"/>
              <w:numPr>
                <w:ilvl w:val="0"/>
                <w:numId w:val="41"/>
              </w:numPr>
              <w:ind w:left="172" w:hanging="199"/>
              <w:rPr>
                <w:rFonts w:cstheme="minorHAnsi"/>
                <w:sz w:val="16"/>
                <w:szCs w:val="16"/>
              </w:rPr>
            </w:pPr>
            <w:r w:rsidRPr="00A079C4">
              <w:rPr>
                <w:rFonts w:cstheme="minorHAnsi"/>
                <w:sz w:val="16"/>
                <w:szCs w:val="16"/>
              </w:rPr>
              <w:lastRenderedPageBreak/>
              <w:t xml:space="preserve">Sleeping logs are kept for </w:t>
            </w:r>
            <w:r>
              <w:rPr>
                <w:rFonts w:cstheme="minorHAnsi"/>
                <w:sz w:val="16"/>
                <w:szCs w:val="16"/>
              </w:rPr>
              <w:t xml:space="preserve">CYP </w:t>
            </w:r>
            <w:r w:rsidRPr="00A079C4">
              <w:rPr>
                <w:rFonts w:cstheme="minorHAnsi"/>
                <w:sz w:val="16"/>
                <w:szCs w:val="16"/>
              </w:rPr>
              <w:t>with developmental delays or with illnesses/disabilities</w:t>
            </w:r>
          </w:p>
        </w:tc>
        <w:tc>
          <w:tcPr>
            <w:tcW w:w="2552" w:type="dxa"/>
            <w:tcBorders>
              <w:left w:val="single" w:sz="2" w:space="0" w:color="auto"/>
              <w:right w:val="single" w:sz="2" w:space="0" w:color="auto"/>
            </w:tcBorders>
            <w:shd w:val="clear" w:color="auto" w:fill="D6F4F6"/>
          </w:tcPr>
          <w:p w14:paraId="2EE08DED" w14:textId="77777777" w:rsidR="005A335D" w:rsidRDefault="005A335D" w:rsidP="005A335D">
            <w:pPr>
              <w:rPr>
                <w:sz w:val="20"/>
                <w:szCs w:val="20"/>
              </w:rPr>
            </w:pPr>
            <w:r>
              <w:rPr>
                <w:sz w:val="20"/>
                <w:szCs w:val="20"/>
              </w:rPr>
              <w:t xml:space="preserve">6.1.5 </w:t>
            </w:r>
            <w:r w:rsidRPr="009D0650">
              <w:rPr>
                <w:sz w:val="20"/>
                <w:szCs w:val="20"/>
              </w:rPr>
              <w:t>Information on safe sleeping is available and records are kept</w:t>
            </w:r>
          </w:p>
        </w:tc>
        <w:tc>
          <w:tcPr>
            <w:tcW w:w="1843" w:type="dxa"/>
            <w:gridSpan w:val="3"/>
            <w:tcBorders>
              <w:left w:val="single" w:sz="2" w:space="0" w:color="auto"/>
              <w:bottom w:val="single" w:sz="2" w:space="0" w:color="auto"/>
              <w:right w:val="single" w:sz="4" w:space="0" w:color="auto"/>
            </w:tcBorders>
            <w:shd w:val="clear" w:color="auto" w:fill="auto"/>
          </w:tcPr>
          <w:p w14:paraId="77B19788"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30F45D2" w14:textId="77777777" w:rsidR="005A335D" w:rsidRDefault="005A335D" w:rsidP="005A335D">
            <w:pPr>
              <w:pStyle w:val="ListParagraph"/>
              <w:ind w:left="400"/>
              <w:rPr>
                <w:sz w:val="20"/>
                <w:szCs w:val="20"/>
              </w:rPr>
            </w:pPr>
          </w:p>
          <w:p w14:paraId="2BF68E97" w14:textId="77777777" w:rsidR="005A335D" w:rsidRDefault="005A335D" w:rsidP="005A335D">
            <w:pPr>
              <w:tabs>
                <w:tab w:val="center" w:pos="176"/>
                <w:tab w:val="center" w:pos="760"/>
                <w:tab w:val="center" w:pos="1344"/>
              </w:tabs>
              <w:spacing w:before="60"/>
              <w:rPr>
                <w:rFonts w:cs="Arial"/>
                <w:sz w:val="20"/>
                <w:szCs w:val="20"/>
              </w:rPr>
            </w:pPr>
          </w:p>
        </w:tc>
        <w:tc>
          <w:tcPr>
            <w:tcW w:w="4394" w:type="dxa"/>
            <w:tcBorders>
              <w:left w:val="single" w:sz="4" w:space="0" w:color="auto"/>
              <w:bottom w:val="single" w:sz="4" w:space="0" w:color="auto"/>
              <w:right w:val="single" w:sz="4" w:space="0" w:color="auto"/>
            </w:tcBorders>
            <w:shd w:val="clear" w:color="auto" w:fill="auto"/>
          </w:tcPr>
          <w:p w14:paraId="2CC8EFBA" w14:textId="77777777" w:rsidR="005A335D" w:rsidRPr="00D7300F" w:rsidRDefault="005A335D" w:rsidP="005A335D">
            <w:pPr>
              <w:spacing w:before="60" w:line="360" w:lineRule="auto"/>
              <w:rPr>
                <w:rFonts w:cs="Arial"/>
                <w:sz w:val="20"/>
                <w:szCs w:val="20"/>
              </w:rPr>
            </w:pPr>
          </w:p>
        </w:tc>
        <w:tc>
          <w:tcPr>
            <w:tcW w:w="4394" w:type="dxa"/>
            <w:tcBorders>
              <w:left w:val="single" w:sz="4" w:space="0" w:color="auto"/>
              <w:bottom w:val="single" w:sz="2" w:space="0" w:color="auto"/>
              <w:right w:val="single" w:sz="2" w:space="0" w:color="auto"/>
            </w:tcBorders>
            <w:shd w:val="clear" w:color="auto" w:fill="auto"/>
          </w:tcPr>
          <w:p w14:paraId="33A1873E" w14:textId="77777777" w:rsidR="005A335D" w:rsidRPr="0066297F" w:rsidRDefault="005A335D" w:rsidP="005A335D">
            <w:pPr>
              <w:rPr>
                <w:rFonts w:eastAsia="Times New Roman" w:cs="Arial"/>
                <w:b/>
                <w:i/>
                <w:sz w:val="20"/>
                <w:szCs w:val="20"/>
              </w:rPr>
            </w:pPr>
          </w:p>
        </w:tc>
      </w:tr>
      <w:tr w:rsidR="005A335D" w:rsidRPr="00D7300F" w14:paraId="510063A9" w14:textId="77777777" w:rsidTr="008D70B1">
        <w:trPr>
          <w:trHeight w:val="249"/>
        </w:trPr>
        <w:tc>
          <w:tcPr>
            <w:tcW w:w="15735" w:type="dxa"/>
            <w:gridSpan w:val="7"/>
            <w:tcBorders>
              <w:top w:val="single" w:sz="4" w:space="0" w:color="auto"/>
            </w:tcBorders>
            <w:shd w:val="clear" w:color="auto" w:fill="D6F4F6"/>
            <w:vAlign w:val="center"/>
          </w:tcPr>
          <w:p w14:paraId="3AB1C5DC"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6.2</w:t>
            </w:r>
            <w:r w:rsidRPr="00A079C4">
              <w:rPr>
                <w:rFonts w:eastAsia="Times New Roman" w:cs="Arial"/>
                <w:i/>
                <w:color w:val="002060"/>
                <w:sz w:val="20"/>
                <w:szCs w:val="20"/>
              </w:rPr>
              <w:tab/>
              <w:t>CASE PLANNING AND CASE MANAGEMENT</w:t>
            </w:r>
            <w:r w:rsidRPr="002E40AF">
              <w:rPr>
                <w:rFonts w:eastAsia="Times New Roman" w:cs="Arial"/>
                <w:i/>
                <w:color w:val="002060"/>
              </w:rPr>
              <w:t xml:space="preserve"> </w:t>
            </w:r>
          </w:p>
        </w:tc>
      </w:tr>
      <w:tr w:rsidR="005A335D" w:rsidRPr="00D7300F" w14:paraId="52BB11E4" w14:textId="77777777" w:rsidTr="004A0221">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2" w:space="0" w:color="auto"/>
              <w:right w:val="single" w:sz="2" w:space="0" w:color="auto"/>
            </w:tcBorders>
            <w:shd w:val="clear" w:color="auto" w:fill="D6F4F6"/>
          </w:tcPr>
          <w:p w14:paraId="16FC22F6"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Evidence a copy of the case plan has been requested from DCP Case worker</w:t>
            </w:r>
          </w:p>
          <w:p w14:paraId="61D605AA"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Evidence the facility supports case plan goals</w:t>
            </w:r>
          </w:p>
          <w:p w14:paraId="6AA443D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Contact details of case workers are available</w:t>
            </w:r>
          </w:p>
          <w:p w14:paraId="3ACB7D53" w14:textId="77777777" w:rsidR="005A335D" w:rsidRPr="0066297F" w:rsidRDefault="005A335D" w:rsidP="005A335D">
            <w:pPr>
              <w:pStyle w:val="ListParagraph"/>
              <w:numPr>
                <w:ilvl w:val="0"/>
                <w:numId w:val="41"/>
              </w:numPr>
              <w:spacing w:after="120"/>
              <w:ind w:left="170" w:hanging="198"/>
              <w:rPr>
                <w:sz w:val="20"/>
                <w:szCs w:val="20"/>
              </w:rPr>
            </w:pPr>
            <w:r w:rsidRPr="004A0221">
              <w:rPr>
                <w:rFonts w:cstheme="minorHAnsi"/>
                <w:sz w:val="16"/>
                <w:szCs w:val="16"/>
              </w:rPr>
              <w:t>Evidence of attendance of staff at care team meetings, complex case review meetings (where applicable) is documented and sighted</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2B93BA69" w14:textId="77777777" w:rsidR="005A335D" w:rsidRPr="00905698" w:rsidRDefault="005A335D" w:rsidP="005A335D">
            <w:pPr>
              <w:rPr>
                <w:sz w:val="18"/>
                <w:szCs w:val="18"/>
              </w:rPr>
            </w:pPr>
            <w:r>
              <w:rPr>
                <w:sz w:val="20"/>
                <w:szCs w:val="20"/>
              </w:rPr>
              <w:t xml:space="preserve">6.2.1 </w:t>
            </w:r>
            <w:r w:rsidRPr="001C64EA">
              <w:rPr>
                <w:sz w:val="20"/>
                <w:szCs w:val="20"/>
              </w:rPr>
              <w:t>CYP current case plan</w:t>
            </w:r>
          </w:p>
        </w:tc>
        <w:tc>
          <w:tcPr>
            <w:tcW w:w="1843" w:type="dxa"/>
            <w:gridSpan w:val="3"/>
            <w:tcBorders>
              <w:top w:val="single" w:sz="2" w:space="0" w:color="auto"/>
              <w:left w:val="single" w:sz="2" w:space="0" w:color="auto"/>
              <w:bottom w:val="single" w:sz="2" w:space="0" w:color="auto"/>
              <w:right w:val="single" w:sz="4" w:space="0" w:color="auto"/>
            </w:tcBorders>
            <w:shd w:val="clear" w:color="auto" w:fill="auto"/>
          </w:tcPr>
          <w:p w14:paraId="5D631F24"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EAE8F7B" w14:textId="77777777" w:rsidR="005A335D" w:rsidRPr="00D7300F" w:rsidRDefault="005A335D" w:rsidP="005A335D">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9C32EA2" w14:textId="77777777" w:rsidR="005A335D" w:rsidRPr="00D7300F" w:rsidRDefault="005A335D" w:rsidP="005A335D">
            <w:pPr>
              <w:spacing w:before="60" w:line="360" w:lineRule="auto"/>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5FE0EB98" w14:textId="77777777" w:rsidR="005A335D" w:rsidRPr="0066297F" w:rsidRDefault="005A335D" w:rsidP="005A335D">
            <w:pPr>
              <w:rPr>
                <w:rFonts w:eastAsia="Times New Roman" w:cs="Arial"/>
                <w:b/>
                <w:i/>
                <w:sz w:val="20"/>
                <w:szCs w:val="20"/>
              </w:rPr>
            </w:pPr>
          </w:p>
        </w:tc>
      </w:tr>
      <w:tr w:rsidR="005A335D" w:rsidRPr="00D7300F" w14:paraId="355A1DA1" w14:textId="77777777" w:rsidTr="008D70B1">
        <w:trPr>
          <w:trHeight w:val="305"/>
        </w:trPr>
        <w:tc>
          <w:tcPr>
            <w:tcW w:w="15735" w:type="dxa"/>
            <w:gridSpan w:val="7"/>
            <w:tcBorders>
              <w:top w:val="single" w:sz="4" w:space="0" w:color="auto"/>
            </w:tcBorders>
            <w:shd w:val="clear" w:color="auto" w:fill="D6F4F6"/>
            <w:vAlign w:val="center"/>
          </w:tcPr>
          <w:p w14:paraId="6DAA3257"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6.3</w:t>
            </w:r>
            <w:r w:rsidRPr="00A079C4">
              <w:rPr>
                <w:rFonts w:eastAsia="Times New Roman" w:cs="Arial"/>
                <w:i/>
                <w:color w:val="002060"/>
                <w:sz w:val="20"/>
                <w:szCs w:val="20"/>
              </w:rPr>
              <w:tab/>
              <w:t>VOICE OF THE CHILD OR YOUNG PERSON</w:t>
            </w:r>
            <w:r w:rsidRPr="002E40AF">
              <w:rPr>
                <w:rFonts w:eastAsia="Times New Roman" w:cs="Arial"/>
                <w:i/>
                <w:color w:val="002060"/>
              </w:rPr>
              <w:t xml:space="preserve"> </w:t>
            </w:r>
          </w:p>
        </w:tc>
      </w:tr>
      <w:tr w:rsidR="005A335D" w:rsidRPr="00D7300F" w14:paraId="0B2C481D"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2" w:space="0" w:color="auto"/>
              <w:right w:val="single" w:sz="2" w:space="0" w:color="auto"/>
            </w:tcBorders>
            <w:shd w:val="clear" w:color="auto" w:fill="D6F4F6"/>
          </w:tcPr>
          <w:p w14:paraId="5D2F843A"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Evidence of documented feedback provided by the CYP (within comments/resident meetings)</w:t>
            </w:r>
          </w:p>
          <w:p w14:paraId="02F07DA4"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Evidence the facility supports the voice of the CYP</w:t>
            </w:r>
          </w:p>
          <w:p w14:paraId="5F10A483" w14:textId="77777777" w:rsidR="005A335D" w:rsidRPr="0066297F" w:rsidRDefault="005A335D" w:rsidP="005A335D">
            <w:pPr>
              <w:pStyle w:val="ListParagraph"/>
              <w:numPr>
                <w:ilvl w:val="0"/>
                <w:numId w:val="41"/>
              </w:numPr>
              <w:spacing w:after="120"/>
              <w:ind w:left="170" w:hanging="198"/>
              <w:rPr>
                <w:sz w:val="20"/>
                <w:szCs w:val="20"/>
              </w:rPr>
            </w:pPr>
            <w:r w:rsidRPr="004A0221">
              <w:rPr>
                <w:rFonts w:cstheme="minorHAnsi"/>
                <w:sz w:val="16"/>
                <w:szCs w:val="16"/>
              </w:rPr>
              <w:t>Complaints made by the CYP in relation to their residence in the facility is available</w:t>
            </w:r>
          </w:p>
        </w:tc>
        <w:tc>
          <w:tcPr>
            <w:tcW w:w="2552" w:type="dxa"/>
            <w:tcBorders>
              <w:top w:val="single" w:sz="2" w:space="0" w:color="auto"/>
              <w:left w:val="single" w:sz="2" w:space="0" w:color="auto"/>
              <w:right w:val="single" w:sz="2" w:space="0" w:color="auto"/>
            </w:tcBorders>
            <w:shd w:val="clear" w:color="auto" w:fill="D6F4F6"/>
          </w:tcPr>
          <w:p w14:paraId="1C842EAE" w14:textId="77777777" w:rsidR="005A335D" w:rsidRPr="00905698" w:rsidRDefault="005A335D" w:rsidP="005A335D">
            <w:pPr>
              <w:rPr>
                <w:sz w:val="18"/>
                <w:szCs w:val="18"/>
              </w:rPr>
            </w:pPr>
            <w:r>
              <w:rPr>
                <w:sz w:val="20"/>
                <w:szCs w:val="20"/>
              </w:rPr>
              <w:t xml:space="preserve">6.3.1 </w:t>
            </w:r>
            <w:r w:rsidRPr="001C64EA">
              <w:rPr>
                <w:sz w:val="20"/>
                <w:szCs w:val="20"/>
              </w:rPr>
              <w:t xml:space="preserve">CYP </w:t>
            </w:r>
            <w:r>
              <w:rPr>
                <w:sz w:val="20"/>
                <w:szCs w:val="20"/>
              </w:rPr>
              <w:t>is provided with opportunities to participate in decisions affecting them and communicate whether they feel supported and safe</w:t>
            </w:r>
          </w:p>
        </w:tc>
        <w:tc>
          <w:tcPr>
            <w:tcW w:w="1843" w:type="dxa"/>
            <w:gridSpan w:val="3"/>
            <w:tcBorders>
              <w:top w:val="single" w:sz="2" w:space="0" w:color="auto"/>
              <w:left w:val="single" w:sz="2" w:space="0" w:color="auto"/>
              <w:right w:val="single" w:sz="4" w:space="0" w:color="auto"/>
            </w:tcBorders>
            <w:shd w:val="clear" w:color="auto" w:fill="auto"/>
          </w:tcPr>
          <w:p w14:paraId="15FF81B6"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61FD4F3" w14:textId="77777777" w:rsidR="005A335D" w:rsidRPr="00D7300F"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right w:val="single" w:sz="4" w:space="0" w:color="auto"/>
            </w:tcBorders>
          </w:tcPr>
          <w:p w14:paraId="0E3919BD" w14:textId="77777777" w:rsidR="005A335D" w:rsidRPr="00D7300F" w:rsidRDefault="005A335D" w:rsidP="005A335D">
            <w:pPr>
              <w:spacing w:before="60" w:line="360" w:lineRule="auto"/>
              <w:rPr>
                <w:sz w:val="20"/>
                <w:szCs w:val="20"/>
              </w:rPr>
            </w:pPr>
          </w:p>
        </w:tc>
        <w:tc>
          <w:tcPr>
            <w:tcW w:w="4394" w:type="dxa"/>
            <w:tcBorders>
              <w:top w:val="single" w:sz="2" w:space="0" w:color="auto"/>
              <w:left w:val="single" w:sz="4" w:space="0" w:color="auto"/>
              <w:right w:val="single" w:sz="2" w:space="0" w:color="auto"/>
            </w:tcBorders>
          </w:tcPr>
          <w:p w14:paraId="3F9D28A0" w14:textId="77777777" w:rsidR="005A335D" w:rsidRPr="00F9540D" w:rsidRDefault="005A335D" w:rsidP="005A335D">
            <w:pPr>
              <w:rPr>
                <w:rFonts w:eastAsia="Times New Roman" w:cs="Arial"/>
                <w:b/>
                <w:i/>
                <w:sz w:val="20"/>
                <w:szCs w:val="20"/>
              </w:rPr>
            </w:pPr>
          </w:p>
        </w:tc>
      </w:tr>
      <w:tr w:rsidR="005A335D" w:rsidRPr="00D7300F" w14:paraId="24F37FC9" w14:textId="77777777" w:rsidTr="008D70B1">
        <w:trPr>
          <w:trHeight w:val="233"/>
        </w:trPr>
        <w:tc>
          <w:tcPr>
            <w:tcW w:w="15735" w:type="dxa"/>
            <w:gridSpan w:val="7"/>
            <w:tcBorders>
              <w:top w:val="single" w:sz="4" w:space="0" w:color="auto"/>
            </w:tcBorders>
            <w:shd w:val="clear" w:color="auto" w:fill="D6F4F6"/>
            <w:vAlign w:val="center"/>
          </w:tcPr>
          <w:p w14:paraId="3CD726AD"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6.4</w:t>
            </w:r>
            <w:r w:rsidRPr="00A079C4">
              <w:rPr>
                <w:rFonts w:eastAsia="Times New Roman" w:cs="Arial"/>
                <w:i/>
                <w:color w:val="002060"/>
                <w:sz w:val="20"/>
                <w:szCs w:val="20"/>
              </w:rPr>
              <w:tab/>
              <w:t>FINANCE</w:t>
            </w:r>
            <w:r w:rsidRPr="002E40AF">
              <w:rPr>
                <w:rFonts w:eastAsia="Times New Roman" w:cs="Arial"/>
                <w:i/>
                <w:color w:val="002060"/>
              </w:rPr>
              <w:t xml:space="preserve"> </w:t>
            </w:r>
          </w:p>
        </w:tc>
      </w:tr>
      <w:tr w:rsidR="005A335D" w:rsidRPr="00D7300F" w14:paraId="446FDF3F" w14:textId="77777777" w:rsidTr="00F9540D">
        <w:tblPrEx>
          <w:tblBorders>
            <w:top w:val="single" w:sz="4" w:space="0" w:color="auto"/>
            <w:left w:val="single" w:sz="4" w:space="0" w:color="auto"/>
            <w:right w:val="single" w:sz="4" w:space="0" w:color="auto"/>
            <w:insideH w:val="single" w:sz="4" w:space="0" w:color="auto"/>
            <w:insideV w:val="single" w:sz="4" w:space="0" w:color="auto"/>
          </w:tblBorders>
        </w:tblPrEx>
        <w:trPr>
          <w:trHeight w:val="275"/>
        </w:trPr>
        <w:tc>
          <w:tcPr>
            <w:tcW w:w="2552" w:type="dxa"/>
            <w:tcBorders>
              <w:left w:val="single" w:sz="2" w:space="0" w:color="auto"/>
              <w:bottom w:val="single" w:sz="2" w:space="0" w:color="auto"/>
              <w:right w:val="single" w:sz="2" w:space="0" w:color="auto"/>
            </w:tcBorders>
            <w:shd w:val="clear" w:color="auto" w:fill="D6F4F6"/>
          </w:tcPr>
          <w:p w14:paraId="2C79F9B1"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Pocket money records signed by the CYP where possible (for DCP contracted facilities)</w:t>
            </w:r>
          </w:p>
          <w:p w14:paraId="5E6CD391"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Money is stored securely and the amount of pocket money paid to CYP is regularly issued and accurate</w:t>
            </w:r>
          </w:p>
          <w:p w14:paraId="0FFD3A78" w14:textId="77777777" w:rsidR="005A335D" w:rsidRPr="004A0221" w:rsidRDefault="005A335D" w:rsidP="005A335D">
            <w:pPr>
              <w:pStyle w:val="ListParagraph"/>
              <w:numPr>
                <w:ilvl w:val="0"/>
                <w:numId w:val="41"/>
              </w:numPr>
              <w:spacing w:after="160"/>
              <w:ind w:left="172" w:hanging="199"/>
              <w:rPr>
                <w:rFonts w:cstheme="minorHAnsi"/>
                <w:sz w:val="16"/>
                <w:szCs w:val="16"/>
              </w:rPr>
            </w:pPr>
            <w:r w:rsidRPr="004A0221">
              <w:rPr>
                <w:rFonts w:cstheme="minorHAnsi"/>
                <w:sz w:val="16"/>
                <w:szCs w:val="16"/>
              </w:rPr>
              <w:t xml:space="preserve">Records for spending money provided by guardians when </w:t>
            </w:r>
            <w:r w:rsidRPr="004A0221">
              <w:rPr>
                <w:rFonts w:cstheme="minorHAnsi"/>
                <w:sz w:val="16"/>
                <w:szCs w:val="16"/>
              </w:rPr>
              <w:lastRenderedPageBreak/>
              <w:t>entering service for example amount received, receipts for expenditure, money counted (if applicable)</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00B8CA71" w14:textId="77777777" w:rsidR="005A335D" w:rsidRPr="00905698" w:rsidRDefault="005A335D" w:rsidP="005A335D">
            <w:pPr>
              <w:rPr>
                <w:sz w:val="18"/>
                <w:szCs w:val="18"/>
              </w:rPr>
            </w:pPr>
            <w:r>
              <w:rPr>
                <w:sz w:val="20"/>
                <w:szCs w:val="20"/>
              </w:rPr>
              <w:lastRenderedPageBreak/>
              <w:t xml:space="preserve">6.4.1 </w:t>
            </w:r>
            <w:r w:rsidRPr="001C64EA">
              <w:rPr>
                <w:sz w:val="20"/>
                <w:szCs w:val="20"/>
              </w:rPr>
              <w:t>Pocket money is paid and spending money is managed appropriately (if applicable)</w:t>
            </w:r>
          </w:p>
        </w:tc>
        <w:tc>
          <w:tcPr>
            <w:tcW w:w="1843" w:type="dxa"/>
            <w:gridSpan w:val="3"/>
            <w:tcBorders>
              <w:top w:val="single" w:sz="2" w:space="0" w:color="auto"/>
              <w:left w:val="single" w:sz="2" w:space="0" w:color="auto"/>
              <w:bottom w:val="single" w:sz="4" w:space="0" w:color="auto"/>
              <w:right w:val="single" w:sz="4" w:space="0" w:color="auto"/>
            </w:tcBorders>
            <w:shd w:val="clear" w:color="auto" w:fill="auto"/>
          </w:tcPr>
          <w:p w14:paraId="4C3AF10B"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C3E2258" w14:textId="77777777" w:rsidR="005A335D" w:rsidRPr="00D7300F" w:rsidRDefault="005A335D" w:rsidP="005A335D">
            <w:pPr>
              <w:pStyle w:val="ListParagraph"/>
              <w:spacing w:line="276" w:lineRule="auto"/>
              <w:ind w:left="400"/>
              <w:rPr>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6B845C3" w14:textId="77777777" w:rsidR="005A335D" w:rsidRPr="00D7300F" w:rsidRDefault="005A335D" w:rsidP="005A335D">
            <w:pPr>
              <w:spacing w:before="60" w:line="360" w:lineRule="auto"/>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265921BC" w14:textId="77777777" w:rsidR="005A335D" w:rsidRPr="00F9540D" w:rsidRDefault="005A335D" w:rsidP="005A335D">
            <w:pPr>
              <w:rPr>
                <w:rFonts w:eastAsia="Times New Roman" w:cs="Arial"/>
                <w:b/>
                <w:i/>
                <w:sz w:val="20"/>
                <w:szCs w:val="20"/>
              </w:rPr>
            </w:pPr>
          </w:p>
        </w:tc>
      </w:tr>
      <w:tr w:rsidR="005A335D" w:rsidRPr="00D7300F" w14:paraId="7474B8B9" w14:textId="77777777" w:rsidTr="008D70B1">
        <w:trPr>
          <w:trHeight w:val="329"/>
        </w:trPr>
        <w:tc>
          <w:tcPr>
            <w:tcW w:w="15735" w:type="dxa"/>
            <w:gridSpan w:val="7"/>
            <w:tcBorders>
              <w:bottom w:val="single" w:sz="4" w:space="0" w:color="auto"/>
            </w:tcBorders>
            <w:shd w:val="clear" w:color="auto" w:fill="76C2CC"/>
            <w:vAlign w:val="center"/>
          </w:tcPr>
          <w:p w14:paraId="12D44556" w14:textId="77777777" w:rsidR="005A335D" w:rsidRPr="00F9540D" w:rsidRDefault="005A335D" w:rsidP="005A335D">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t>PROPERTY, ASSETS AND MAINTENANCE</w:t>
            </w:r>
          </w:p>
        </w:tc>
      </w:tr>
      <w:tr w:rsidR="005A335D" w:rsidRPr="00D7300F" w14:paraId="67F6F999" w14:textId="77777777" w:rsidTr="008D70B1">
        <w:trPr>
          <w:trHeight w:val="327"/>
        </w:trPr>
        <w:tc>
          <w:tcPr>
            <w:tcW w:w="15735" w:type="dxa"/>
            <w:gridSpan w:val="7"/>
            <w:tcBorders>
              <w:top w:val="single" w:sz="4" w:space="0" w:color="auto"/>
            </w:tcBorders>
            <w:shd w:val="clear" w:color="auto" w:fill="D6F4F6"/>
            <w:vAlign w:val="center"/>
          </w:tcPr>
          <w:p w14:paraId="3CDF9229"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7.1</w:t>
            </w:r>
            <w:r w:rsidRPr="00A079C4">
              <w:rPr>
                <w:rFonts w:eastAsia="Times New Roman" w:cs="Arial"/>
                <w:i/>
                <w:color w:val="002060"/>
                <w:sz w:val="20"/>
                <w:szCs w:val="20"/>
              </w:rPr>
              <w:tab/>
              <w:t>SPECIFIC NEEDS</w:t>
            </w:r>
          </w:p>
        </w:tc>
      </w:tr>
      <w:tr w:rsidR="005A335D" w:rsidRPr="00D7300F" w14:paraId="53D48F7F" w14:textId="77777777" w:rsidTr="00F9540D">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top w:val="single" w:sz="2" w:space="0" w:color="auto"/>
              <w:left w:val="single" w:sz="2" w:space="0" w:color="auto"/>
              <w:bottom w:val="single" w:sz="2" w:space="0" w:color="auto"/>
              <w:right w:val="single" w:sz="2" w:space="0" w:color="auto"/>
            </w:tcBorders>
            <w:shd w:val="clear" w:color="auto" w:fill="D6F4F6"/>
          </w:tcPr>
          <w:p w14:paraId="08D24019"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Specialised electronic equipment is regularly serviced</w:t>
            </w:r>
          </w:p>
          <w:p w14:paraId="04F1A693" w14:textId="77777777" w:rsidR="005A335D" w:rsidRPr="00F9540D" w:rsidRDefault="005A335D" w:rsidP="005A335D">
            <w:pPr>
              <w:pStyle w:val="ListParagraph"/>
              <w:numPr>
                <w:ilvl w:val="0"/>
                <w:numId w:val="41"/>
              </w:numPr>
              <w:spacing w:after="120"/>
              <w:ind w:left="170" w:hanging="198"/>
              <w:rPr>
                <w:sz w:val="20"/>
                <w:szCs w:val="20"/>
              </w:rPr>
            </w:pPr>
            <w:r w:rsidRPr="004A0221">
              <w:rPr>
                <w:rFonts w:cstheme="minorHAnsi"/>
                <w:sz w:val="16"/>
                <w:szCs w:val="16"/>
              </w:rPr>
              <w:t>Wheelchair access for example ramps, door width, grab rails, client manoeuvring hoist (if applicable)</w:t>
            </w:r>
          </w:p>
        </w:tc>
        <w:tc>
          <w:tcPr>
            <w:tcW w:w="2552" w:type="dxa"/>
            <w:tcBorders>
              <w:top w:val="single" w:sz="2" w:space="0" w:color="auto"/>
              <w:left w:val="single" w:sz="2" w:space="0" w:color="auto"/>
              <w:bottom w:val="single" w:sz="2" w:space="0" w:color="auto"/>
              <w:right w:val="single" w:sz="4" w:space="0" w:color="auto"/>
            </w:tcBorders>
            <w:shd w:val="clear" w:color="auto" w:fill="D6F4F6"/>
          </w:tcPr>
          <w:p w14:paraId="458FFE50" w14:textId="77777777" w:rsidR="005A335D" w:rsidRPr="00905698" w:rsidRDefault="005A335D" w:rsidP="005A335D">
            <w:pPr>
              <w:rPr>
                <w:sz w:val="18"/>
                <w:szCs w:val="18"/>
              </w:rPr>
            </w:pPr>
            <w:r>
              <w:rPr>
                <w:sz w:val="20"/>
                <w:szCs w:val="20"/>
              </w:rPr>
              <w:t xml:space="preserve">7.1.1 </w:t>
            </w:r>
            <w:r w:rsidRPr="001C64EA">
              <w:rPr>
                <w:sz w:val="20"/>
                <w:szCs w:val="20"/>
              </w:rPr>
              <w:t>Specialised equipment is available (where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01C23A5"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2904FF4" w14:textId="77777777" w:rsidR="005A335D" w:rsidRPr="00D7300F"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5580368" w14:textId="77777777" w:rsidR="005A335D" w:rsidRPr="00D7300F" w:rsidRDefault="005A335D" w:rsidP="005A335D">
            <w:pPr>
              <w:spacing w:before="60" w:line="360" w:lineRule="auto"/>
              <w:jc w:val="center"/>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5C87765C" w14:textId="77777777" w:rsidR="005A335D" w:rsidRPr="00D7300F" w:rsidRDefault="005A335D" w:rsidP="005A335D">
            <w:pPr>
              <w:rPr>
                <w:rFonts w:eastAsia="Times New Roman" w:cs="Arial"/>
                <w:sz w:val="20"/>
                <w:szCs w:val="20"/>
              </w:rPr>
            </w:pPr>
          </w:p>
        </w:tc>
      </w:tr>
      <w:tr w:rsidR="005A335D" w:rsidRPr="00D7300F" w14:paraId="235C18B5" w14:textId="77777777" w:rsidTr="008D70B1">
        <w:trPr>
          <w:trHeight w:val="281"/>
        </w:trPr>
        <w:tc>
          <w:tcPr>
            <w:tcW w:w="15735" w:type="dxa"/>
            <w:gridSpan w:val="7"/>
            <w:tcBorders>
              <w:top w:val="single" w:sz="4" w:space="0" w:color="auto"/>
            </w:tcBorders>
            <w:shd w:val="clear" w:color="auto" w:fill="D6F4F6"/>
            <w:vAlign w:val="center"/>
          </w:tcPr>
          <w:p w14:paraId="1C91E071"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7.2</w:t>
            </w:r>
            <w:r w:rsidRPr="00A079C4">
              <w:rPr>
                <w:rFonts w:eastAsia="Times New Roman" w:cs="Arial"/>
                <w:i/>
                <w:color w:val="002060"/>
                <w:sz w:val="20"/>
                <w:szCs w:val="20"/>
              </w:rPr>
              <w:tab/>
              <w:t>FACILITIES FOR STAFF</w:t>
            </w:r>
          </w:p>
        </w:tc>
      </w:tr>
      <w:tr w:rsidR="005A335D" w:rsidRPr="00D7300F" w14:paraId="51E3FCB8" w14:textId="77777777" w:rsidTr="00F9540D">
        <w:tblPrEx>
          <w:tblBorders>
            <w:top w:val="single" w:sz="4" w:space="0" w:color="auto"/>
            <w:left w:val="single" w:sz="4" w:space="0" w:color="auto"/>
            <w:right w:val="single" w:sz="4" w:space="0" w:color="auto"/>
            <w:insideH w:val="single" w:sz="4" w:space="0" w:color="auto"/>
            <w:insideV w:val="single" w:sz="4" w:space="0" w:color="auto"/>
          </w:tblBorders>
        </w:tblPrEx>
        <w:trPr>
          <w:trHeight w:val="327"/>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1F2CA070" w14:textId="77777777" w:rsidR="005A335D" w:rsidRPr="00F9540D" w:rsidRDefault="005A335D" w:rsidP="005A335D">
            <w:pPr>
              <w:pStyle w:val="ListParagraph"/>
              <w:numPr>
                <w:ilvl w:val="0"/>
                <w:numId w:val="41"/>
              </w:numPr>
              <w:ind w:left="172" w:hanging="199"/>
              <w:rPr>
                <w:sz w:val="20"/>
                <w:szCs w:val="20"/>
              </w:rPr>
            </w:pPr>
            <w:r w:rsidRPr="004A0221">
              <w:rPr>
                <w:rFonts w:cstheme="minorHAnsi"/>
                <w:sz w:val="16"/>
                <w:szCs w:val="16"/>
              </w:rPr>
              <w:t>Bed for staff is in private location and separate to CYP</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0E13A382" w14:textId="77777777" w:rsidR="005A335D" w:rsidRPr="00905698" w:rsidRDefault="005A335D" w:rsidP="005A335D">
            <w:pPr>
              <w:rPr>
                <w:sz w:val="18"/>
                <w:szCs w:val="18"/>
              </w:rPr>
            </w:pPr>
            <w:r>
              <w:rPr>
                <w:sz w:val="20"/>
                <w:szCs w:val="20"/>
              </w:rPr>
              <w:t xml:space="preserve">7.2.1 </w:t>
            </w:r>
            <w:r w:rsidRPr="001C64EA">
              <w:rPr>
                <w:sz w:val="20"/>
                <w:szCs w:val="20"/>
              </w:rPr>
              <w:t>Suitable sleeping facilities available</w:t>
            </w:r>
          </w:p>
        </w:tc>
        <w:tc>
          <w:tcPr>
            <w:tcW w:w="1843" w:type="dxa"/>
            <w:gridSpan w:val="3"/>
            <w:tcBorders>
              <w:top w:val="single" w:sz="4" w:space="0" w:color="auto"/>
              <w:left w:val="single" w:sz="2" w:space="0" w:color="auto"/>
              <w:bottom w:val="single" w:sz="2" w:space="0" w:color="auto"/>
              <w:right w:val="single" w:sz="4" w:space="0" w:color="auto"/>
            </w:tcBorders>
            <w:shd w:val="clear" w:color="auto" w:fill="auto"/>
          </w:tcPr>
          <w:p w14:paraId="22747C42"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9CFB522" w14:textId="77777777" w:rsidR="005A335D" w:rsidRPr="00D7300F"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064CC4A" w14:textId="77777777" w:rsidR="005A335D" w:rsidRPr="00D7300F" w:rsidRDefault="005A335D" w:rsidP="005A335D">
            <w:pPr>
              <w:spacing w:before="60" w:line="360" w:lineRule="auto"/>
              <w:rPr>
                <w:sz w:val="20"/>
                <w:szCs w:val="20"/>
              </w:rPr>
            </w:pPr>
          </w:p>
        </w:tc>
        <w:tc>
          <w:tcPr>
            <w:tcW w:w="4394" w:type="dxa"/>
            <w:tcBorders>
              <w:top w:val="single" w:sz="2" w:space="0" w:color="auto"/>
              <w:left w:val="single" w:sz="4" w:space="0" w:color="auto"/>
              <w:bottom w:val="single" w:sz="2" w:space="0" w:color="auto"/>
              <w:right w:val="single" w:sz="2" w:space="0" w:color="auto"/>
            </w:tcBorders>
          </w:tcPr>
          <w:p w14:paraId="15FE2527" w14:textId="77777777" w:rsidR="005A335D" w:rsidRPr="00BC2B64" w:rsidRDefault="005A335D" w:rsidP="005A335D">
            <w:pPr>
              <w:rPr>
                <w:rFonts w:eastAsia="Times New Roman" w:cs="Arial"/>
                <w:b/>
                <w:i/>
                <w:sz w:val="20"/>
                <w:szCs w:val="20"/>
              </w:rPr>
            </w:pPr>
          </w:p>
        </w:tc>
      </w:tr>
      <w:tr w:rsidR="005A335D" w:rsidRPr="00D7300F" w14:paraId="19BD2551" w14:textId="77777777" w:rsidTr="008D70B1">
        <w:trPr>
          <w:trHeight w:val="336"/>
        </w:trPr>
        <w:tc>
          <w:tcPr>
            <w:tcW w:w="15735" w:type="dxa"/>
            <w:gridSpan w:val="7"/>
            <w:tcBorders>
              <w:top w:val="single" w:sz="4" w:space="0" w:color="auto"/>
            </w:tcBorders>
            <w:shd w:val="clear" w:color="auto" w:fill="D6F4F6"/>
            <w:vAlign w:val="center"/>
          </w:tcPr>
          <w:p w14:paraId="3262F77C" w14:textId="77777777" w:rsidR="005A335D" w:rsidRPr="00A079C4" w:rsidRDefault="005A335D" w:rsidP="005A335D">
            <w:pPr>
              <w:pStyle w:val="ListParagraph"/>
              <w:tabs>
                <w:tab w:val="left" w:pos="455"/>
              </w:tabs>
              <w:spacing w:before="40" w:after="40"/>
              <w:ind w:left="40"/>
              <w:rPr>
                <w:rFonts w:eastAsia="Times New Roman" w:cs="Arial"/>
                <w:i/>
                <w:color w:val="002060"/>
                <w:sz w:val="20"/>
                <w:szCs w:val="20"/>
              </w:rPr>
            </w:pPr>
            <w:r w:rsidRPr="00A079C4">
              <w:rPr>
                <w:rFonts w:eastAsia="Times New Roman" w:cs="Arial"/>
                <w:i/>
                <w:color w:val="002060"/>
                <w:sz w:val="20"/>
                <w:szCs w:val="20"/>
              </w:rPr>
              <w:t>7.3</w:t>
            </w:r>
            <w:r w:rsidRPr="00A079C4">
              <w:rPr>
                <w:rFonts w:eastAsia="Times New Roman" w:cs="Arial"/>
                <w:i/>
                <w:color w:val="002060"/>
                <w:sz w:val="20"/>
                <w:szCs w:val="20"/>
              </w:rPr>
              <w:tab/>
              <w:t xml:space="preserve">FIRE SAFETY AND EQUIPMENT </w:t>
            </w:r>
          </w:p>
        </w:tc>
      </w:tr>
      <w:tr w:rsidR="005A335D" w:rsidRPr="00D7300F" w14:paraId="2C3D6912"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rPr>
          <w:trHeight w:val="1084"/>
        </w:trPr>
        <w:tc>
          <w:tcPr>
            <w:tcW w:w="2552" w:type="dxa"/>
            <w:vMerge w:val="restart"/>
            <w:tcBorders>
              <w:top w:val="single" w:sz="2" w:space="0" w:color="auto"/>
              <w:left w:val="single" w:sz="2" w:space="0" w:color="auto"/>
              <w:right w:val="single" w:sz="2" w:space="0" w:color="auto"/>
            </w:tcBorders>
            <w:shd w:val="clear" w:color="auto" w:fill="D6F4F6"/>
          </w:tcPr>
          <w:p w14:paraId="084D630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Smoke alarms sighted in all bedrooms and passageway</w:t>
            </w:r>
          </w:p>
          <w:p w14:paraId="1BDCCBC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Smoke alarms are interconnected and hardwired</w:t>
            </w:r>
          </w:p>
          <w:p w14:paraId="008248AB"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Fire extinguisher are sighted and signage identifying the location is clear</w:t>
            </w:r>
          </w:p>
          <w:p w14:paraId="212A8484"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lastRenderedPageBreak/>
              <w:t>Fire blankets are sighted and signage identifying the location is clear</w:t>
            </w:r>
          </w:p>
          <w:p w14:paraId="772A7EDD"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Evacuation diagram indicates where extinguisher is stored</w:t>
            </w:r>
          </w:p>
          <w:p w14:paraId="3451D17F"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Fire safety equipment service tag is marked six monthly</w:t>
            </w:r>
          </w:p>
          <w:p w14:paraId="41DEB1E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Pathways to exit doors within the premises are clear of obstructions</w:t>
            </w:r>
          </w:p>
          <w:p w14:paraId="38612396" w14:textId="77777777" w:rsidR="005A335D" w:rsidRPr="00BC2B64" w:rsidRDefault="005A335D" w:rsidP="005A335D">
            <w:pPr>
              <w:pStyle w:val="ListParagraph"/>
              <w:numPr>
                <w:ilvl w:val="0"/>
                <w:numId w:val="41"/>
              </w:numPr>
              <w:ind w:left="172" w:hanging="199"/>
              <w:rPr>
                <w:rFonts w:cstheme="minorHAnsi"/>
                <w:sz w:val="20"/>
                <w:szCs w:val="20"/>
              </w:rPr>
            </w:pPr>
            <w:r w:rsidRPr="004A0221">
              <w:rPr>
                <w:rFonts w:cstheme="minorHAnsi"/>
                <w:sz w:val="16"/>
                <w:szCs w:val="16"/>
              </w:rPr>
              <w:t>Emergency lighting is interconnected with smoke alarms</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019F07D0" w14:textId="77777777" w:rsidR="005A335D" w:rsidRPr="001C64EA" w:rsidRDefault="005A335D" w:rsidP="005A335D">
            <w:pPr>
              <w:spacing w:line="276" w:lineRule="auto"/>
              <w:rPr>
                <w:sz w:val="20"/>
                <w:szCs w:val="20"/>
              </w:rPr>
            </w:pPr>
            <w:r>
              <w:rPr>
                <w:sz w:val="20"/>
                <w:szCs w:val="20"/>
              </w:rPr>
              <w:lastRenderedPageBreak/>
              <w:t xml:space="preserve">7.3.1 </w:t>
            </w:r>
            <w:r w:rsidRPr="001C64EA">
              <w:rPr>
                <w:sz w:val="20"/>
                <w:szCs w:val="20"/>
              </w:rPr>
              <w:t>Smoke alarms are installed in all bedrooms and passageway</w:t>
            </w:r>
          </w:p>
          <w:p w14:paraId="4CFB73A1" w14:textId="77777777" w:rsidR="005A335D" w:rsidRPr="00905698" w:rsidRDefault="005A335D" w:rsidP="005A335D">
            <w:pPr>
              <w:rPr>
                <w:sz w:val="18"/>
                <w:szCs w:val="18"/>
              </w:rPr>
            </w:pPr>
          </w:p>
          <w:p w14:paraId="658FC2C0" w14:textId="77777777" w:rsidR="005A335D" w:rsidRDefault="005A335D" w:rsidP="005A335D">
            <w:pPr>
              <w:rPr>
                <w:sz w:val="18"/>
                <w:szCs w:val="18"/>
              </w:rPr>
            </w:pPr>
          </w:p>
          <w:p w14:paraId="572F2E31" w14:textId="77777777" w:rsidR="005A335D" w:rsidRPr="00905698" w:rsidRDefault="005A335D" w:rsidP="005A335D">
            <w:pPr>
              <w:rPr>
                <w:sz w:val="18"/>
                <w:szCs w:val="18"/>
              </w:rPr>
            </w:pPr>
          </w:p>
        </w:tc>
        <w:tc>
          <w:tcPr>
            <w:tcW w:w="1843" w:type="dxa"/>
            <w:gridSpan w:val="3"/>
            <w:tcBorders>
              <w:top w:val="single" w:sz="2" w:space="0" w:color="auto"/>
              <w:left w:val="single" w:sz="2" w:space="0" w:color="auto"/>
              <w:right w:val="single" w:sz="4" w:space="0" w:color="auto"/>
            </w:tcBorders>
            <w:shd w:val="clear" w:color="auto" w:fill="auto"/>
          </w:tcPr>
          <w:p w14:paraId="480C03F6"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000DF5E" w14:textId="77777777" w:rsidR="005A335D" w:rsidRPr="00D7300F"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right w:val="single" w:sz="4" w:space="0" w:color="auto"/>
            </w:tcBorders>
          </w:tcPr>
          <w:p w14:paraId="0C85DB50" w14:textId="77777777" w:rsidR="005A335D" w:rsidRPr="00D7300F" w:rsidRDefault="005A335D" w:rsidP="005A335D">
            <w:pPr>
              <w:spacing w:before="60" w:line="360" w:lineRule="auto"/>
              <w:rPr>
                <w:sz w:val="20"/>
                <w:szCs w:val="20"/>
              </w:rPr>
            </w:pPr>
          </w:p>
        </w:tc>
        <w:tc>
          <w:tcPr>
            <w:tcW w:w="4394" w:type="dxa"/>
            <w:tcBorders>
              <w:top w:val="single" w:sz="2" w:space="0" w:color="auto"/>
              <w:left w:val="single" w:sz="4" w:space="0" w:color="auto"/>
              <w:right w:val="single" w:sz="2" w:space="0" w:color="auto"/>
            </w:tcBorders>
          </w:tcPr>
          <w:p w14:paraId="063B4E74" w14:textId="77777777" w:rsidR="005A335D" w:rsidRPr="00BC2B64" w:rsidRDefault="005A335D" w:rsidP="005A335D">
            <w:pPr>
              <w:rPr>
                <w:rFonts w:eastAsia="Times New Roman" w:cs="Arial"/>
                <w:b/>
                <w:i/>
                <w:sz w:val="20"/>
                <w:szCs w:val="20"/>
              </w:rPr>
            </w:pPr>
          </w:p>
        </w:tc>
      </w:tr>
      <w:tr w:rsidR="005A335D" w:rsidRPr="00D7300F" w14:paraId="141ACBFC" w14:textId="77777777" w:rsidTr="00BC2B64">
        <w:tblPrEx>
          <w:tblBorders>
            <w:top w:val="single" w:sz="4" w:space="0" w:color="auto"/>
            <w:left w:val="single" w:sz="4" w:space="0" w:color="auto"/>
            <w:right w:val="single" w:sz="4" w:space="0" w:color="auto"/>
            <w:insideH w:val="single" w:sz="4" w:space="0" w:color="auto"/>
            <w:insideV w:val="single" w:sz="4" w:space="0" w:color="auto"/>
          </w:tblBorders>
        </w:tblPrEx>
        <w:trPr>
          <w:trHeight w:val="2691"/>
        </w:trPr>
        <w:tc>
          <w:tcPr>
            <w:tcW w:w="2552" w:type="dxa"/>
            <w:vMerge/>
            <w:tcBorders>
              <w:left w:val="single" w:sz="2" w:space="0" w:color="auto"/>
              <w:right w:val="single" w:sz="2" w:space="0" w:color="auto"/>
            </w:tcBorders>
            <w:shd w:val="clear" w:color="auto" w:fill="D6F4F6"/>
          </w:tcPr>
          <w:p w14:paraId="4AF4A278" w14:textId="77777777" w:rsidR="005A335D" w:rsidRDefault="005A335D" w:rsidP="005A335D">
            <w:pPr>
              <w:pStyle w:val="ListParagraph"/>
              <w:numPr>
                <w:ilvl w:val="0"/>
                <w:numId w:val="9"/>
              </w:numPr>
              <w:spacing w:line="276" w:lineRule="auto"/>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2609A1A6" w14:textId="77777777" w:rsidR="005A335D" w:rsidRDefault="005A335D" w:rsidP="005A335D">
            <w:pPr>
              <w:spacing w:line="276" w:lineRule="auto"/>
              <w:rPr>
                <w:sz w:val="20"/>
                <w:szCs w:val="20"/>
              </w:rPr>
            </w:pPr>
            <w:r>
              <w:rPr>
                <w:sz w:val="20"/>
                <w:szCs w:val="20"/>
              </w:rPr>
              <w:t xml:space="preserve">7.3.2 </w:t>
            </w:r>
            <w:r w:rsidRPr="001C64EA">
              <w:rPr>
                <w:sz w:val="20"/>
                <w:szCs w:val="20"/>
              </w:rPr>
              <w:t>Fire extinguisher available, ap</w:t>
            </w:r>
            <w:r>
              <w:rPr>
                <w:sz w:val="20"/>
                <w:szCs w:val="20"/>
              </w:rPr>
              <w:t>propriately signed and serviced</w:t>
            </w:r>
          </w:p>
        </w:tc>
        <w:tc>
          <w:tcPr>
            <w:tcW w:w="1843" w:type="dxa"/>
            <w:gridSpan w:val="3"/>
            <w:tcBorders>
              <w:left w:val="single" w:sz="2" w:space="0" w:color="auto"/>
              <w:right w:val="single" w:sz="4" w:space="0" w:color="auto"/>
            </w:tcBorders>
            <w:shd w:val="clear" w:color="auto" w:fill="auto"/>
          </w:tcPr>
          <w:p w14:paraId="5A8B1ECA"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6292225" w14:textId="77777777" w:rsidR="005A335D" w:rsidRPr="006E0C22" w:rsidRDefault="005A335D" w:rsidP="005A335D">
            <w:pPr>
              <w:spacing w:line="276" w:lineRule="auto"/>
              <w:rPr>
                <w:sz w:val="20"/>
                <w:szCs w:val="20"/>
              </w:rPr>
            </w:pPr>
          </w:p>
        </w:tc>
        <w:tc>
          <w:tcPr>
            <w:tcW w:w="4394" w:type="dxa"/>
            <w:tcBorders>
              <w:left w:val="single" w:sz="4" w:space="0" w:color="auto"/>
              <w:right w:val="single" w:sz="4" w:space="0" w:color="auto"/>
            </w:tcBorders>
          </w:tcPr>
          <w:p w14:paraId="130FBB76" w14:textId="77777777" w:rsidR="005A335D" w:rsidRPr="00D7300F" w:rsidRDefault="005A335D" w:rsidP="005A335D">
            <w:pPr>
              <w:spacing w:before="60" w:line="360" w:lineRule="auto"/>
              <w:rPr>
                <w:rFonts w:cs="Arial"/>
                <w:sz w:val="20"/>
                <w:szCs w:val="20"/>
              </w:rPr>
            </w:pPr>
          </w:p>
        </w:tc>
        <w:tc>
          <w:tcPr>
            <w:tcW w:w="4394" w:type="dxa"/>
            <w:tcBorders>
              <w:left w:val="single" w:sz="4" w:space="0" w:color="auto"/>
              <w:right w:val="single" w:sz="2" w:space="0" w:color="auto"/>
            </w:tcBorders>
          </w:tcPr>
          <w:p w14:paraId="5D97656C" w14:textId="77777777" w:rsidR="005A335D" w:rsidRPr="00BC2B64" w:rsidRDefault="005A335D" w:rsidP="005A335D">
            <w:pPr>
              <w:rPr>
                <w:rFonts w:eastAsia="Times New Roman" w:cs="Arial"/>
                <w:b/>
                <w:i/>
                <w:sz w:val="20"/>
                <w:szCs w:val="20"/>
              </w:rPr>
            </w:pPr>
          </w:p>
        </w:tc>
      </w:tr>
      <w:tr w:rsidR="005A335D" w:rsidRPr="00D7300F" w14:paraId="3E0B71E6"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vMerge/>
            <w:tcBorders>
              <w:left w:val="single" w:sz="2" w:space="0" w:color="auto"/>
              <w:right w:val="single" w:sz="2" w:space="0" w:color="auto"/>
            </w:tcBorders>
            <w:shd w:val="clear" w:color="auto" w:fill="D6F4F6"/>
          </w:tcPr>
          <w:p w14:paraId="63103DAA" w14:textId="77777777" w:rsidR="005A335D" w:rsidRDefault="005A335D" w:rsidP="005A335D">
            <w:pPr>
              <w:pStyle w:val="ListParagraph"/>
              <w:numPr>
                <w:ilvl w:val="0"/>
                <w:numId w:val="9"/>
              </w:numPr>
              <w:spacing w:line="276" w:lineRule="auto"/>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011A88AA" w14:textId="77777777" w:rsidR="005A335D" w:rsidRDefault="005A335D" w:rsidP="005A335D">
            <w:pPr>
              <w:spacing w:after="120" w:line="276" w:lineRule="auto"/>
              <w:rPr>
                <w:sz w:val="20"/>
                <w:szCs w:val="20"/>
              </w:rPr>
            </w:pPr>
            <w:r>
              <w:rPr>
                <w:sz w:val="20"/>
                <w:szCs w:val="20"/>
              </w:rPr>
              <w:t xml:space="preserve">7.3.3 </w:t>
            </w:r>
            <w:r w:rsidRPr="001C64EA">
              <w:rPr>
                <w:sz w:val="20"/>
                <w:szCs w:val="20"/>
              </w:rPr>
              <w:t>Fire blanket available in the kitchen, appropriately signed and serviced</w:t>
            </w:r>
          </w:p>
        </w:tc>
        <w:tc>
          <w:tcPr>
            <w:tcW w:w="1843" w:type="dxa"/>
            <w:gridSpan w:val="3"/>
            <w:tcBorders>
              <w:left w:val="single" w:sz="2" w:space="0" w:color="auto"/>
              <w:right w:val="single" w:sz="4" w:space="0" w:color="auto"/>
            </w:tcBorders>
            <w:shd w:val="clear" w:color="auto" w:fill="auto"/>
          </w:tcPr>
          <w:p w14:paraId="71F9966E"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0F0CEE67" w14:textId="77777777" w:rsidR="005A335D" w:rsidRPr="00D7300F" w:rsidRDefault="005A335D" w:rsidP="005A335D">
            <w:pPr>
              <w:pStyle w:val="ListParagraph"/>
              <w:spacing w:line="276" w:lineRule="auto"/>
              <w:ind w:left="400"/>
              <w:rPr>
                <w:sz w:val="20"/>
                <w:szCs w:val="20"/>
              </w:rPr>
            </w:pPr>
          </w:p>
        </w:tc>
        <w:tc>
          <w:tcPr>
            <w:tcW w:w="4394" w:type="dxa"/>
            <w:tcBorders>
              <w:left w:val="single" w:sz="4" w:space="0" w:color="auto"/>
              <w:bottom w:val="single" w:sz="4" w:space="0" w:color="auto"/>
              <w:right w:val="single" w:sz="4" w:space="0" w:color="auto"/>
            </w:tcBorders>
          </w:tcPr>
          <w:p w14:paraId="7E22AEC5" w14:textId="77777777" w:rsidR="005A335D" w:rsidRPr="00D7300F" w:rsidRDefault="005A335D" w:rsidP="005A335D">
            <w:pPr>
              <w:spacing w:before="60" w:line="360" w:lineRule="auto"/>
              <w:rPr>
                <w:rFonts w:cs="Arial"/>
                <w:sz w:val="20"/>
                <w:szCs w:val="20"/>
              </w:rPr>
            </w:pPr>
          </w:p>
        </w:tc>
        <w:tc>
          <w:tcPr>
            <w:tcW w:w="4394" w:type="dxa"/>
            <w:tcBorders>
              <w:left w:val="single" w:sz="4" w:space="0" w:color="auto"/>
              <w:right w:val="single" w:sz="2" w:space="0" w:color="auto"/>
            </w:tcBorders>
          </w:tcPr>
          <w:p w14:paraId="1397B51A" w14:textId="77777777" w:rsidR="005A335D" w:rsidRPr="00BC2B64" w:rsidRDefault="005A335D" w:rsidP="005A335D">
            <w:pPr>
              <w:rPr>
                <w:rFonts w:eastAsia="Times New Roman" w:cs="Arial"/>
                <w:b/>
                <w:i/>
                <w:sz w:val="20"/>
                <w:szCs w:val="20"/>
              </w:rPr>
            </w:pPr>
          </w:p>
        </w:tc>
      </w:tr>
      <w:tr w:rsidR="005A335D" w:rsidRPr="00D7300F" w14:paraId="073C48E7"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vMerge/>
            <w:tcBorders>
              <w:left w:val="single" w:sz="2" w:space="0" w:color="auto"/>
              <w:bottom w:val="single" w:sz="2" w:space="0" w:color="auto"/>
              <w:right w:val="single" w:sz="2" w:space="0" w:color="auto"/>
            </w:tcBorders>
            <w:shd w:val="clear" w:color="auto" w:fill="D6F4F6"/>
          </w:tcPr>
          <w:p w14:paraId="581D5B05" w14:textId="77777777" w:rsidR="005A335D" w:rsidRDefault="005A335D" w:rsidP="005A335D">
            <w:pPr>
              <w:pStyle w:val="ListParagraph"/>
              <w:numPr>
                <w:ilvl w:val="0"/>
                <w:numId w:val="9"/>
              </w:numPr>
              <w:spacing w:line="276" w:lineRule="auto"/>
              <w:rPr>
                <w:sz w:val="20"/>
                <w:szCs w:val="20"/>
              </w:rPr>
            </w:pP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7939C02E" w14:textId="77777777" w:rsidR="005A335D" w:rsidRDefault="005A335D" w:rsidP="005A335D">
            <w:pPr>
              <w:spacing w:after="120" w:line="276" w:lineRule="auto"/>
              <w:rPr>
                <w:sz w:val="20"/>
                <w:szCs w:val="20"/>
              </w:rPr>
            </w:pPr>
            <w:r>
              <w:rPr>
                <w:sz w:val="20"/>
                <w:szCs w:val="20"/>
              </w:rPr>
              <w:t>7.3.4 Emergency lighting is installed</w:t>
            </w:r>
          </w:p>
        </w:tc>
        <w:tc>
          <w:tcPr>
            <w:tcW w:w="1843" w:type="dxa"/>
            <w:gridSpan w:val="3"/>
            <w:tcBorders>
              <w:left w:val="single" w:sz="2" w:space="0" w:color="auto"/>
              <w:right w:val="single" w:sz="4" w:space="0" w:color="auto"/>
            </w:tcBorders>
            <w:shd w:val="clear" w:color="auto" w:fill="auto"/>
          </w:tcPr>
          <w:p w14:paraId="378E9E18"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553E272" w14:textId="77777777" w:rsidR="005A335D" w:rsidRPr="00D7300F" w:rsidRDefault="005A335D" w:rsidP="005A335D">
            <w:pPr>
              <w:pStyle w:val="ListParagraph"/>
              <w:spacing w:line="276" w:lineRule="auto"/>
              <w:ind w:left="400"/>
              <w:rPr>
                <w:sz w:val="20"/>
                <w:szCs w:val="20"/>
              </w:rPr>
            </w:pPr>
          </w:p>
        </w:tc>
        <w:tc>
          <w:tcPr>
            <w:tcW w:w="4394" w:type="dxa"/>
            <w:tcBorders>
              <w:left w:val="single" w:sz="4" w:space="0" w:color="auto"/>
              <w:bottom w:val="single" w:sz="4" w:space="0" w:color="auto"/>
              <w:right w:val="single" w:sz="4" w:space="0" w:color="auto"/>
            </w:tcBorders>
          </w:tcPr>
          <w:p w14:paraId="2E23268D" w14:textId="77777777" w:rsidR="005A335D" w:rsidRPr="00D7300F" w:rsidRDefault="005A335D" w:rsidP="005A335D">
            <w:pPr>
              <w:spacing w:before="60" w:line="360" w:lineRule="auto"/>
              <w:rPr>
                <w:rFonts w:cs="Arial"/>
                <w:sz w:val="20"/>
                <w:szCs w:val="20"/>
              </w:rPr>
            </w:pPr>
          </w:p>
        </w:tc>
        <w:tc>
          <w:tcPr>
            <w:tcW w:w="4394" w:type="dxa"/>
            <w:tcBorders>
              <w:left w:val="single" w:sz="4" w:space="0" w:color="auto"/>
              <w:right w:val="single" w:sz="2" w:space="0" w:color="auto"/>
            </w:tcBorders>
          </w:tcPr>
          <w:p w14:paraId="158AC1DF" w14:textId="77777777" w:rsidR="005A335D" w:rsidRPr="00BC2B64" w:rsidRDefault="005A335D" w:rsidP="005A335D">
            <w:pPr>
              <w:rPr>
                <w:rFonts w:eastAsia="Times New Roman" w:cs="Arial"/>
                <w:b/>
                <w:i/>
                <w:sz w:val="20"/>
                <w:szCs w:val="20"/>
              </w:rPr>
            </w:pPr>
          </w:p>
        </w:tc>
      </w:tr>
      <w:tr w:rsidR="005A335D" w:rsidRPr="00D7300F" w14:paraId="6A899572" w14:textId="77777777" w:rsidTr="008D70B1">
        <w:trPr>
          <w:trHeight w:val="271"/>
        </w:trPr>
        <w:tc>
          <w:tcPr>
            <w:tcW w:w="15735" w:type="dxa"/>
            <w:gridSpan w:val="7"/>
            <w:tcBorders>
              <w:top w:val="single" w:sz="4" w:space="0" w:color="auto"/>
            </w:tcBorders>
            <w:shd w:val="clear" w:color="auto" w:fill="D6F4F6"/>
            <w:vAlign w:val="center"/>
          </w:tcPr>
          <w:p w14:paraId="2EC584EF"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7.4</w:t>
            </w:r>
            <w:r w:rsidRPr="00A079C4">
              <w:rPr>
                <w:rFonts w:eastAsia="Times New Roman" w:cs="Arial"/>
                <w:i/>
                <w:color w:val="002060"/>
                <w:sz w:val="20"/>
                <w:szCs w:val="20"/>
              </w:rPr>
              <w:tab/>
              <w:t>ELECTRICAL SAFETY INCLUDING HOT WATER AND GAS SAFETY</w:t>
            </w:r>
            <w:r>
              <w:rPr>
                <w:rFonts w:eastAsia="Times New Roman" w:cs="Arial"/>
                <w:i/>
                <w:color w:val="002060"/>
              </w:rPr>
              <w:t xml:space="preserve"> </w:t>
            </w:r>
          </w:p>
        </w:tc>
      </w:tr>
      <w:tr w:rsidR="005A335D" w:rsidRPr="00D7300F" w14:paraId="0DA891D0" w14:textId="77777777" w:rsidTr="00DE5A54">
        <w:tblPrEx>
          <w:tblBorders>
            <w:top w:val="single" w:sz="4" w:space="0" w:color="auto"/>
            <w:left w:val="single" w:sz="4" w:space="0" w:color="auto"/>
            <w:right w:val="single" w:sz="4" w:space="0" w:color="auto"/>
            <w:insideH w:val="single" w:sz="4" w:space="0" w:color="auto"/>
            <w:insideV w:val="single" w:sz="4" w:space="0" w:color="auto"/>
          </w:tblBorders>
        </w:tblPrEx>
        <w:trPr>
          <w:trHeight w:val="505"/>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3B372156" w14:textId="64D74B03" w:rsidR="005A335D" w:rsidRPr="00BC2B64" w:rsidRDefault="005A335D" w:rsidP="005A335D">
            <w:pPr>
              <w:pStyle w:val="ListParagraph"/>
              <w:numPr>
                <w:ilvl w:val="0"/>
                <w:numId w:val="41"/>
              </w:numPr>
              <w:ind w:left="172" w:hanging="199"/>
              <w:rPr>
                <w:sz w:val="20"/>
                <w:szCs w:val="20"/>
              </w:rPr>
            </w:pPr>
            <w:r w:rsidRPr="004A0221">
              <w:rPr>
                <w:rFonts w:cstheme="minorHAnsi"/>
                <w:sz w:val="16"/>
                <w:szCs w:val="16"/>
              </w:rPr>
              <w:t>Appliances sighted have a tag indicating testing has occurred</w:t>
            </w:r>
            <w:r w:rsidR="00014239">
              <w:rPr>
                <w:rFonts w:cstheme="minorHAnsi"/>
                <w:strike/>
                <w:sz w:val="16"/>
                <w:szCs w:val="16"/>
              </w:rPr>
              <w:t xml:space="preserve"> </w:t>
            </w:r>
            <w:r>
              <w:rPr>
                <w:rFonts w:cstheme="minorHAnsi"/>
                <w:sz w:val="16"/>
                <w:szCs w:val="16"/>
              </w:rPr>
              <w:t xml:space="preserve">within the last </w:t>
            </w:r>
            <w:r w:rsidRPr="004A0221">
              <w:rPr>
                <w:rFonts w:cstheme="minorHAnsi"/>
                <w:sz w:val="16"/>
                <w:szCs w:val="16"/>
              </w:rPr>
              <w:t>12 months</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4D06C1CC" w14:textId="77777777" w:rsidR="005A335D" w:rsidRPr="00DE5A54" w:rsidRDefault="005A335D" w:rsidP="005A335D">
            <w:pPr>
              <w:spacing w:after="120" w:line="276" w:lineRule="auto"/>
              <w:rPr>
                <w:sz w:val="20"/>
                <w:szCs w:val="20"/>
              </w:rPr>
            </w:pPr>
            <w:r>
              <w:rPr>
                <w:sz w:val="20"/>
                <w:szCs w:val="20"/>
              </w:rPr>
              <w:t xml:space="preserve">7.4.1 </w:t>
            </w:r>
            <w:r w:rsidRPr="001C64EA">
              <w:rPr>
                <w:sz w:val="20"/>
                <w:szCs w:val="20"/>
              </w:rPr>
              <w:t xml:space="preserve">All appliances are tested and tagged </w:t>
            </w:r>
            <w:r>
              <w:rPr>
                <w:sz w:val="20"/>
                <w:szCs w:val="20"/>
              </w:rPr>
              <w:t>annually as electrically safe</w:t>
            </w:r>
          </w:p>
        </w:tc>
        <w:tc>
          <w:tcPr>
            <w:tcW w:w="1843" w:type="dxa"/>
            <w:gridSpan w:val="3"/>
            <w:tcBorders>
              <w:top w:val="single" w:sz="2" w:space="0" w:color="auto"/>
              <w:left w:val="single" w:sz="2" w:space="0" w:color="auto"/>
              <w:right w:val="single" w:sz="4" w:space="0" w:color="auto"/>
            </w:tcBorders>
            <w:shd w:val="clear" w:color="auto" w:fill="auto"/>
          </w:tcPr>
          <w:p w14:paraId="17459BFC"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47DC319" w14:textId="77777777" w:rsidR="005A335D" w:rsidRPr="00D7300F"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right w:val="single" w:sz="4" w:space="0" w:color="auto"/>
            </w:tcBorders>
          </w:tcPr>
          <w:p w14:paraId="47B28AE5" w14:textId="77777777" w:rsidR="005A335D" w:rsidRPr="00D720C3" w:rsidRDefault="005A335D" w:rsidP="005A335D">
            <w:pPr>
              <w:spacing w:line="360" w:lineRule="auto"/>
              <w:rPr>
                <w:rFonts w:cs="Arial"/>
                <w:sz w:val="20"/>
                <w:szCs w:val="20"/>
              </w:rPr>
            </w:pPr>
          </w:p>
        </w:tc>
        <w:tc>
          <w:tcPr>
            <w:tcW w:w="4394" w:type="dxa"/>
            <w:tcBorders>
              <w:top w:val="single" w:sz="2" w:space="0" w:color="auto"/>
              <w:left w:val="single" w:sz="4" w:space="0" w:color="auto"/>
              <w:right w:val="single" w:sz="2" w:space="0" w:color="auto"/>
            </w:tcBorders>
          </w:tcPr>
          <w:p w14:paraId="278753DA" w14:textId="77777777" w:rsidR="005A335D" w:rsidRPr="00DE5A54" w:rsidRDefault="005A335D" w:rsidP="005A335D">
            <w:pPr>
              <w:rPr>
                <w:rFonts w:eastAsia="Times New Roman" w:cs="Arial"/>
                <w:b/>
                <w:i/>
                <w:sz w:val="20"/>
                <w:szCs w:val="20"/>
              </w:rPr>
            </w:pPr>
          </w:p>
        </w:tc>
      </w:tr>
      <w:tr w:rsidR="005A335D" w:rsidRPr="00D7300F" w14:paraId="5BEEA60E" w14:textId="77777777" w:rsidTr="00DE5A54">
        <w:tblPrEx>
          <w:tblBorders>
            <w:top w:val="single" w:sz="4" w:space="0" w:color="auto"/>
            <w:left w:val="single" w:sz="4" w:space="0" w:color="auto"/>
            <w:right w:val="single" w:sz="4" w:space="0" w:color="auto"/>
            <w:insideH w:val="single" w:sz="4" w:space="0" w:color="auto"/>
            <w:insideV w:val="single" w:sz="4" w:space="0" w:color="auto"/>
          </w:tblBorders>
        </w:tblPrEx>
        <w:trPr>
          <w:trHeight w:val="58"/>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16EE9435" w14:textId="77777777" w:rsidR="005A335D" w:rsidRPr="00BC2B64" w:rsidRDefault="005A335D" w:rsidP="005A335D">
            <w:pPr>
              <w:pStyle w:val="ListParagraph"/>
              <w:numPr>
                <w:ilvl w:val="0"/>
                <w:numId w:val="41"/>
              </w:numPr>
              <w:ind w:left="172" w:hanging="199"/>
              <w:rPr>
                <w:sz w:val="20"/>
                <w:szCs w:val="20"/>
              </w:rPr>
            </w:pPr>
            <w:r w:rsidRPr="004A0221">
              <w:rPr>
                <w:rFonts w:cstheme="minorHAnsi"/>
                <w:sz w:val="16"/>
                <w:szCs w:val="16"/>
              </w:rPr>
              <w:t>Electrical wires sighted to be secure and no evidence of damage</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59B87F35" w14:textId="77777777" w:rsidR="005A335D" w:rsidRPr="00B450E6" w:rsidRDefault="005A335D" w:rsidP="005A335D">
            <w:pPr>
              <w:spacing w:after="120" w:line="276" w:lineRule="auto"/>
              <w:rPr>
                <w:sz w:val="20"/>
                <w:szCs w:val="20"/>
              </w:rPr>
            </w:pPr>
            <w:r>
              <w:rPr>
                <w:sz w:val="20"/>
                <w:szCs w:val="20"/>
              </w:rPr>
              <w:t xml:space="preserve">7.4.2 </w:t>
            </w:r>
            <w:r w:rsidRPr="001C64EA">
              <w:rPr>
                <w:sz w:val="20"/>
                <w:szCs w:val="20"/>
              </w:rPr>
              <w:t>Electrical</w:t>
            </w:r>
            <w:r>
              <w:rPr>
                <w:sz w:val="20"/>
                <w:szCs w:val="20"/>
              </w:rPr>
              <w:t xml:space="preserve"> wires and switches appear safe</w:t>
            </w:r>
          </w:p>
        </w:tc>
        <w:tc>
          <w:tcPr>
            <w:tcW w:w="1843" w:type="dxa"/>
            <w:gridSpan w:val="3"/>
            <w:tcBorders>
              <w:left w:val="single" w:sz="2" w:space="0" w:color="auto"/>
              <w:right w:val="single" w:sz="4" w:space="0" w:color="auto"/>
            </w:tcBorders>
            <w:shd w:val="clear" w:color="auto" w:fill="auto"/>
          </w:tcPr>
          <w:p w14:paraId="15F4F8D0"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1F9EDE5" w14:textId="77777777" w:rsidR="005A335D" w:rsidRPr="00D7300F" w:rsidRDefault="005A335D" w:rsidP="005A335D">
            <w:pPr>
              <w:pStyle w:val="ListParagraph"/>
              <w:spacing w:line="276" w:lineRule="auto"/>
              <w:ind w:left="400"/>
              <w:rPr>
                <w:sz w:val="20"/>
                <w:szCs w:val="20"/>
              </w:rPr>
            </w:pPr>
          </w:p>
        </w:tc>
        <w:tc>
          <w:tcPr>
            <w:tcW w:w="4394" w:type="dxa"/>
            <w:tcBorders>
              <w:left w:val="single" w:sz="4" w:space="0" w:color="auto"/>
              <w:right w:val="single" w:sz="4" w:space="0" w:color="auto"/>
            </w:tcBorders>
          </w:tcPr>
          <w:p w14:paraId="1C285C16" w14:textId="77777777" w:rsidR="005A335D" w:rsidRPr="00D7300F" w:rsidRDefault="005A335D" w:rsidP="005A335D">
            <w:pPr>
              <w:spacing w:line="360" w:lineRule="auto"/>
              <w:rPr>
                <w:sz w:val="20"/>
                <w:szCs w:val="20"/>
              </w:rPr>
            </w:pPr>
          </w:p>
        </w:tc>
        <w:tc>
          <w:tcPr>
            <w:tcW w:w="4394" w:type="dxa"/>
            <w:tcBorders>
              <w:left w:val="single" w:sz="4" w:space="0" w:color="auto"/>
              <w:right w:val="single" w:sz="2" w:space="0" w:color="auto"/>
            </w:tcBorders>
          </w:tcPr>
          <w:p w14:paraId="53616F10" w14:textId="77777777" w:rsidR="005A335D" w:rsidRPr="00DE5A54" w:rsidRDefault="005A335D" w:rsidP="005A335D">
            <w:pPr>
              <w:rPr>
                <w:b/>
                <w:i/>
                <w:sz w:val="20"/>
                <w:szCs w:val="20"/>
              </w:rPr>
            </w:pPr>
          </w:p>
        </w:tc>
      </w:tr>
      <w:tr w:rsidR="005A335D" w:rsidRPr="00D7300F" w14:paraId="7B33C38F" w14:textId="77777777" w:rsidTr="00B450E6">
        <w:tblPrEx>
          <w:tblBorders>
            <w:top w:val="single" w:sz="4" w:space="0" w:color="auto"/>
            <w:left w:val="single" w:sz="4" w:space="0" w:color="auto"/>
            <w:right w:val="single" w:sz="4" w:space="0" w:color="auto"/>
            <w:insideH w:val="single" w:sz="4" w:space="0" w:color="auto"/>
            <w:insideV w:val="single" w:sz="4" w:space="0" w:color="auto"/>
          </w:tblBorders>
        </w:tblPrEx>
        <w:trPr>
          <w:trHeight w:val="966"/>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6D6560D8" w14:textId="77777777" w:rsidR="005A335D"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Temperature control panel observed and limited to 45 degrees Celsius (if installed)</w:t>
            </w:r>
            <w:r>
              <w:rPr>
                <w:rFonts w:cstheme="minorHAnsi"/>
                <w:sz w:val="16"/>
                <w:szCs w:val="16"/>
              </w:rPr>
              <w:t xml:space="preserve"> </w:t>
            </w:r>
          </w:p>
          <w:p w14:paraId="65411EAD" w14:textId="77777777" w:rsidR="005A335D" w:rsidRPr="004A0221" w:rsidRDefault="005A335D" w:rsidP="005A335D">
            <w:pPr>
              <w:pStyle w:val="ListParagraph"/>
              <w:numPr>
                <w:ilvl w:val="0"/>
                <w:numId w:val="41"/>
              </w:numPr>
              <w:ind w:left="172" w:hanging="199"/>
              <w:rPr>
                <w:rFonts w:cstheme="minorHAnsi"/>
                <w:sz w:val="16"/>
                <w:szCs w:val="16"/>
              </w:rPr>
            </w:pPr>
            <w:r>
              <w:rPr>
                <w:rFonts w:cstheme="minorHAnsi"/>
                <w:sz w:val="16"/>
                <w:szCs w:val="16"/>
              </w:rPr>
              <w:t>Tempering valves are located at the hot water service</w:t>
            </w:r>
          </w:p>
          <w:p w14:paraId="0E42B562" w14:textId="77777777" w:rsidR="005A335D" w:rsidRPr="004A0221" w:rsidRDefault="005A335D" w:rsidP="005A335D">
            <w:pPr>
              <w:pStyle w:val="ListParagraph"/>
              <w:numPr>
                <w:ilvl w:val="0"/>
                <w:numId w:val="41"/>
              </w:numPr>
              <w:spacing w:after="160"/>
              <w:ind w:left="172" w:hanging="199"/>
              <w:rPr>
                <w:rFonts w:cstheme="minorHAnsi"/>
                <w:sz w:val="16"/>
                <w:szCs w:val="16"/>
              </w:rPr>
            </w:pPr>
            <w:r w:rsidRPr="004A0221">
              <w:rPr>
                <w:rFonts w:cstheme="minorHAnsi"/>
                <w:sz w:val="16"/>
                <w:szCs w:val="16"/>
              </w:rPr>
              <w:t xml:space="preserve">Certificate of Compliance </w:t>
            </w:r>
            <w:r w:rsidR="00536253">
              <w:rPr>
                <w:rFonts w:cstheme="minorHAnsi"/>
                <w:sz w:val="16"/>
                <w:szCs w:val="16"/>
              </w:rPr>
              <w:t xml:space="preserve">or other appropriate </w:t>
            </w:r>
            <w:r w:rsidR="00536253">
              <w:rPr>
                <w:rFonts w:cstheme="minorHAnsi"/>
                <w:sz w:val="16"/>
                <w:szCs w:val="16"/>
              </w:rPr>
              <w:lastRenderedPageBreak/>
              <w:t xml:space="preserve">documentation </w:t>
            </w:r>
            <w:r w:rsidRPr="004A0221">
              <w:rPr>
                <w:rFonts w:cstheme="minorHAnsi"/>
                <w:sz w:val="16"/>
                <w:szCs w:val="16"/>
              </w:rPr>
              <w:t>sighted</w:t>
            </w:r>
            <w:r>
              <w:rPr>
                <w:rFonts w:cstheme="minorHAnsi"/>
                <w:sz w:val="16"/>
                <w:szCs w:val="16"/>
              </w:rPr>
              <w:t xml:space="preserve"> includes temperature</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30351E9C" w14:textId="77777777" w:rsidR="005A335D" w:rsidRPr="00B450E6" w:rsidRDefault="005A335D" w:rsidP="005A335D">
            <w:pPr>
              <w:spacing w:after="120" w:line="276" w:lineRule="auto"/>
              <w:rPr>
                <w:sz w:val="20"/>
                <w:szCs w:val="20"/>
              </w:rPr>
            </w:pPr>
            <w:r>
              <w:rPr>
                <w:sz w:val="20"/>
                <w:szCs w:val="20"/>
              </w:rPr>
              <w:lastRenderedPageBreak/>
              <w:t xml:space="preserve">7.4.3 </w:t>
            </w:r>
            <w:r w:rsidRPr="001C64EA">
              <w:rPr>
                <w:sz w:val="20"/>
                <w:szCs w:val="20"/>
              </w:rPr>
              <w:t>Evidence that the hot water delivery tempe</w:t>
            </w:r>
            <w:r>
              <w:rPr>
                <w:sz w:val="20"/>
                <w:szCs w:val="20"/>
              </w:rPr>
              <w:t>rature is limited to 45 degrees</w:t>
            </w:r>
          </w:p>
        </w:tc>
        <w:tc>
          <w:tcPr>
            <w:tcW w:w="1843" w:type="dxa"/>
            <w:gridSpan w:val="3"/>
            <w:tcBorders>
              <w:left w:val="single" w:sz="2" w:space="0" w:color="auto"/>
              <w:right w:val="single" w:sz="4" w:space="0" w:color="auto"/>
            </w:tcBorders>
            <w:shd w:val="clear" w:color="auto" w:fill="auto"/>
          </w:tcPr>
          <w:p w14:paraId="00E40E62"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4808728F" w14:textId="77777777" w:rsidR="005A335D" w:rsidRPr="00D7300F" w:rsidRDefault="005A335D" w:rsidP="005A335D">
            <w:pPr>
              <w:pStyle w:val="ListParagraph"/>
              <w:spacing w:line="276" w:lineRule="auto"/>
              <w:ind w:left="400"/>
              <w:rPr>
                <w:sz w:val="20"/>
                <w:szCs w:val="20"/>
              </w:rPr>
            </w:pPr>
          </w:p>
        </w:tc>
        <w:tc>
          <w:tcPr>
            <w:tcW w:w="4394" w:type="dxa"/>
            <w:tcBorders>
              <w:left w:val="single" w:sz="4" w:space="0" w:color="auto"/>
              <w:right w:val="single" w:sz="4" w:space="0" w:color="auto"/>
            </w:tcBorders>
          </w:tcPr>
          <w:p w14:paraId="071FB132" w14:textId="77777777" w:rsidR="005A335D" w:rsidRPr="00D7300F" w:rsidRDefault="005A335D" w:rsidP="005A335D">
            <w:pPr>
              <w:spacing w:line="360" w:lineRule="auto"/>
              <w:rPr>
                <w:sz w:val="20"/>
                <w:szCs w:val="20"/>
              </w:rPr>
            </w:pPr>
          </w:p>
        </w:tc>
        <w:tc>
          <w:tcPr>
            <w:tcW w:w="4394" w:type="dxa"/>
            <w:tcBorders>
              <w:left w:val="single" w:sz="4" w:space="0" w:color="auto"/>
              <w:right w:val="single" w:sz="2" w:space="0" w:color="auto"/>
            </w:tcBorders>
          </w:tcPr>
          <w:p w14:paraId="65DD708D" w14:textId="77777777" w:rsidR="005A335D" w:rsidRPr="00DE5A54" w:rsidRDefault="005A335D" w:rsidP="005A335D">
            <w:pPr>
              <w:rPr>
                <w:b/>
                <w:i/>
                <w:sz w:val="20"/>
                <w:szCs w:val="20"/>
              </w:rPr>
            </w:pPr>
          </w:p>
        </w:tc>
      </w:tr>
      <w:tr w:rsidR="005A335D" w:rsidRPr="00D7300F" w14:paraId="042D2189" w14:textId="77777777" w:rsidTr="00DE5A54">
        <w:tblPrEx>
          <w:tblBorders>
            <w:top w:val="single" w:sz="4" w:space="0" w:color="auto"/>
            <w:left w:val="single" w:sz="4" w:space="0" w:color="auto"/>
            <w:right w:val="single" w:sz="4" w:space="0" w:color="auto"/>
            <w:insideH w:val="single" w:sz="4" w:space="0" w:color="auto"/>
            <w:insideV w:val="single" w:sz="4" w:space="0" w:color="auto"/>
          </w:tblBorders>
        </w:tblPrEx>
        <w:trPr>
          <w:trHeight w:val="42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0BE24C33" w14:textId="77777777" w:rsidR="005A335D"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Gas bottles in lockable outdoor cupboard with appropriate ventilation</w:t>
            </w:r>
          </w:p>
          <w:p w14:paraId="0391EEC3" w14:textId="77777777" w:rsidR="005A335D" w:rsidRPr="004A0221" w:rsidRDefault="005A335D" w:rsidP="005A335D">
            <w:pPr>
              <w:pStyle w:val="ListParagraph"/>
              <w:numPr>
                <w:ilvl w:val="0"/>
                <w:numId w:val="41"/>
              </w:numPr>
              <w:ind w:left="172" w:hanging="199"/>
              <w:rPr>
                <w:rFonts w:cstheme="minorHAnsi"/>
                <w:sz w:val="16"/>
                <w:szCs w:val="16"/>
              </w:rPr>
            </w:pPr>
            <w:r>
              <w:rPr>
                <w:rFonts w:cstheme="minorHAnsi"/>
                <w:sz w:val="16"/>
                <w:szCs w:val="16"/>
              </w:rPr>
              <w:t>Test tag is within its expiry date</w:t>
            </w:r>
          </w:p>
        </w:tc>
        <w:tc>
          <w:tcPr>
            <w:tcW w:w="2552" w:type="dxa"/>
            <w:tcBorders>
              <w:top w:val="single" w:sz="2" w:space="0" w:color="auto"/>
              <w:left w:val="single" w:sz="2" w:space="0" w:color="auto"/>
              <w:bottom w:val="single" w:sz="2" w:space="0" w:color="auto"/>
              <w:right w:val="single" w:sz="2" w:space="0" w:color="auto"/>
            </w:tcBorders>
            <w:shd w:val="clear" w:color="auto" w:fill="D6F4F6"/>
          </w:tcPr>
          <w:p w14:paraId="10816517" w14:textId="77777777" w:rsidR="005A335D" w:rsidRPr="00905698" w:rsidRDefault="005A335D" w:rsidP="005A335D">
            <w:pPr>
              <w:spacing w:after="120"/>
              <w:rPr>
                <w:sz w:val="18"/>
                <w:szCs w:val="18"/>
              </w:rPr>
            </w:pPr>
            <w:r>
              <w:rPr>
                <w:sz w:val="20"/>
                <w:szCs w:val="20"/>
              </w:rPr>
              <w:t xml:space="preserve">7.4.4 </w:t>
            </w:r>
            <w:r w:rsidRPr="001C64EA">
              <w:rPr>
                <w:sz w:val="20"/>
                <w:szCs w:val="20"/>
              </w:rPr>
              <w:t xml:space="preserve">Gas bottles are stored securely in a </w:t>
            </w:r>
            <w:proofErr w:type="gramStart"/>
            <w:r w:rsidRPr="001C64EA">
              <w:rPr>
                <w:sz w:val="20"/>
                <w:szCs w:val="20"/>
              </w:rPr>
              <w:t>well ventilated</w:t>
            </w:r>
            <w:proofErr w:type="gramEnd"/>
            <w:r w:rsidRPr="001C64EA">
              <w:rPr>
                <w:sz w:val="20"/>
                <w:szCs w:val="20"/>
              </w:rPr>
              <w:t xml:space="preserve"> outdoor area</w:t>
            </w:r>
            <w:r>
              <w:rPr>
                <w:sz w:val="20"/>
                <w:szCs w:val="20"/>
              </w:rPr>
              <w:t xml:space="preserve"> and test tag has not expired</w:t>
            </w:r>
          </w:p>
        </w:tc>
        <w:tc>
          <w:tcPr>
            <w:tcW w:w="1843" w:type="dxa"/>
            <w:gridSpan w:val="3"/>
            <w:tcBorders>
              <w:left w:val="single" w:sz="2" w:space="0" w:color="auto"/>
              <w:bottom w:val="single" w:sz="2" w:space="0" w:color="auto"/>
              <w:right w:val="single" w:sz="4" w:space="0" w:color="auto"/>
            </w:tcBorders>
            <w:shd w:val="clear" w:color="auto" w:fill="auto"/>
          </w:tcPr>
          <w:p w14:paraId="4F0FEA50"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09CD96D" w14:textId="77777777" w:rsidR="005A335D" w:rsidRPr="00D7300F" w:rsidRDefault="005A335D" w:rsidP="005A335D">
            <w:pPr>
              <w:pStyle w:val="ListParagraph"/>
              <w:spacing w:line="276" w:lineRule="auto"/>
              <w:ind w:left="400"/>
              <w:rPr>
                <w:sz w:val="20"/>
                <w:szCs w:val="20"/>
              </w:rPr>
            </w:pPr>
          </w:p>
        </w:tc>
        <w:tc>
          <w:tcPr>
            <w:tcW w:w="4394" w:type="dxa"/>
            <w:tcBorders>
              <w:left w:val="single" w:sz="4" w:space="0" w:color="auto"/>
              <w:bottom w:val="single" w:sz="4" w:space="0" w:color="auto"/>
              <w:right w:val="single" w:sz="4" w:space="0" w:color="auto"/>
            </w:tcBorders>
          </w:tcPr>
          <w:p w14:paraId="0C4E06B0" w14:textId="77777777" w:rsidR="005A335D" w:rsidRPr="00D7300F" w:rsidRDefault="005A335D" w:rsidP="005A335D">
            <w:pPr>
              <w:spacing w:line="360" w:lineRule="auto"/>
              <w:rPr>
                <w:sz w:val="20"/>
                <w:szCs w:val="20"/>
              </w:rPr>
            </w:pPr>
          </w:p>
        </w:tc>
        <w:tc>
          <w:tcPr>
            <w:tcW w:w="4394" w:type="dxa"/>
            <w:tcBorders>
              <w:left w:val="single" w:sz="4" w:space="0" w:color="auto"/>
              <w:bottom w:val="single" w:sz="2" w:space="0" w:color="auto"/>
              <w:right w:val="single" w:sz="2" w:space="0" w:color="auto"/>
            </w:tcBorders>
          </w:tcPr>
          <w:p w14:paraId="28634A7B" w14:textId="77777777" w:rsidR="005A335D" w:rsidRPr="00DE5A54" w:rsidRDefault="005A335D" w:rsidP="005A335D">
            <w:pPr>
              <w:rPr>
                <w:b/>
                <w:i/>
                <w:sz w:val="20"/>
                <w:szCs w:val="20"/>
              </w:rPr>
            </w:pPr>
          </w:p>
        </w:tc>
      </w:tr>
      <w:tr w:rsidR="005A335D" w:rsidRPr="00D7300F" w14:paraId="1CA83B35" w14:textId="77777777" w:rsidTr="008D70B1">
        <w:trPr>
          <w:trHeight w:val="289"/>
        </w:trPr>
        <w:tc>
          <w:tcPr>
            <w:tcW w:w="15735" w:type="dxa"/>
            <w:gridSpan w:val="7"/>
            <w:tcBorders>
              <w:top w:val="single" w:sz="4" w:space="0" w:color="auto"/>
            </w:tcBorders>
            <w:shd w:val="clear" w:color="auto" w:fill="D6F4F6"/>
            <w:vAlign w:val="center"/>
          </w:tcPr>
          <w:p w14:paraId="526C37DF"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7.5</w:t>
            </w:r>
            <w:r w:rsidRPr="00A079C4">
              <w:rPr>
                <w:rFonts w:eastAsia="Times New Roman" w:cs="Arial"/>
                <w:i/>
                <w:color w:val="002060"/>
                <w:sz w:val="20"/>
                <w:szCs w:val="20"/>
              </w:rPr>
              <w:tab/>
              <w:t>GENERAL SAFETY</w:t>
            </w:r>
            <w:r>
              <w:rPr>
                <w:rFonts w:eastAsia="Times New Roman" w:cs="Arial"/>
                <w:i/>
                <w:color w:val="002060"/>
              </w:rPr>
              <w:t xml:space="preserve"> </w:t>
            </w:r>
          </w:p>
        </w:tc>
      </w:tr>
      <w:tr w:rsidR="005A335D" w:rsidRPr="00D7300F" w14:paraId="4F49864C"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7CF427E2"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PPE is easily accessible</w:t>
            </w:r>
          </w:p>
        </w:tc>
        <w:tc>
          <w:tcPr>
            <w:tcW w:w="2552" w:type="dxa"/>
            <w:tcBorders>
              <w:top w:val="single" w:sz="2" w:space="0" w:color="auto"/>
              <w:left w:val="single" w:sz="2" w:space="0" w:color="auto"/>
              <w:right w:val="single" w:sz="2" w:space="0" w:color="auto"/>
            </w:tcBorders>
            <w:shd w:val="clear" w:color="auto" w:fill="D6F4F6"/>
          </w:tcPr>
          <w:p w14:paraId="3DAAFBD1" w14:textId="77777777" w:rsidR="005A335D" w:rsidRPr="00652C7A" w:rsidRDefault="005A335D" w:rsidP="005A335D">
            <w:pPr>
              <w:rPr>
                <w:sz w:val="18"/>
                <w:szCs w:val="18"/>
              </w:rPr>
            </w:pPr>
            <w:r>
              <w:rPr>
                <w:sz w:val="20"/>
                <w:szCs w:val="20"/>
              </w:rPr>
              <w:t xml:space="preserve">7.5.1 </w:t>
            </w:r>
            <w:r w:rsidRPr="001C64EA">
              <w:rPr>
                <w:sz w:val="20"/>
                <w:szCs w:val="20"/>
              </w:rPr>
              <w:t>PPE is available</w:t>
            </w:r>
          </w:p>
        </w:tc>
        <w:tc>
          <w:tcPr>
            <w:tcW w:w="1843" w:type="dxa"/>
            <w:gridSpan w:val="3"/>
            <w:tcBorders>
              <w:top w:val="single" w:sz="2" w:space="0" w:color="auto"/>
              <w:left w:val="single" w:sz="2" w:space="0" w:color="auto"/>
              <w:right w:val="single" w:sz="4" w:space="0" w:color="auto"/>
            </w:tcBorders>
            <w:shd w:val="clear" w:color="auto" w:fill="auto"/>
          </w:tcPr>
          <w:p w14:paraId="638B5E5C"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74AFDCAA" w14:textId="77777777" w:rsidR="005A335D" w:rsidRPr="00E46C2B"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9B15F85"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44AA2B3C" w14:textId="77777777" w:rsidR="005A335D" w:rsidRPr="00652C7A" w:rsidRDefault="005A335D" w:rsidP="005A335D">
            <w:pPr>
              <w:rPr>
                <w:rFonts w:eastAsia="Times New Roman" w:cs="Arial"/>
                <w:b/>
                <w:i/>
                <w:sz w:val="20"/>
                <w:szCs w:val="20"/>
              </w:rPr>
            </w:pPr>
          </w:p>
        </w:tc>
      </w:tr>
      <w:tr w:rsidR="005A335D" w:rsidRPr="00D7300F" w14:paraId="3ADF62B5"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52B1E1DB"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Knives, sharps, batteries, matches, candles and other flammables are sighted as stored securely</w:t>
            </w:r>
          </w:p>
        </w:tc>
        <w:tc>
          <w:tcPr>
            <w:tcW w:w="2552" w:type="dxa"/>
            <w:tcBorders>
              <w:top w:val="single" w:sz="2" w:space="0" w:color="auto"/>
              <w:left w:val="single" w:sz="2" w:space="0" w:color="auto"/>
              <w:right w:val="single" w:sz="2" w:space="0" w:color="auto"/>
            </w:tcBorders>
            <w:shd w:val="clear" w:color="auto" w:fill="D6F4F6"/>
          </w:tcPr>
          <w:p w14:paraId="0D327D02" w14:textId="77777777" w:rsidR="005A335D" w:rsidRPr="00905698" w:rsidRDefault="005A335D" w:rsidP="005A335D">
            <w:pPr>
              <w:spacing w:after="120"/>
              <w:rPr>
                <w:sz w:val="18"/>
                <w:szCs w:val="18"/>
              </w:rPr>
            </w:pPr>
            <w:r>
              <w:rPr>
                <w:sz w:val="20"/>
                <w:szCs w:val="20"/>
              </w:rPr>
              <w:t xml:space="preserve">7.5.2 </w:t>
            </w:r>
            <w:r w:rsidRPr="001C64EA">
              <w:rPr>
                <w:sz w:val="20"/>
                <w:szCs w:val="20"/>
              </w:rPr>
              <w:t>Knives, sharps, batteries, matches, candles and other flammables are stored securely</w:t>
            </w:r>
          </w:p>
        </w:tc>
        <w:tc>
          <w:tcPr>
            <w:tcW w:w="1843" w:type="dxa"/>
            <w:gridSpan w:val="3"/>
            <w:tcBorders>
              <w:top w:val="single" w:sz="2" w:space="0" w:color="auto"/>
              <w:left w:val="single" w:sz="2" w:space="0" w:color="auto"/>
              <w:right w:val="single" w:sz="4" w:space="0" w:color="auto"/>
            </w:tcBorders>
            <w:shd w:val="clear" w:color="auto" w:fill="auto"/>
          </w:tcPr>
          <w:p w14:paraId="64F25F29"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413992E4" w14:textId="77777777" w:rsidR="005A335D" w:rsidRPr="00652C7A" w:rsidRDefault="005A335D" w:rsidP="005A335D"/>
        </w:tc>
        <w:tc>
          <w:tcPr>
            <w:tcW w:w="4394" w:type="dxa"/>
            <w:tcBorders>
              <w:top w:val="single" w:sz="4" w:space="0" w:color="auto"/>
              <w:left w:val="single" w:sz="4" w:space="0" w:color="auto"/>
              <w:bottom w:val="single" w:sz="4" w:space="0" w:color="auto"/>
              <w:right w:val="single" w:sz="4" w:space="0" w:color="auto"/>
            </w:tcBorders>
          </w:tcPr>
          <w:p w14:paraId="58C51D5A"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1D03EE73" w14:textId="77777777" w:rsidR="005A335D" w:rsidRPr="00652C7A" w:rsidRDefault="005A335D" w:rsidP="005A335D">
            <w:pPr>
              <w:rPr>
                <w:rFonts w:eastAsia="Times New Roman" w:cs="Arial"/>
                <w:b/>
                <w:i/>
                <w:sz w:val="20"/>
                <w:szCs w:val="20"/>
              </w:rPr>
            </w:pPr>
          </w:p>
        </w:tc>
      </w:tr>
      <w:tr w:rsidR="005A335D" w:rsidRPr="00D7300F" w14:paraId="2FED935B"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26DA84AF"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Petty cash stored in a staff room or office with appropriate safety mechanism</w:t>
            </w:r>
          </w:p>
        </w:tc>
        <w:tc>
          <w:tcPr>
            <w:tcW w:w="2552" w:type="dxa"/>
            <w:tcBorders>
              <w:top w:val="single" w:sz="2" w:space="0" w:color="auto"/>
              <w:left w:val="single" w:sz="2" w:space="0" w:color="auto"/>
              <w:right w:val="single" w:sz="2" w:space="0" w:color="auto"/>
            </w:tcBorders>
            <w:shd w:val="clear" w:color="auto" w:fill="D6F4F6"/>
          </w:tcPr>
          <w:p w14:paraId="2820F9A1" w14:textId="77777777" w:rsidR="005A335D" w:rsidRPr="00905698" w:rsidRDefault="005A335D" w:rsidP="005A335D">
            <w:pPr>
              <w:rPr>
                <w:sz w:val="18"/>
                <w:szCs w:val="18"/>
              </w:rPr>
            </w:pPr>
            <w:r>
              <w:rPr>
                <w:sz w:val="20"/>
                <w:szCs w:val="20"/>
              </w:rPr>
              <w:t xml:space="preserve">7.5.3 </w:t>
            </w:r>
            <w:r w:rsidRPr="001C64EA">
              <w:rPr>
                <w:sz w:val="20"/>
                <w:szCs w:val="20"/>
              </w:rPr>
              <w:t>Petty cash and credit cards are stored securely</w:t>
            </w:r>
          </w:p>
        </w:tc>
        <w:tc>
          <w:tcPr>
            <w:tcW w:w="1843" w:type="dxa"/>
            <w:gridSpan w:val="3"/>
            <w:tcBorders>
              <w:top w:val="single" w:sz="2" w:space="0" w:color="auto"/>
              <w:left w:val="single" w:sz="2" w:space="0" w:color="auto"/>
              <w:right w:val="single" w:sz="4" w:space="0" w:color="auto"/>
            </w:tcBorders>
            <w:shd w:val="clear" w:color="auto" w:fill="auto"/>
          </w:tcPr>
          <w:p w14:paraId="141556FB"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1B68539" w14:textId="77777777" w:rsidR="005A335D" w:rsidRPr="00E46C2B"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nil"/>
              <w:right w:val="single" w:sz="4" w:space="0" w:color="auto"/>
            </w:tcBorders>
          </w:tcPr>
          <w:p w14:paraId="22218B5D"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7BEC3657" w14:textId="77777777" w:rsidR="005A335D" w:rsidRPr="00652C7A" w:rsidRDefault="005A335D" w:rsidP="005A335D">
            <w:pPr>
              <w:rPr>
                <w:rFonts w:eastAsia="Times New Roman" w:cs="Arial"/>
                <w:b/>
                <w:i/>
                <w:sz w:val="20"/>
                <w:szCs w:val="20"/>
              </w:rPr>
            </w:pPr>
          </w:p>
        </w:tc>
      </w:tr>
      <w:tr w:rsidR="005A335D" w:rsidRPr="00D7300F" w14:paraId="1829EAB1"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483AC554"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Cleaning chemicals are sighted as stored appropriately</w:t>
            </w:r>
          </w:p>
        </w:tc>
        <w:tc>
          <w:tcPr>
            <w:tcW w:w="2552" w:type="dxa"/>
            <w:tcBorders>
              <w:top w:val="single" w:sz="2" w:space="0" w:color="auto"/>
              <w:left w:val="single" w:sz="2" w:space="0" w:color="auto"/>
              <w:right w:val="single" w:sz="2" w:space="0" w:color="auto"/>
            </w:tcBorders>
            <w:shd w:val="clear" w:color="auto" w:fill="D6F4F6"/>
          </w:tcPr>
          <w:p w14:paraId="11B0F4FF" w14:textId="77777777" w:rsidR="005A335D" w:rsidRPr="00905698" w:rsidRDefault="005A335D" w:rsidP="005A335D">
            <w:pPr>
              <w:spacing w:after="120"/>
              <w:rPr>
                <w:sz w:val="18"/>
                <w:szCs w:val="18"/>
              </w:rPr>
            </w:pPr>
            <w:r>
              <w:rPr>
                <w:sz w:val="20"/>
                <w:szCs w:val="20"/>
              </w:rPr>
              <w:t xml:space="preserve">7.5.4 </w:t>
            </w:r>
            <w:r w:rsidRPr="001C64EA">
              <w:rPr>
                <w:sz w:val="20"/>
                <w:szCs w:val="20"/>
              </w:rPr>
              <w:t>Cleaning chemicals and other dangerous items are stored securely</w:t>
            </w:r>
          </w:p>
        </w:tc>
        <w:tc>
          <w:tcPr>
            <w:tcW w:w="1843" w:type="dxa"/>
            <w:gridSpan w:val="3"/>
            <w:tcBorders>
              <w:top w:val="single" w:sz="2" w:space="0" w:color="auto"/>
              <w:left w:val="single" w:sz="2" w:space="0" w:color="auto"/>
              <w:right w:val="single" w:sz="4" w:space="0" w:color="auto"/>
            </w:tcBorders>
            <w:shd w:val="clear" w:color="auto" w:fill="auto"/>
          </w:tcPr>
          <w:p w14:paraId="4CB38712"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E518C5E" w14:textId="77777777" w:rsidR="005A335D" w:rsidRPr="00E46C2B"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982A8EC"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6497371B" w14:textId="77777777" w:rsidR="005A335D" w:rsidRPr="00652C7A" w:rsidRDefault="005A335D" w:rsidP="005A335D">
            <w:pPr>
              <w:rPr>
                <w:rFonts w:eastAsia="Times New Roman" w:cs="Arial"/>
                <w:b/>
                <w:i/>
                <w:sz w:val="20"/>
                <w:szCs w:val="20"/>
              </w:rPr>
            </w:pPr>
          </w:p>
        </w:tc>
      </w:tr>
      <w:tr w:rsidR="005A335D" w:rsidRPr="00D7300F" w14:paraId="74E758B7"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1B1D40A6" w14:textId="639D6D6A"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Register is observed to be in use</w:t>
            </w:r>
            <w:r w:rsidR="0094107A">
              <w:rPr>
                <w:rFonts w:cstheme="minorHAnsi"/>
                <w:sz w:val="16"/>
                <w:szCs w:val="16"/>
              </w:rPr>
              <w:t>,</w:t>
            </w:r>
            <w:r w:rsidRPr="004A0221">
              <w:rPr>
                <w:rFonts w:cstheme="minorHAnsi"/>
                <w:sz w:val="16"/>
                <w:szCs w:val="16"/>
              </w:rPr>
              <w:t xml:space="preserve"> kept up to date</w:t>
            </w:r>
            <w:r>
              <w:rPr>
                <w:rFonts w:cstheme="minorHAnsi"/>
                <w:sz w:val="16"/>
                <w:szCs w:val="16"/>
              </w:rPr>
              <w:t xml:space="preserve"> and stored in the staff room</w:t>
            </w:r>
          </w:p>
        </w:tc>
        <w:tc>
          <w:tcPr>
            <w:tcW w:w="2552" w:type="dxa"/>
            <w:tcBorders>
              <w:top w:val="single" w:sz="2" w:space="0" w:color="auto"/>
              <w:left w:val="single" w:sz="2" w:space="0" w:color="auto"/>
              <w:right w:val="single" w:sz="2" w:space="0" w:color="auto"/>
            </w:tcBorders>
            <w:shd w:val="clear" w:color="auto" w:fill="D6F4F6"/>
          </w:tcPr>
          <w:p w14:paraId="4C45EA8F" w14:textId="77777777" w:rsidR="005A335D" w:rsidRPr="00905698" w:rsidRDefault="005A335D" w:rsidP="005A335D">
            <w:pPr>
              <w:rPr>
                <w:sz w:val="18"/>
                <w:szCs w:val="18"/>
              </w:rPr>
            </w:pPr>
            <w:r>
              <w:rPr>
                <w:sz w:val="20"/>
                <w:szCs w:val="20"/>
              </w:rPr>
              <w:t xml:space="preserve">7.5.5 </w:t>
            </w:r>
            <w:r w:rsidRPr="001C64EA">
              <w:rPr>
                <w:sz w:val="20"/>
                <w:szCs w:val="20"/>
              </w:rPr>
              <w:t>Visitor and Contractor Register</w:t>
            </w:r>
          </w:p>
        </w:tc>
        <w:tc>
          <w:tcPr>
            <w:tcW w:w="1843" w:type="dxa"/>
            <w:gridSpan w:val="3"/>
            <w:tcBorders>
              <w:top w:val="single" w:sz="2" w:space="0" w:color="auto"/>
              <w:left w:val="single" w:sz="2" w:space="0" w:color="auto"/>
              <w:right w:val="single" w:sz="4" w:space="0" w:color="auto"/>
            </w:tcBorders>
            <w:shd w:val="clear" w:color="auto" w:fill="auto"/>
          </w:tcPr>
          <w:p w14:paraId="31444A04"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3D83BAB" w14:textId="77777777" w:rsidR="005A335D" w:rsidRPr="00E46C2B"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975DC26"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798B6D27" w14:textId="77777777" w:rsidR="005A335D" w:rsidRPr="00652C7A" w:rsidRDefault="005A335D" w:rsidP="005A335D">
            <w:pPr>
              <w:rPr>
                <w:rFonts w:eastAsia="Times New Roman" w:cs="Arial"/>
                <w:b/>
                <w:i/>
                <w:sz w:val="20"/>
                <w:szCs w:val="20"/>
              </w:rPr>
            </w:pPr>
          </w:p>
        </w:tc>
      </w:tr>
      <w:tr w:rsidR="005A335D" w:rsidRPr="00D7300F" w14:paraId="7919BC9A" w14:textId="77777777" w:rsidTr="00652C7A">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6A4365E1"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First Aid Kit is stocked, accessible, contents are within use by dates and signage clearly identifies its location</w:t>
            </w:r>
          </w:p>
        </w:tc>
        <w:tc>
          <w:tcPr>
            <w:tcW w:w="2552" w:type="dxa"/>
            <w:tcBorders>
              <w:left w:val="single" w:sz="2" w:space="0" w:color="auto"/>
              <w:right w:val="single" w:sz="2" w:space="0" w:color="auto"/>
            </w:tcBorders>
            <w:shd w:val="clear" w:color="auto" w:fill="D6F4F6"/>
          </w:tcPr>
          <w:p w14:paraId="36A85D41" w14:textId="77777777" w:rsidR="005A335D" w:rsidRPr="00905698" w:rsidRDefault="005A335D" w:rsidP="005A335D">
            <w:pPr>
              <w:rPr>
                <w:sz w:val="18"/>
                <w:szCs w:val="18"/>
              </w:rPr>
            </w:pPr>
            <w:r>
              <w:rPr>
                <w:sz w:val="20"/>
                <w:szCs w:val="20"/>
              </w:rPr>
              <w:t xml:space="preserve">7.5.6 </w:t>
            </w:r>
            <w:r w:rsidRPr="001C64EA">
              <w:rPr>
                <w:sz w:val="20"/>
                <w:szCs w:val="20"/>
              </w:rPr>
              <w:t>In date First Aid Kit</w:t>
            </w:r>
          </w:p>
        </w:tc>
        <w:tc>
          <w:tcPr>
            <w:tcW w:w="1843" w:type="dxa"/>
            <w:gridSpan w:val="3"/>
            <w:tcBorders>
              <w:top w:val="single" w:sz="2" w:space="0" w:color="auto"/>
              <w:left w:val="single" w:sz="2" w:space="0" w:color="auto"/>
              <w:right w:val="single" w:sz="4" w:space="0" w:color="auto"/>
            </w:tcBorders>
            <w:shd w:val="clear" w:color="auto" w:fill="auto"/>
          </w:tcPr>
          <w:p w14:paraId="740E4B65"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36F5827" w14:textId="77777777" w:rsidR="005A335D" w:rsidRPr="00652C7A"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195B0C0"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26AA94C3" w14:textId="77777777" w:rsidR="005A335D" w:rsidRPr="00652C7A" w:rsidRDefault="005A335D" w:rsidP="005A335D">
            <w:pPr>
              <w:rPr>
                <w:rFonts w:eastAsia="Times New Roman" w:cs="Arial"/>
                <w:b/>
                <w:i/>
                <w:sz w:val="20"/>
                <w:szCs w:val="20"/>
              </w:rPr>
            </w:pPr>
          </w:p>
        </w:tc>
      </w:tr>
      <w:tr w:rsidR="005A335D" w:rsidRPr="00D7300F" w14:paraId="6C338B37" w14:textId="77777777" w:rsidTr="00020A46">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6B654FE3" w14:textId="2DF7C64A" w:rsidR="00D9188F"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Power points not in use have power point protector guards</w:t>
            </w:r>
          </w:p>
          <w:p w14:paraId="157ECEB1" w14:textId="77777777" w:rsidR="005A335D" w:rsidRPr="00A43989" w:rsidRDefault="005A335D" w:rsidP="00A43989">
            <w:pPr>
              <w:jc w:val="center"/>
            </w:pPr>
          </w:p>
          <w:p w14:paraId="28B69FB1"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lastRenderedPageBreak/>
              <w:t>Appliances that generate heat have appropriate safeguarding in place</w:t>
            </w:r>
          </w:p>
          <w:p w14:paraId="01191642"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Appliances and cords are out of reach</w:t>
            </w:r>
          </w:p>
        </w:tc>
        <w:tc>
          <w:tcPr>
            <w:tcW w:w="2552" w:type="dxa"/>
            <w:tcBorders>
              <w:left w:val="single" w:sz="2" w:space="0" w:color="auto"/>
              <w:right w:val="single" w:sz="2" w:space="0" w:color="auto"/>
            </w:tcBorders>
            <w:shd w:val="clear" w:color="auto" w:fill="D6F4F6"/>
          </w:tcPr>
          <w:p w14:paraId="3A7783FF" w14:textId="77777777" w:rsidR="005A335D" w:rsidRPr="00905698" w:rsidRDefault="005A335D" w:rsidP="005A335D">
            <w:pPr>
              <w:rPr>
                <w:sz w:val="18"/>
                <w:szCs w:val="18"/>
              </w:rPr>
            </w:pPr>
            <w:r>
              <w:rPr>
                <w:sz w:val="20"/>
                <w:szCs w:val="20"/>
              </w:rPr>
              <w:lastRenderedPageBreak/>
              <w:t xml:space="preserve">7.5.7 </w:t>
            </w:r>
            <w:r w:rsidRPr="001C64EA">
              <w:rPr>
                <w:sz w:val="20"/>
                <w:szCs w:val="20"/>
              </w:rPr>
              <w:t>Electrical appliance and cord safety</w:t>
            </w:r>
            <w:r>
              <w:rPr>
                <w:sz w:val="20"/>
                <w:szCs w:val="20"/>
              </w:rPr>
              <w:t xml:space="preserve"> (if </w:t>
            </w:r>
            <w:r>
              <w:rPr>
                <w:sz w:val="20"/>
                <w:szCs w:val="20"/>
              </w:rPr>
              <w:lastRenderedPageBreak/>
              <w:t>applicable based on the specific needs of CYP</w:t>
            </w:r>
          </w:p>
        </w:tc>
        <w:tc>
          <w:tcPr>
            <w:tcW w:w="1843" w:type="dxa"/>
            <w:gridSpan w:val="3"/>
            <w:tcBorders>
              <w:top w:val="single" w:sz="2" w:space="0" w:color="auto"/>
              <w:left w:val="single" w:sz="2" w:space="0" w:color="auto"/>
              <w:right w:val="single" w:sz="4" w:space="0" w:color="auto"/>
            </w:tcBorders>
            <w:shd w:val="clear" w:color="auto" w:fill="auto"/>
          </w:tcPr>
          <w:p w14:paraId="160F92F3"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lastRenderedPageBreak/>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6E8533E4" w14:textId="77777777" w:rsidR="005A335D"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72493D7"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214842B3" w14:textId="77777777" w:rsidR="005A335D" w:rsidRPr="00020A46" w:rsidRDefault="005A335D" w:rsidP="005A335D">
            <w:pPr>
              <w:rPr>
                <w:rFonts w:eastAsia="Times New Roman" w:cs="Arial"/>
                <w:b/>
                <w:i/>
                <w:sz w:val="20"/>
                <w:szCs w:val="20"/>
              </w:rPr>
            </w:pPr>
          </w:p>
        </w:tc>
      </w:tr>
      <w:tr w:rsidR="005A335D" w:rsidRPr="00D7300F" w14:paraId="7F20F232" w14:textId="77777777" w:rsidTr="00020A46">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1070B40B" w14:textId="38F5F324"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 xml:space="preserve">Anti-slip </w:t>
            </w:r>
            <w:r>
              <w:rPr>
                <w:rFonts w:cstheme="minorHAnsi"/>
                <w:sz w:val="16"/>
                <w:szCs w:val="16"/>
              </w:rPr>
              <w:t>measures</w:t>
            </w:r>
            <w:r w:rsidRPr="004A0221">
              <w:rPr>
                <w:rFonts w:cstheme="minorHAnsi"/>
                <w:sz w:val="16"/>
                <w:szCs w:val="16"/>
              </w:rPr>
              <w:t xml:space="preserve"> are </w:t>
            </w:r>
            <w:r>
              <w:rPr>
                <w:rFonts w:cstheme="minorHAnsi"/>
                <w:sz w:val="16"/>
                <w:szCs w:val="16"/>
              </w:rPr>
              <w:t xml:space="preserve">in </w:t>
            </w:r>
            <w:r w:rsidR="0094107A">
              <w:rPr>
                <w:rFonts w:cstheme="minorHAnsi"/>
                <w:sz w:val="16"/>
                <w:szCs w:val="16"/>
              </w:rPr>
              <w:t>place</w:t>
            </w:r>
          </w:p>
          <w:p w14:paraId="7D8A32FC" w14:textId="4E7D7B20" w:rsidR="00002329" w:rsidRDefault="005A335D" w:rsidP="00A43989">
            <w:pPr>
              <w:pStyle w:val="ListParagraph"/>
              <w:numPr>
                <w:ilvl w:val="0"/>
                <w:numId w:val="41"/>
              </w:numPr>
              <w:spacing w:after="120"/>
              <w:ind w:left="170" w:hanging="198"/>
              <w:rPr>
                <w:rFonts w:cstheme="minorHAnsi"/>
                <w:sz w:val="16"/>
                <w:szCs w:val="16"/>
              </w:rPr>
            </w:pPr>
            <w:r w:rsidRPr="004A0221">
              <w:rPr>
                <w:rFonts w:cstheme="minorHAnsi"/>
                <w:sz w:val="16"/>
                <w:szCs w:val="16"/>
              </w:rPr>
              <w:t>Baths, sinks, washing machine and other containers are kept empty of water when not in use</w:t>
            </w:r>
          </w:p>
          <w:p w14:paraId="39D2D6AC" w14:textId="77777777" w:rsidR="00002329" w:rsidRPr="00A43989" w:rsidRDefault="00002329" w:rsidP="009F622C">
            <w:pPr>
              <w:pStyle w:val="ListParagraph"/>
              <w:numPr>
                <w:ilvl w:val="0"/>
                <w:numId w:val="41"/>
              </w:numPr>
              <w:spacing w:after="120"/>
              <w:ind w:left="170" w:hanging="198"/>
              <w:rPr>
                <w:rFonts w:cstheme="minorHAnsi"/>
                <w:sz w:val="16"/>
                <w:szCs w:val="16"/>
              </w:rPr>
            </w:pPr>
            <w:r>
              <w:rPr>
                <w:rFonts w:cstheme="minorHAnsi"/>
                <w:sz w:val="16"/>
                <w:szCs w:val="16"/>
              </w:rPr>
              <w:t xml:space="preserve">Bath and sink plugs are store appropriately </w:t>
            </w:r>
          </w:p>
          <w:p w14:paraId="68825854" w14:textId="790453FD" w:rsidR="005A335D" w:rsidRPr="00A43989" w:rsidRDefault="005A335D" w:rsidP="00A43989">
            <w:pPr>
              <w:pStyle w:val="ListParagraph"/>
              <w:spacing w:after="120"/>
              <w:ind w:left="170"/>
              <w:rPr>
                <w:rFonts w:cstheme="minorHAnsi"/>
                <w:strike/>
                <w:sz w:val="16"/>
                <w:szCs w:val="16"/>
              </w:rPr>
            </w:pPr>
          </w:p>
        </w:tc>
        <w:tc>
          <w:tcPr>
            <w:tcW w:w="2552" w:type="dxa"/>
            <w:tcBorders>
              <w:left w:val="single" w:sz="2" w:space="0" w:color="auto"/>
              <w:right w:val="single" w:sz="2" w:space="0" w:color="auto"/>
            </w:tcBorders>
            <w:shd w:val="clear" w:color="auto" w:fill="D6F4F6"/>
          </w:tcPr>
          <w:p w14:paraId="6B83722B" w14:textId="77777777" w:rsidR="005A335D" w:rsidRPr="00905698" w:rsidRDefault="005A335D" w:rsidP="005A335D">
            <w:pPr>
              <w:rPr>
                <w:sz w:val="18"/>
                <w:szCs w:val="18"/>
              </w:rPr>
            </w:pPr>
            <w:r>
              <w:rPr>
                <w:sz w:val="20"/>
                <w:szCs w:val="20"/>
              </w:rPr>
              <w:t xml:space="preserve">7.5.8 </w:t>
            </w:r>
            <w:r w:rsidRPr="001C64EA">
              <w:rPr>
                <w:sz w:val="20"/>
                <w:szCs w:val="20"/>
              </w:rPr>
              <w:t>Bathroom and water safety</w:t>
            </w:r>
          </w:p>
        </w:tc>
        <w:tc>
          <w:tcPr>
            <w:tcW w:w="1843" w:type="dxa"/>
            <w:gridSpan w:val="3"/>
            <w:tcBorders>
              <w:top w:val="single" w:sz="2" w:space="0" w:color="auto"/>
              <w:left w:val="single" w:sz="2" w:space="0" w:color="auto"/>
              <w:right w:val="single" w:sz="4" w:space="0" w:color="auto"/>
            </w:tcBorders>
            <w:shd w:val="clear" w:color="auto" w:fill="auto"/>
          </w:tcPr>
          <w:p w14:paraId="2CBFCBCA"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54F9DB13" w14:textId="77777777" w:rsidR="005A335D" w:rsidRDefault="005A335D" w:rsidP="005A335D">
            <w:pPr>
              <w:pStyle w:val="ListParagraph"/>
              <w:spacing w:line="276" w:lineRule="auto"/>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05647D0"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590DBD38" w14:textId="77777777" w:rsidR="005A335D" w:rsidRPr="00020A46" w:rsidRDefault="005A335D" w:rsidP="005A335D">
            <w:pPr>
              <w:rPr>
                <w:rFonts w:eastAsia="Times New Roman" w:cs="Arial"/>
                <w:b/>
                <w:i/>
                <w:sz w:val="20"/>
                <w:szCs w:val="20"/>
              </w:rPr>
            </w:pPr>
          </w:p>
        </w:tc>
      </w:tr>
      <w:tr w:rsidR="005A335D" w:rsidRPr="00D7300F" w14:paraId="14D5F9EA" w14:textId="77777777" w:rsidTr="00020A46">
        <w:tblPrEx>
          <w:tblBorders>
            <w:top w:val="single" w:sz="4" w:space="0" w:color="auto"/>
            <w:left w:val="single" w:sz="4" w:space="0" w:color="auto"/>
            <w:right w:val="single" w:sz="4" w:space="0" w:color="auto"/>
            <w:insideH w:val="single" w:sz="4" w:space="0" w:color="auto"/>
            <w:insideV w:val="single" w:sz="4" w:space="0" w:color="auto"/>
          </w:tblBorders>
        </w:tblPrEx>
        <w:trPr>
          <w:trHeight w:val="373"/>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2DF854BD" w14:textId="77777777" w:rsidR="005A335D" w:rsidRPr="004A0221" w:rsidRDefault="005A335D" w:rsidP="00A43989">
            <w:pPr>
              <w:pStyle w:val="ListParagraph"/>
              <w:numPr>
                <w:ilvl w:val="0"/>
                <w:numId w:val="41"/>
              </w:numPr>
              <w:spacing w:after="120"/>
              <w:ind w:left="170" w:hanging="198"/>
              <w:rPr>
                <w:rFonts w:cstheme="minorHAnsi"/>
                <w:sz w:val="16"/>
                <w:szCs w:val="16"/>
              </w:rPr>
            </w:pPr>
            <w:r>
              <w:rPr>
                <w:rFonts w:cstheme="minorHAnsi"/>
                <w:sz w:val="16"/>
                <w:szCs w:val="16"/>
              </w:rPr>
              <w:t>Access doors or hatches to the roof located in communal and CYP bedrooms are restricted</w:t>
            </w:r>
          </w:p>
        </w:tc>
        <w:tc>
          <w:tcPr>
            <w:tcW w:w="2552" w:type="dxa"/>
            <w:tcBorders>
              <w:left w:val="single" w:sz="2" w:space="0" w:color="auto"/>
              <w:right w:val="single" w:sz="2" w:space="0" w:color="auto"/>
            </w:tcBorders>
            <w:shd w:val="clear" w:color="auto" w:fill="D6F4F6"/>
          </w:tcPr>
          <w:p w14:paraId="2AD791C8" w14:textId="77777777" w:rsidR="005A335D" w:rsidRDefault="005A335D" w:rsidP="005A335D">
            <w:pPr>
              <w:rPr>
                <w:sz w:val="20"/>
                <w:szCs w:val="20"/>
              </w:rPr>
            </w:pPr>
            <w:r>
              <w:rPr>
                <w:sz w:val="20"/>
                <w:szCs w:val="20"/>
              </w:rPr>
              <w:t>7.5.9 Access to roof space is restricted.</w:t>
            </w:r>
          </w:p>
        </w:tc>
        <w:tc>
          <w:tcPr>
            <w:tcW w:w="1843" w:type="dxa"/>
            <w:gridSpan w:val="3"/>
            <w:tcBorders>
              <w:top w:val="single" w:sz="2" w:space="0" w:color="auto"/>
              <w:left w:val="single" w:sz="2" w:space="0" w:color="auto"/>
              <w:right w:val="single" w:sz="4" w:space="0" w:color="auto"/>
            </w:tcBorders>
            <w:shd w:val="clear" w:color="auto" w:fill="auto"/>
          </w:tcPr>
          <w:p w14:paraId="2B006532" w14:textId="77777777" w:rsidR="005A335D" w:rsidRDefault="005A335D" w:rsidP="005A335D">
            <w:pPr>
              <w:tabs>
                <w:tab w:val="center" w:pos="176"/>
                <w:tab w:val="center" w:pos="760"/>
                <w:tab w:val="center" w:pos="1344"/>
              </w:tabs>
              <w:spacing w:before="60"/>
              <w:rPr>
                <w:rFonts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9370A34"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5F8F3AF7" w14:textId="77777777" w:rsidR="005A335D" w:rsidRPr="00020A46" w:rsidRDefault="005A335D" w:rsidP="005A335D">
            <w:pPr>
              <w:rPr>
                <w:rFonts w:eastAsia="Times New Roman" w:cs="Arial"/>
                <w:b/>
                <w:i/>
                <w:sz w:val="20"/>
                <w:szCs w:val="20"/>
              </w:rPr>
            </w:pPr>
          </w:p>
        </w:tc>
      </w:tr>
      <w:tr w:rsidR="005A335D" w:rsidRPr="00D7300F" w14:paraId="2D8F856B" w14:textId="77777777" w:rsidTr="008D70B1">
        <w:trPr>
          <w:trHeight w:val="271"/>
        </w:trPr>
        <w:tc>
          <w:tcPr>
            <w:tcW w:w="15735" w:type="dxa"/>
            <w:gridSpan w:val="7"/>
            <w:tcBorders>
              <w:top w:val="single" w:sz="4" w:space="0" w:color="auto"/>
            </w:tcBorders>
            <w:shd w:val="clear" w:color="auto" w:fill="D6F4F6"/>
            <w:vAlign w:val="center"/>
          </w:tcPr>
          <w:p w14:paraId="6FE133DD"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7.6</w:t>
            </w:r>
            <w:r w:rsidRPr="00A079C4">
              <w:rPr>
                <w:rFonts w:eastAsia="Times New Roman" w:cs="Arial"/>
                <w:i/>
                <w:color w:val="002060"/>
                <w:sz w:val="20"/>
                <w:szCs w:val="20"/>
              </w:rPr>
              <w:tab/>
              <w:t>TOY SAFETY</w:t>
            </w:r>
            <w:r>
              <w:rPr>
                <w:rFonts w:eastAsia="Times New Roman" w:cs="Arial"/>
                <w:i/>
                <w:color w:val="002060"/>
              </w:rPr>
              <w:t xml:space="preserve"> </w:t>
            </w:r>
          </w:p>
        </w:tc>
      </w:tr>
      <w:tr w:rsidR="005A335D" w:rsidRPr="00D7300F" w14:paraId="224493B1" w14:textId="77777777" w:rsidTr="00020A46">
        <w:tblPrEx>
          <w:tblBorders>
            <w:top w:val="single" w:sz="4" w:space="0" w:color="auto"/>
            <w:left w:val="single" w:sz="4" w:space="0" w:color="auto"/>
            <w:right w:val="single" w:sz="4" w:space="0" w:color="auto"/>
            <w:insideH w:val="single" w:sz="4" w:space="0" w:color="auto"/>
            <w:insideV w:val="single" w:sz="4" w:space="0" w:color="auto"/>
          </w:tblBorders>
        </w:tblPrEx>
        <w:trPr>
          <w:trHeight w:val="444"/>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75FE3581"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Toys are appropriate, clean and in good condition</w:t>
            </w:r>
          </w:p>
          <w:p w14:paraId="34579BB0"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Attached ribbons have been cut, small parts removed and there are no small magnets</w:t>
            </w:r>
          </w:p>
          <w:p w14:paraId="1FFC724D"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Button batteries are not accessible to CYP that is all devices with button batteries have secure compartments and are checked regularly, spare batteries are stored securely and used ones are disposed of immediately and safely</w:t>
            </w:r>
          </w:p>
          <w:p w14:paraId="32B9B2C4" w14:textId="77777777" w:rsidR="005A335D" w:rsidRPr="004A0221" w:rsidRDefault="005A335D" w:rsidP="005A335D">
            <w:pPr>
              <w:pStyle w:val="ListParagraph"/>
              <w:numPr>
                <w:ilvl w:val="0"/>
                <w:numId w:val="41"/>
              </w:numPr>
              <w:spacing w:after="120"/>
              <w:ind w:left="170" w:hanging="198"/>
              <w:rPr>
                <w:rFonts w:cstheme="minorHAnsi"/>
                <w:sz w:val="16"/>
                <w:szCs w:val="16"/>
              </w:rPr>
            </w:pPr>
            <w:r w:rsidRPr="004A0221">
              <w:rPr>
                <w:rFonts w:cstheme="minorHAnsi"/>
                <w:sz w:val="16"/>
                <w:szCs w:val="16"/>
              </w:rPr>
              <w:t>Toys are stored where CYP can reach without climbing and any toy boxes do not have lids</w:t>
            </w:r>
          </w:p>
        </w:tc>
        <w:tc>
          <w:tcPr>
            <w:tcW w:w="2552" w:type="dxa"/>
            <w:tcBorders>
              <w:top w:val="single" w:sz="2" w:space="0" w:color="auto"/>
              <w:left w:val="single" w:sz="2" w:space="0" w:color="auto"/>
              <w:right w:val="single" w:sz="2" w:space="0" w:color="auto"/>
            </w:tcBorders>
            <w:shd w:val="clear" w:color="auto" w:fill="D6F4F6"/>
          </w:tcPr>
          <w:p w14:paraId="190BC4EC" w14:textId="77777777" w:rsidR="005A335D" w:rsidRPr="00775DD7" w:rsidRDefault="005A335D" w:rsidP="005A335D">
            <w:pPr>
              <w:rPr>
                <w:sz w:val="18"/>
                <w:szCs w:val="18"/>
              </w:rPr>
            </w:pPr>
            <w:r>
              <w:rPr>
                <w:sz w:val="20"/>
                <w:szCs w:val="20"/>
              </w:rPr>
              <w:t xml:space="preserve">7.6.1 </w:t>
            </w:r>
            <w:r w:rsidRPr="001C64EA">
              <w:rPr>
                <w:sz w:val="20"/>
                <w:szCs w:val="20"/>
              </w:rPr>
              <w:t>Toys and their storage are safe</w:t>
            </w:r>
          </w:p>
        </w:tc>
        <w:tc>
          <w:tcPr>
            <w:tcW w:w="1843" w:type="dxa"/>
            <w:gridSpan w:val="3"/>
            <w:tcBorders>
              <w:top w:val="single" w:sz="2" w:space="0" w:color="auto"/>
              <w:left w:val="single" w:sz="2" w:space="0" w:color="auto"/>
              <w:right w:val="single" w:sz="4" w:space="0" w:color="auto"/>
            </w:tcBorders>
            <w:shd w:val="clear" w:color="auto" w:fill="auto"/>
          </w:tcPr>
          <w:p w14:paraId="738E62A7"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86BA777" w14:textId="77777777" w:rsidR="005A335D" w:rsidRPr="00352B81" w:rsidRDefault="005A335D" w:rsidP="005A335D">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5045161" w14:textId="77777777" w:rsidR="005A335D" w:rsidRPr="00D7300F" w:rsidRDefault="005A335D" w:rsidP="005A335D">
            <w:pPr>
              <w:spacing w:before="60" w:line="360" w:lineRule="auto"/>
              <w:jc w:val="center"/>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61B2C536" w14:textId="77777777" w:rsidR="005A335D" w:rsidRPr="00D7300F" w:rsidRDefault="005A335D" w:rsidP="005A335D">
            <w:pPr>
              <w:rPr>
                <w:rFonts w:eastAsia="Times New Roman" w:cs="Arial"/>
                <w:sz w:val="20"/>
                <w:szCs w:val="20"/>
              </w:rPr>
            </w:pPr>
          </w:p>
        </w:tc>
      </w:tr>
      <w:tr w:rsidR="005A335D" w:rsidRPr="00D7300F" w14:paraId="037D7E98" w14:textId="77777777" w:rsidTr="008D70B1">
        <w:trPr>
          <w:trHeight w:val="209"/>
        </w:trPr>
        <w:tc>
          <w:tcPr>
            <w:tcW w:w="15735" w:type="dxa"/>
            <w:gridSpan w:val="7"/>
            <w:tcBorders>
              <w:top w:val="single" w:sz="4" w:space="0" w:color="auto"/>
            </w:tcBorders>
            <w:shd w:val="clear" w:color="auto" w:fill="D6F4F6"/>
            <w:vAlign w:val="center"/>
          </w:tcPr>
          <w:p w14:paraId="3BE2B66E" w14:textId="77777777" w:rsidR="005A335D" w:rsidRPr="002E40AF" w:rsidRDefault="005A335D" w:rsidP="005A335D">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7.7</w:t>
            </w:r>
            <w:r w:rsidRPr="00A079C4">
              <w:rPr>
                <w:rFonts w:eastAsia="Times New Roman" w:cs="Arial"/>
                <w:i/>
                <w:color w:val="002060"/>
                <w:sz w:val="20"/>
                <w:szCs w:val="20"/>
              </w:rPr>
              <w:tab/>
              <w:t>MOTOR VEHICLES</w:t>
            </w:r>
          </w:p>
        </w:tc>
      </w:tr>
      <w:tr w:rsidR="005A335D" w:rsidRPr="00D7300F" w14:paraId="0773FF10" w14:textId="77777777" w:rsidTr="00020A46">
        <w:tblPrEx>
          <w:tblBorders>
            <w:top w:val="single" w:sz="4" w:space="0" w:color="auto"/>
            <w:left w:val="single" w:sz="4" w:space="0" w:color="auto"/>
            <w:right w:val="single" w:sz="4" w:space="0" w:color="auto"/>
            <w:insideH w:val="single" w:sz="4" w:space="0" w:color="auto"/>
            <w:insideV w:val="single" w:sz="4" w:space="0" w:color="auto"/>
          </w:tblBorders>
        </w:tblPrEx>
        <w:trPr>
          <w:trHeight w:val="444"/>
        </w:trPr>
        <w:tc>
          <w:tcPr>
            <w:tcW w:w="2552" w:type="dxa"/>
            <w:tcBorders>
              <w:top w:val="single" w:sz="2" w:space="0" w:color="auto"/>
              <w:left w:val="single" w:sz="2" w:space="0" w:color="auto"/>
              <w:bottom w:val="single" w:sz="2" w:space="0" w:color="auto"/>
              <w:right w:val="single" w:sz="2" w:space="0" w:color="auto"/>
            </w:tcBorders>
            <w:shd w:val="clear" w:color="auto" w:fill="D6F4F6"/>
          </w:tcPr>
          <w:p w14:paraId="006E3E8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 xml:space="preserve">Access to the vehicle is restricted </w:t>
            </w:r>
          </w:p>
          <w:p w14:paraId="20616217"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Vehicles are registered and appropriately insured</w:t>
            </w:r>
          </w:p>
          <w:p w14:paraId="52FCC3CE"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Servicing is up to date</w:t>
            </w:r>
          </w:p>
          <w:p w14:paraId="45F084B3"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lastRenderedPageBreak/>
              <w:t>First aid kit is easily accessible within vehicle and contents are in date</w:t>
            </w:r>
          </w:p>
          <w:p w14:paraId="371F9481"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Roadside assistance is available and contact details accessible</w:t>
            </w:r>
          </w:p>
          <w:p w14:paraId="5190EBA9"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If fire extinguisher in car, must be within current servicing</w:t>
            </w:r>
          </w:p>
          <w:p w14:paraId="3FAD8138"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Approved child restraints are installed correctly, appropriate for size and age of CYP and AS/NSZ sticker sighted as within 10 years of manufacture</w:t>
            </w:r>
          </w:p>
          <w:p w14:paraId="7E431E7A" w14:textId="77777777" w:rsidR="005A335D" w:rsidRPr="004A0221" w:rsidRDefault="005A335D" w:rsidP="005A335D">
            <w:pPr>
              <w:pStyle w:val="ListParagraph"/>
              <w:numPr>
                <w:ilvl w:val="0"/>
                <w:numId w:val="41"/>
              </w:numPr>
              <w:ind w:left="172" w:hanging="199"/>
              <w:rPr>
                <w:rFonts w:cstheme="minorHAnsi"/>
                <w:sz w:val="16"/>
                <w:szCs w:val="16"/>
              </w:rPr>
            </w:pPr>
            <w:r w:rsidRPr="004A0221">
              <w:rPr>
                <w:rFonts w:cstheme="minorHAnsi"/>
                <w:sz w:val="16"/>
                <w:szCs w:val="16"/>
              </w:rPr>
              <w:t>If required, lifters and seatbelts for wheelchairs are installed and servicing is within date with staff appropriately trained in use</w:t>
            </w:r>
          </w:p>
          <w:p w14:paraId="6FF5260E" w14:textId="77777777" w:rsidR="005A335D" w:rsidRPr="004A0221" w:rsidRDefault="005A335D" w:rsidP="005A335D">
            <w:pPr>
              <w:pStyle w:val="ListParagraph"/>
              <w:numPr>
                <w:ilvl w:val="0"/>
                <w:numId w:val="14"/>
              </w:numPr>
              <w:spacing w:after="120"/>
              <w:ind w:left="403" w:hanging="403"/>
              <w:rPr>
                <w:rFonts w:cstheme="minorHAnsi"/>
                <w:sz w:val="16"/>
                <w:szCs w:val="16"/>
              </w:rPr>
            </w:pPr>
            <w:r w:rsidRPr="004A0221">
              <w:rPr>
                <w:rFonts w:cstheme="minorHAnsi"/>
                <w:sz w:val="16"/>
                <w:szCs w:val="16"/>
              </w:rPr>
              <w:t>Childproof locks are engaged when transporting clients (CYP less than 4 years and as required thereafter)</w:t>
            </w:r>
          </w:p>
        </w:tc>
        <w:tc>
          <w:tcPr>
            <w:tcW w:w="2552" w:type="dxa"/>
            <w:tcBorders>
              <w:top w:val="single" w:sz="2" w:space="0" w:color="auto"/>
              <w:left w:val="single" w:sz="2" w:space="0" w:color="auto"/>
              <w:right w:val="single" w:sz="2" w:space="0" w:color="auto"/>
            </w:tcBorders>
            <w:shd w:val="clear" w:color="auto" w:fill="D6F4F6"/>
          </w:tcPr>
          <w:p w14:paraId="2AC1CB1E" w14:textId="77777777" w:rsidR="005A335D" w:rsidRPr="00775DD7" w:rsidRDefault="005A335D" w:rsidP="005A335D">
            <w:pPr>
              <w:rPr>
                <w:sz w:val="18"/>
                <w:szCs w:val="18"/>
              </w:rPr>
            </w:pPr>
            <w:r>
              <w:rPr>
                <w:sz w:val="20"/>
                <w:szCs w:val="20"/>
              </w:rPr>
              <w:lastRenderedPageBreak/>
              <w:t xml:space="preserve">7.7.1 </w:t>
            </w:r>
            <w:r w:rsidRPr="001C64EA">
              <w:rPr>
                <w:sz w:val="20"/>
                <w:szCs w:val="20"/>
              </w:rPr>
              <w:t xml:space="preserve">Service Provider vehicles allocated to facility </w:t>
            </w:r>
            <w:r w:rsidRPr="001C64EA">
              <w:rPr>
                <w:sz w:val="20"/>
                <w:szCs w:val="20"/>
              </w:rPr>
              <w:lastRenderedPageBreak/>
              <w:t>are sighted as safe and secure</w:t>
            </w:r>
          </w:p>
        </w:tc>
        <w:tc>
          <w:tcPr>
            <w:tcW w:w="1843" w:type="dxa"/>
            <w:gridSpan w:val="3"/>
            <w:tcBorders>
              <w:top w:val="single" w:sz="2" w:space="0" w:color="auto"/>
              <w:left w:val="single" w:sz="2" w:space="0" w:color="auto"/>
              <w:right w:val="single" w:sz="4" w:space="0" w:color="auto"/>
            </w:tcBorders>
            <w:shd w:val="clear" w:color="auto" w:fill="auto"/>
          </w:tcPr>
          <w:p w14:paraId="679A0441" w14:textId="77777777" w:rsidR="005A335D" w:rsidRDefault="005A335D" w:rsidP="005A335D">
            <w:pPr>
              <w:tabs>
                <w:tab w:val="center" w:pos="176"/>
                <w:tab w:val="center" w:pos="760"/>
                <w:tab w:val="center" w:pos="1344"/>
              </w:tabs>
              <w:spacing w:before="60"/>
              <w:rPr>
                <w:rFonts w:cs="Arial"/>
                <w:sz w:val="20"/>
                <w:szCs w:val="20"/>
              </w:rPr>
            </w:pPr>
            <w:r>
              <w:rPr>
                <w:rFonts w:cs="Arial"/>
                <w:sz w:val="20"/>
                <w:szCs w:val="20"/>
              </w:rPr>
              <w:lastRenderedPageBreak/>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1AA220F6" w14:textId="77777777" w:rsidR="005A335D" w:rsidRDefault="005A335D" w:rsidP="005A335D">
            <w:pPr>
              <w:pStyle w:val="ListParagraph"/>
              <w:ind w:left="400"/>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8D72DB2" w14:textId="77777777" w:rsidR="005A335D" w:rsidRPr="00D7300F" w:rsidRDefault="005A335D" w:rsidP="005A335D">
            <w:pPr>
              <w:spacing w:before="60" w:line="360" w:lineRule="auto"/>
              <w:rPr>
                <w:rFonts w:cs="Arial"/>
                <w:sz w:val="20"/>
                <w:szCs w:val="20"/>
              </w:rPr>
            </w:pPr>
          </w:p>
        </w:tc>
        <w:tc>
          <w:tcPr>
            <w:tcW w:w="4394" w:type="dxa"/>
            <w:tcBorders>
              <w:top w:val="single" w:sz="2" w:space="0" w:color="auto"/>
              <w:left w:val="single" w:sz="4" w:space="0" w:color="auto"/>
              <w:bottom w:val="single" w:sz="2" w:space="0" w:color="auto"/>
              <w:right w:val="single" w:sz="2" w:space="0" w:color="auto"/>
            </w:tcBorders>
          </w:tcPr>
          <w:p w14:paraId="5200E592" w14:textId="77777777" w:rsidR="005A335D" w:rsidRPr="00020A46" w:rsidRDefault="005A335D" w:rsidP="005A335D">
            <w:pPr>
              <w:rPr>
                <w:rFonts w:eastAsia="Times New Roman" w:cs="Arial"/>
                <w:b/>
                <w:i/>
                <w:sz w:val="20"/>
                <w:szCs w:val="20"/>
              </w:rPr>
            </w:pPr>
          </w:p>
        </w:tc>
      </w:tr>
    </w:tbl>
    <w:p w14:paraId="080CC74E" w14:textId="77777777" w:rsidR="007156FC" w:rsidRDefault="007156FC">
      <w:pPr>
        <w:rPr>
          <w:b/>
          <w:szCs w:val="28"/>
        </w:rPr>
      </w:pPr>
      <w:r>
        <w:rPr>
          <w:b/>
          <w:szCs w:val="28"/>
        </w:rPr>
        <w:br w:type="page"/>
      </w:r>
    </w:p>
    <w:p w14:paraId="6D46C18B" w14:textId="77777777" w:rsidR="00873EDD" w:rsidRPr="00D7300F" w:rsidRDefault="00873EDD" w:rsidP="00873EDD">
      <w:pPr>
        <w:ind w:left="-567"/>
        <w:rPr>
          <w:b/>
          <w:szCs w:val="28"/>
        </w:rPr>
      </w:pPr>
      <w:r w:rsidRPr="00D7300F">
        <w:rPr>
          <w:b/>
          <w:szCs w:val="28"/>
        </w:rPr>
        <w:lastRenderedPageBreak/>
        <w:t>ONSITE ASSESSMENT</w:t>
      </w:r>
      <w:r w:rsidR="006F0E73">
        <w:rPr>
          <w:b/>
          <w:szCs w:val="28"/>
        </w:rPr>
        <w:t xml:space="preserve"> INSPECTION CHECKLISTS </w:t>
      </w:r>
    </w:p>
    <w:p w14:paraId="4E7BD2E7" w14:textId="77777777" w:rsidR="00281BF6" w:rsidRPr="00D7300F" w:rsidRDefault="00281BF6" w:rsidP="001622DA">
      <w:pPr>
        <w:spacing w:after="0"/>
        <w:rPr>
          <w:b/>
          <w:sz w:val="16"/>
          <w:szCs w:val="16"/>
        </w:rPr>
      </w:pPr>
    </w:p>
    <w:tbl>
      <w:tblPr>
        <w:tblW w:w="15735" w:type="dxa"/>
        <w:tblInd w:w="-856" w:type="dxa"/>
        <w:tblLayout w:type="fixed"/>
        <w:tblLook w:val="04A0" w:firstRow="1" w:lastRow="0" w:firstColumn="1" w:lastColumn="0" w:noHBand="0" w:noVBand="1"/>
      </w:tblPr>
      <w:tblGrid>
        <w:gridCol w:w="851"/>
        <w:gridCol w:w="6096"/>
        <w:gridCol w:w="637"/>
        <w:gridCol w:w="638"/>
        <w:gridCol w:w="4111"/>
        <w:gridCol w:w="3402"/>
      </w:tblGrid>
      <w:tr w:rsidR="00910B2E" w:rsidRPr="00D7300F" w14:paraId="66A394F4" w14:textId="77777777" w:rsidTr="00907BC7">
        <w:trPr>
          <w:tblHeader/>
        </w:trPr>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F56C6D9" w14:textId="77777777" w:rsidR="00910B2E" w:rsidRPr="00D7300F" w:rsidRDefault="00910B2E" w:rsidP="00DB14C7">
            <w:pPr>
              <w:pStyle w:val="NoSpacing"/>
              <w:jc w:val="center"/>
              <w:rPr>
                <w:rFonts w:eastAsia="Times New Roman"/>
                <w:b/>
                <w:sz w:val="20"/>
                <w:szCs w:val="20"/>
              </w:rPr>
            </w:pPr>
            <w:r w:rsidRPr="00D7300F">
              <w:rPr>
                <w:rFonts w:eastAsia="Times New Roman"/>
                <w:b/>
                <w:sz w:val="20"/>
                <w:szCs w:val="20"/>
              </w:rPr>
              <w:t>INSPECTION ITEMS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F17785B" w14:textId="77777777" w:rsidR="00910B2E" w:rsidRPr="00D7300F" w:rsidRDefault="00910B2E" w:rsidP="00DB14C7">
            <w:pPr>
              <w:pStyle w:val="NoSpacing"/>
              <w:jc w:val="center"/>
              <w:rPr>
                <w:rFonts w:eastAsia="Times New Roman"/>
                <w:b/>
                <w:sz w:val="20"/>
                <w:szCs w:val="20"/>
              </w:rPr>
            </w:pPr>
            <w:r w:rsidRPr="00D7300F">
              <w:rPr>
                <w:rFonts w:eastAsia="Times New Roman"/>
                <w:b/>
                <w:sz w:val="20"/>
                <w:szCs w:val="20"/>
              </w:rPr>
              <w:t>RESULT OF INSPECTION</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027108EA" w14:textId="77777777" w:rsidR="00910B2E" w:rsidRPr="00D7300F" w:rsidRDefault="00910B2E" w:rsidP="00DB14C7">
            <w:pPr>
              <w:pStyle w:val="NoSpacing"/>
              <w:jc w:val="center"/>
              <w:rPr>
                <w:rFonts w:eastAsia="Times New Roman"/>
                <w:b/>
                <w:sz w:val="20"/>
                <w:szCs w:val="20"/>
              </w:rPr>
            </w:pPr>
            <w:r>
              <w:rPr>
                <w:rFonts w:eastAsia="Times New Roman"/>
                <w:b/>
                <w:sz w:val="20"/>
                <w:szCs w:val="20"/>
              </w:rPr>
              <w:t xml:space="preserve">DCP OBSERVATIONS/ </w:t>
            </w:r>
            <w:r w:rsidRPr="00D7300F">
              <w:rPr>
                <w:rFonts w:eastAsia="Times New Roman"/>
                <w:b/>
                <w:sz w:val="20"/>
                <w:szCs w:val="20"/>
              </w:rPr>
              <w:t>COMMENTS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56FA1EB" w14:textId="77777777" w:rsidR="00910B2E" w:rsidRPr="00D7300F" w:rsidRDefault="00910B2E" w:rsidP="00DB14C7">
            <w:pPr>
              <w:pStyle w:val="NoSpacing"/>
              <w:jc w:val="center"/>
              <w:rPr>
                <w:rFonts w:eastAsia="Times New Roman"/>
                <w:b/>
                <w:sz w:val="20"/>
                <w:szCs w:val="20"/>
              </w:rPr>
            </w:pPr>
            <w:r>
              <w:rPr>
                <w:rFonts w:eastAsia="Times New Roman"/>
                <w:b/>
                <w:sz w:val="20"/>
                <w:szCs w:val="20"/>
              </w:rPr>
              <w:t>CONDITIONS/ACTION REQUIRED</w:t>
            </w:r>
          </w:p>
        </w:tc>
      </w:tr>
      <w:tr w:rsidR="00907BC7" w:rsidRPr="00D7300F" w14:paraId="175395C6" w14:textId="77777777" w:rsidTr="00907BC7">
        <w:trPr>
          <w:tblHeader/>
        </w:trPr>
        <w:tc>
          <w:tcPr>
            <w:tcW w:w="6947" w:type="dxa"/>
            <w:gridSpan w:val="2"/>
            <w:vMerge/>
            <w:tcBorders>
              <w:left w:val="single" w:sz="4" w:space="0" w:color="auto"/>
              <w:bottom w:val="single" w:sz="4" w:space="0" w:color="auto"/>
              <w:right w:val="single" w:sz="4" w:space="0" w:color="auto"/>
            </w:tcBorders>
            <w:shd w:val="clear" w:color="auto" w:fill="002060"/>
            <w:vAlign w:val="center"/>
          </w:tcPr>
          <w:p w14:paraId="2C964AA7" w14:textId="77777777" w:rsidR="00910B2E" w:rsidRPr="00D7300F" w:rsidRDefault="00910B2E" w:rsidP="00413D68">
            <w:pPr>
              <w:spacing w:after="40" w:line="240" w:lineRule="auto"/>
              <w:jc w:val="center"/>
              <w:rPr>
                <w:rFonts w:eastAsia="Times New Roman" w:cs="Arial"/>
                <w:b/>
                <w:smallCaps/>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002060"/>
            <w:vAlign w:val="center"/>
          </w:tcPr>
          <w:p w14:paraId="1CBAC5BB" w14:textId="77777777" w:rsidR="00910B2E" w:rsidRPr="00D7300F" w:rsidRDefault="00910B2E" w:rsidP="00413D68">
            <w:pPr>
              <w:tabs>
                <w:tab w:val="right" w:leader="dot" w:pos="7689"/>
              </w:tabs>
              <w:spacing w:after="40" w:line="240" w:lineRule="auto"/>
              <w:jc w:val="center"/>
              <w:rPr>
                <w:rFonts w:eastAsia="Times New Roman" w:cs="Arial"/>
                <w:b/>
                <w:color w:val="FFFFFF" w:themeColor="background1"/>
                <w:sz w:val="20"/>
                <w:szCs w:val="20"/>
              </w:rPr>
            </w:pPr>
            <w:r w:rsidRPr="00D7300F">
              <w:rPr>
                <w:rFonts w:eastAsia="Times New Roman" w:cs="Arial"/>
                <w:b/>
                <w:color w:val="FFFFFF" w:themeColor="background1"/>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002060"/>
            <w:vAlign w:val="center"/>
          </w:tcPr>
          <w:p w14:paraId="44406156" w14:textId="77777777" w:rsidR="00910B2E" w:rsidRPr="00D7300F" w:rsidRDefault="00910B2E" w:rsidP="00413D68">
            <w:pPr>
              <w:tabs>
                <w:tab w:val="right" w:leader="dot" w:pos="7689"/>
              </w:tabs>
              <w:spacing w:after="40" w:line="240" w:lineRule="auto"/>
              <w:jc w:val="center"/>
              <w:rPr>
                <w:rFonts w:eastAsia="Times New Roman" w:cs="Arial"/>
                <w:b/>
                <w:color w:val="FFFFFF" w:themeColor="background1"/>
                <w:sz w:val="20"/>
                <w:szCs w:val="20"/>
              </w:rPr>
            </w:pPr>
            <w:r w:rsidRPr="00D7300F">
              <w:rPr>
                <w:rFonts w:eastAsia="Times New Roman" w:cs="Arial"/>
                <w:b/>
                <w:color w:val="FFFFFF" w:themeColor="background1"/>
                <w:sz w:val="20"/>
                <w:szCs w:val="20"/>
              </w:rPr>
              <w:t xml:space="preserve">NO </w:t>
            </w:r>
          </w:p>
        </w:tc>
        <w:tc>
          <w:tcPr>
            <w:tcW w:w="4111" w:type="dxa"/>
            <w:vMerge/>
            <w:tcBorders>
              <w:left w:val="single" w:sz="4" w:space="0" w:color="auto"/>
              <w:bottom w:val="single" w:sz="4" w:space="0" w:color="auto"/>
              <w:right w:val="single" w:sz="4" w:space="0" w:color="auto"/>
            </w:tcBorders>
            <w:shd w:val="clear" w:color="auto" w:fill="002060"/>
            <w:vAlign w:val="center"/>
          </w:tcPr>
          <w:p w14:paraId="74E3083D" w14:textId="77777777" w:rsidR="00910B2E" w:rsidRPr="00D7300F" w:rsidRDefault="00910B2E" w:rsidP="00413D68">
            <w:pPr>
              <w:spacing w:after="40" w:line="240" w:lineRule="auto"/>
              <w:jc w:val="center"/>
              <w:rPr>
                <w:rFonts w:eastAsia="Times New Roman" w:cs="Arial"/>
                <w:b/>
                <w:smallCaps/>
                <w:sz w:val="20"/>
                <w:szCs w:val="20"/>
              </w:rPr>
            </w:pPr>
          </w:p>
        </w:tc>
        <w:tc>
          <w:tcPr>
            <w:tcW w:w="3402" w:type="dxa"/>
            <w:vMerge/>
            <w:tcBorders>
              <w:left w:val="single" w:sz="4" w:space="0" w:color="auto"/>
              <w:bottom w:val="single" w:sz="4" w:space="0" w:color="auto"/>
              <w:right w:val="single" w:sz="4" w:space="0" w:color="auto"/>
            </w:tcBorders>
            <w:shd w:val="clear" w:color="auto" w:fill="002060"/>
            <w:vAlign w:val="center"/>
          </w:tcPr>
          <w:p w14:paraId="44C010DC" w14:textId="77777777" w:rsidR="00910B2E" w:rsidRPr="00D7300F" w:rsidRDefault="00910B2E" w:rsidP="00413D68">
            <w:pPr>
              <w:spacing w:after="40" w:line="240" w:lineRule="auto"/>
              <w:jc w:val="center"/>
              <w:rPr>
                <w:rFonts w:eastAsia="Times New Roman" w:cs="Arial"/>
                <w:b/>
                <w:smallCaps/>
                <w:sz w:val="20"/>
                <w:szCs w:val="20"/>
              </w:rPr>
            </w:pPr>
          </w:p>
        </w:tc>
      </w:tr>
      <w:tr w:rsidR="00907BC7" w:rsidRPr="00D7300F" w14:paraId="78665778" w14:textId="77777777" w:rsidTr="00A079C4">
        <w:tc>
          <w:tcPr>
            <w:tcW w:w="15735" w:type="dxa"/>
            <w:gridSpan w:val="6"/>
            <w:tcBorders>
              <w:top w:val="single" w:sz="4" w:space="0" w:color="auto"/>
              <w:left w:val="single" w:sz="4" w:space="0" w:color="auto"/>
              <w:bottom w:val="single" w:sz="4" w:space="0" w:color="auto"/>
              <w:right w:val="single" w:sz="4" w:space="0" w:color="auto"/>
            </w:tcBorders>
            <w:shd w:val="clear" w:color="auto" w:fill="76C2CC"/>
          </w:tcPr>
          <w:p w14:paraId="7CA59C33" w14:textId="77777777" w:rsidR="00907BC7" w:rsidRPr="00907BC7" w:rsidRDefault="00907BC7" w:rsidP="00A079C4">
            <w:pPr>
              <w:pStyle w:val="ListParagraph"/>
              <w:numPr>
                <w:ilvl w:val="0"/>
                <w:numId w:val="4"/>
              </w:numPr>
              <w:spacing w:before="40" w:after="40" w:line="240" w:lineRule="auto"/>
              <w:ind w:left="453" w:hanging="357"/>
              <w:rPr>
                <w:rFonts w:eastAsia="Times New Roman" w:cs="Arial"/>
                <w:b/>
                <w:sz w:val="20"/>
                <w:szCs w:val="20"/>
              </w:rPr>
            </w:pPr>
            <w:r w:rsidRPr="00A079C4">
              <w:rPr>
                <w:rFonts w:eastAsia="Times New Roman" w:cs="Arial"/>
                <w:b/>
                <w:i/>
                <w:color w:val="002060"/>
                <w:sz w:val="20"/>
                <w:szCs w:val="20"/>
              </w:rPr>
              <w:t>PROPERTY, ASSETS AND MAINTENANCE</w:t>
            </w:r>
          </w:p>
        </w:tc>
      </w:tr>
      <w:tr w:rsidR="00910B2E" w:rsidRPr="00D7300F" w14:paraId="0F0D18CF" w14:textId="77777777" w:rsidTr="00910B2E">
        <w:tc>
          <w:tcPr>
            <w:tcW w:w="15735" w:type="dxa"/>
            <w:gridSpan w:val="6"/>
            <w:tcBorders>
              <w:top w:val="single" w:sz="4" w:space="0" w:color="auto"/>
              <w:left w:val="single" w:sz="4" w:space="0" w:color="auto"/>
              <w:bottom w:val="single" w:sz="4" w:space="0" w:color="auto"/>
              <w:right w:val="single" w:sz="4" w:space="0" w:color="auto"/>
            </w:tcBorders>
            <w:shd w:val="clear" w:color="auto" w:fill="D6F4F6"/>
          </w:tcPr>
          <w:p w14:paraId="09369C0B" w14:textId="77777777" w:rsidR="00910B2E" w:rsidRPr="00D7300F" w:rsidRDefault="00910B2E"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8.1 LIVING AND DINING AMENITIES – LIVING AND DINING AREAS ARE APPROPRIATE AND CLEAN</w:t>
            </w:r>
          </w:p>
        </w:tc>
      </w:tr>
      <w:tr w:rsidR="00907BC7" w:rsidRPr="00D7300F" w14:paraId="5DFE3D7E" w14:textId="77777777" w:rsidTr="00865DAD">
        <w:trPr>
          <w:trHeight w:val="417"/>
        </w:trPr>
        <w:tc>
          <w:tcPr>
            <w:tcW w:w="851" w:type="dxa"/>
            <w:tcBorders>
              <w:left w:val="single" w:sz="4" w:space="0" w:color="auto"/>
              <w:bottom w:val="single" w:sz="4" w:space="0" w:color="auto"/>
              <w:right w:val="single" w:sz="4" w:space="0" w:color="auto"/>
            </w:tcBorders>
          </w:tcPr>
          <w:p w14:paraId="047D6344" w14:textId="77777777" w:rsidR="00907BC7" w:rsidRPr="00D7300F" w:rsidRDefault="00907BC7" w:rsidP="00865DAD">
            <w:pPr>
              <w:spacing w:after="120" w:line="240" w:lineRule="auto"/>
              <w:rPr>
                <w:rFonts w:cstheme="minorHAnsi"/>
                <w:sz w:val="20"/>
                <w:szCs w:val="20"/>
              </w:rPr>
            </w:pPr>
            <w:r>
              <w:rPr>
                <w:rFonts w:cstheme="minorHAnsi"/>
                <w:sz w:val="20"/>
                <w:szCs w:val="20"/>
              </w:rPr>
              <w:t>8.1.1</w:t>
            </w:r>
          </w:p>
        </w:tc>
        <w:tc>
          <w:tcPr>
            <w:tcW w:w="6096" w:type="dxa"/>
            <w:tcBorders>
              <w:left w:val="single" w:sz="4" w:space="0" w:color="auto"/>
              <w:bottom w:val="single" w:sz="4" w:space="0" w:color="auto"/>
              <w:right w:val="single" w:sz="4" w:space="0" w:color="auto"/>
            </w:tcBorders>
          </w:tcPr>
          <w:p w14:paraId="5955E5AB" w14:textId="77777777" w:rsidR="00907BC7" w:rsidRPr="00D7300F" w:rsidRDefault="00907BC7" w:rsidP="00865DAD">
            <w:pPr>
              <w:spacing w:after="120" w:line="240" w:lineRule="auto"/>
              <w:rPr>
                <w:rFonts w:cstheme="minorHAnsi"/>
                <w:sz w:val="20"/>
                <w:szCs w:val="20"/>
              </w:rPr>
            </w:pPr>
            <w:r w:rsidRPr="00D7300F">
              <w:rPr>
                <w:rFonts w:cstheme="minorHAnsi"/>
                <w:sz w:val="20"/>
                <w:szCs w:val="20"/>
              </w:rPr>
              <w:t>Appropriate size of living and dining areas for number of people within facility</w:t>
            </w:r>
          </w:p>
        </w:tc>
        <w:tc>
          <w:tcPr>
            <w:tcW w:w="637" w:type="dxa"/>
            <w:tcBorders>
              <w:left w:val="single" w:sz="4" w:space="0" w:color="auto"/>
              <w:bottom w:val="single" w:sz="4" w:space="0" w:color="auto"/>
            </w:tcBorders>
          </w:tcPr>
          <w:p w14:paraId="4F58B347"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bottom w:val="single" w:sz="4" w:space="0" w:color="auto"/>
              <w:right w:val="single" w:sz="4" w:space="0" w:color="auto"/>
            </w:tcBorders>
          </w:tcPr>
          <w:p w14:paraId="18E282B0"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bottom w:val="single" w:sz="4" w:space="0" w:color="auto"/>
              <w:right w:val="single" w:sz="4" w:space="0" w:color="auto"/>
            </w:tcBorders>
            <w:vAlign w:val="center"/>
          </w:tcPr>
          <w:p w14:paraId="44BC4FE3"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left w:val="single" w:sz="4" w:space="0" w:color="auto"/>
              <w:bottom w:val="single" w:sz="4" w:space="0" w:color="auto"/>
              <w:right w:val="single" w:sz="4" w:space="0" w:color="auto"/>
            </w:tcBorders>
            <w:vAlign w:val="center"/>
          </w:tcPr>
          <w:p w14:paraId="075188EA"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286D4D12" w14:textId="77777777" w:rsidTr="00865DAD">
        <w:trPr>
          <w:trHeight w:val="172"/>
        </w:trPr>
        <w:tc>
          <w:tcPr>
            <w:tcW w:w="851" w:type="dxa"/>
            <w:tcBorders>
              <w:top w:val="single" w:sz="4" w:space="0" w:color="auto"/>
              <w:left w:val="single" w:sz="4" w:space="0" w:color="auto"/>
              <w:bottom w:val="single" w:sz="4" w:space="0" w:color="auto"/>
              <w:right w:val="single" w:sz="4" w:space="0" w:color="auto"/>
            </w:tcBorders>
          </w:tcPr>
          <w:p w14:paraId="7D89E55C" w14:textId="77777777" w:rsidR="00907BC7" w:rsidRPr="00D7300F" w:rsidRDefault="00907BC7" w:rsidP="00865DAD">
            <w:pPr>
              <w:spacing w:after="120" w:line="240" w:lineRule="auto"/>
              <w:rPr>
                <w:rFonts w:cstheme="minorHAnsi"/>
                <w:sz w:val="20"/>
                <w:szCs w:val="20"/>
              </w:rPr>
            </w:pPr>
            <w:r>
              <w:rPr>
                <w:rFonts w:cstheme="minorHAnsi"/>
                <w:sz w:val="20"/>
                <w:szCs w:val="20"/>
              </w:rPr>
              <w:t>8.1.2</w:t>
            </w:r>
          </w:p>
        </w:tc>
        <w:tc>
          <w:tcPr>
            <w:tcW w:w="6096" w:type="dxa"/>
            <w:tcBorders>
              <w:top w:val="single" w:sz="4" w:space="0" w:color="auto"/>
              <w:left w:val="single" w:sz="4" w:space="0" w:color="auto"/>
              <w:bottom w:val="single" w:sz="4" w:space="0" w:color="auto"/>
              <w:right w:val="single" w:sz="4" w:space="0" w:color="auto"/>
            </w:tcBorders>
          </w:tcPr>
          <w:p w14:paraId="2E30EB6A" w14:textId="77777777" w:rsidR="00907BC7" w:rsidRPr="00D7300F" w:rsidRDefault="00907BC7" w:rsidP="00865DAD">
            <w:pPr>
              <w:spacing w:after="120" w:line="240" w:lineRule="auto"/>
              <w:rPr>
                <w:rFonts w:cstheme="minorHAnsi"/>
                <w:sz w:val="20"/>
                <w:szCs w:val="20"/>
              </w:rPr>
            </w:pPr>
            <w:r w:rsidRPr="00D7300F">
              <w:rPr>
                <w:rFonts w:cstheme="minorHAnsi"/>
                <w:sz w:val="20"/>
                <w:szCs w:val="20"/>
              </w:rPr>
              <w:t>Flooring and tiles are clean and in good condition</w:t>
            </w:r>
          </w:p>
        </w:tc>
        <w:tc>
          <w:tcPr>
            <w:tcW w:w="637" w:type="dxa"/>
            <w:tcBorders>
              <w:top w:val="single" w:sz="4" w:space="0" w:color="auto"/>
              <w:left w:val="single" w:sz="4" w:space="0" w:color="auto"/>
              <w:bottom w:val="single" w:sz="4" w:space="0" w:color="auto"/>
            </w:tcBorders>
          </w:tcPr>
          <w:p w14:paraId="25C4180D"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6EDB7CB1"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54B8790"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D9C837D"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7FFFFEE8" w14:textId="77777777" w:rsidTr="00865DAD">
        <w:trPr>
          <w:trHeight w:val="222"/>
        </w:trPr>
        <w:tc>
          <w:tcPr>
            <w:tcW w:w="851" w:type="dxa"/>
            <w:tcBorders>
              <w:top w:val="single" w:sz="4" w:space="0" w:color="auto"/>
              <w:left w:val="single" w:sz="4" w:space="0" w:color="auto"/>
              <w:bottom w:val="single" w:sz="4" w:space="0" w:color="auto"/>
              <w:right w:val="single" w:sz="4" w:space="0" w:color="auto"/>
            </w:tcBorders>
          </w:tcPr>
          <w:p w14:paraId="04326C5B" w14:textId="77777777" w:rsidR="00907BC7" w:rsidRPr="00D7300F" w:rsidRDefault="00907BC7" w:rsidP="00865DAD">
            <w:pPr>
              <w:spacing w:after="120" w:line="240" w:lineRule="auto"/>
              <w:rPr>
                <w:rFonts w:cs="Arial"/>
                <w:sz w:val="20"/>
                <w:szCs w:val="20"/>
              </w:rPr>
            </w:pPr>
            <w:r>
              <w:rPr>
                <w:rFonts w:cs="Arial"/>
                <w:sz w:val="20"/>
                <w:szCs w:val="20"/>
              </w:rPr>
              <w:t>8.1.3</w:t>
            </w:r>
          </w:p>
        </w:tc>
        <w:tc>
          <w:tcPr>
            <w:tcW w:w="6096" w:type="dxa"/>
            <w:tcBorders>
              <w:top w:val="single" w:sz="4" w:space="0" w:color="auto"/>
              <w:left w:val="single" w:sz="4" w:space="0" w:color="auto"/>
              <w:bottom w:val="single" w:sz="4" w:space="0" w:color="auto"/>
              <w:right w:val="single" w:sz="4" w:space="0" w:color="auto"/>
            </w:tcBorders>
          </w:tcPr>
          <w:p w14:paraId="1D73971B" w14:textId="77777777" w:rsidR="00907BC7" w:rsidRPr="00D7300F" w:rsidRDefault="00907BC7" w:rsidP="00865DAD">
            <w:pPr>
              <w:spacing w:after="120" w:line="240" w:lineRule="auto"/>
              <w:rPr>
                <w:rFonts w:cs="Arial"/>
                <w:sz w:val="20"/>
                <w:szCs w:val="20"/>
              </w:rPr>
            </w:pPr>
            <w:r w:rsidRPr="00D7300F">
              <w:rPr>
                <w:rFonts w:cs="Arial"/>
                <w:sz w:val="20"/>
                <w:szCs w:val="20"/>
              </w:rPr>
              <w:t xml:space="preserve">Doors are secure and in good working condition </w:t>
            </w:r>
          </w:p>
        </w:tc>
        <w:tc>
          <w:tcPr>
            <w:tcW w:w="637" w:type="dxa"/>
            <w:tcBorders>
              <w:top w:val="single" w:sz="4" w:space="0" w:color="auto"/>
              <w:left w:val="single" w:sz="4" w:space="0" w:color="auto"/>
              <w:bottom w:val="single" w:sz="4" w:space="0" w:color="auto"/>
            </w:tcBorders>
          </w:tcPr>
          <w:p w14:paraId="7678BB8D"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10BFFAC6"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0043CCC"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D9D20CC"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3D799CB9" w14:textId="77777777" w:rsidTr="00865DAD">
        <w:trPr>
          <w:trHeight w:val="391"/>
        </w:trPr>
        <w:tc>
          <w:tcPr>
            <w:tcW w:w="851" w:type="dxa"/>
            <w:tcBorders>
              <w:top w:val="single" w:sz="4" w:space="0" w:color="auto"/>
              <w:left w:val="single" w:sz="4" w:space="0" w:color="auto"/>
              <w:bottom w:val="single" w:sz="4" w:space="0" w:color="auto"/>
              <w:right w:val="single" w:sz="4" w:space="0" w:color="auto"/>
            </w:tcBorders>
          </w:tcPr>
          <w:p w14:paraId="1AE31174" w14:textId="77777777" w:rsidR="00907BC7" w:rsidRPr="00D7300F" w:rsidRDefault="00907BC7" w:rsidP="00865DAD">
            <w:pPr>
              <w:spacing w:after="120" w:line="240" w:lineRule="auto"/>
              <w:rPr>
                <w:rFonts w:cs="Arial"/>
                <w:sz w:val="20"/>
                <w:szCs w:val="20"/>
              </w:rPr>
            </w:pPr>
            <w:r>
              <w:rPr>
                <w:rFonts w:cs="Arial"/>
                <w:sz w:val="20"/>
                <w:szCs w:val="20"/>
              </w:rPr>
              <w:t>8.1.4</w:t>
            </w:r>
          </w:p>
        </w:tc>
        <w:tc>
          <w:tcPr>
            <w:tcW w:w="6096" w:type="dxa"/>
            <w:tcBorders>
              <w:top w:val="single" w:sz="4" w:space="0" w:color="auto"/>
              <w:left w:val="single" w:sz="4" w:space="0" w:color="auto"/>
              <w:bottom w:val="single" w:sz="4" w:space="0" w:color="auto"/>
              <w:right w:val="single" w:sz="4" w:space="0" w:color="auto"/>
            </w:tcBorders>
          </w:tcPr>
          <w:p w14:paraId="14215CB2" w14:textId="77777777" w:rsidR="00907BC7" w:rsidRPr="00D7300F" w:rsidRDefault="00907BC7" w:rsidP="001D28C6">
            <w:pPr>
              <w:spacing w:after="120" w:line="240" w:lineRule="auto"/>
              <w:rPr>
                <w:rFonts w:cs="Arial"/>
                <w:sz w:val="20"/>
                <w:szCs w:val="20"/>
              </w:rPr>
            </w:pPr>
            <w:r w:rsidRPr="00D7300F">
              <w:rPr>
                <w:rFonts w:cs="Arial"/>
                <w:sz w:val="20"/>
                <w:szCs w:val="20"/>
              </w:rPr>
              <w:t>Windows</w:t>
            </w:r>
            <w:r w:rsidR="001D28C6">
              <w:rPr>
                <w:rFonts w:cs="Arial"/>
                <w:sz w:val="20"/>
                <w:szCs w:val="20"/>
              </w:rPr>
              <w:t xml:space="preserve"> are </w:t>
            </w:r>
            <w:r w:rsidRPr="00D7300F">
              <w:rPr>
                <w:rFonts w:cs="Arial"/>
                <w:sz w:val="20"/>
                <w:szCs w:val="20"/>
              </w:rPr>
              <w:t xml:space="preserve">secure and </w:t>
            </w:r>
            <w:r w:rsidR="001D28C6">
              <w:rPr>
                <w:rFonts w:cs="Arial"/>
                <w:sz w:val="20"/>
                <w:szCs w:val="20"/>
              </w:rPr>
              <w:t>in good working condition</w:t>
            </w:r>
          </w:p>
        </w:tc>
        <w:tc>
          <w:tcPr>
            <w:tcW w:w="637" w:type="dxa"/>
            <w:tcBorders>
              <w:top w:val="single" w:sz="4" w:space="0" w:color="auto"/>
              <w:left w:val="single" w:sz="4" w:space="0" w:color="auto"/>
              <w:bottom w:val="single" w:sz="4" w:space="0" w:color="auto"/>
            </w:tcBorders>
          </w:tcPr>
          <w:p w14:paraId="5EEDCC10"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63BA72E1"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2D5FF41"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6AE0819"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113D85F9" w14:textId="77777777" w:rsidTr="00865DAD">
        <w:trPr>
          <w:trHeight w:val="453"/>
        </w:trPr>
        <w:tc>
          <w:tcPr>
            <w:tcW w:w="851" w:type="dxa"/>
            <w:tcBorders>
              <w:top w:val="single" w:sz="4" w:space="0" w:color="auto"/>
              <w:left w:val="single" w:sz="4" w:space="0" w:color="auto"/>
              <w:bottom w:val="single" w:sz="4" w:space="0" w:color="auto"/>
              <w:right w:val="single" w:sz="4" w:space="0" w:color="auto"/>
            </w:tcBorders>
          </w:tcPr>
          <w:p w14:paraId="7D7E366D" w14:textId="77777777" w:rsidR="00907BC7" w:rsidRPr="00D7300F" w:rsidRDefault="00907BC7" w:rsidP="00865DAD">
            <w:pPr>
              <w:spacing w:after="120" w:line="240" w:lineRule="auto"/>
              <w:rPr>
                <w:rFonts w:cs="Arial"/>
                <w:sz w:val="20"/>
                <w:szCs w:val="20"/>
              </w:rPr>
            </w:pPr>
            <w:r>
              <w:rPr>
                <w:rFonts w:cs="Arial"/>
                <w:sz w:val="20"/>
                <w:szCs w:val="20"/>
              </w:rPr>
              <w:t>8.1.5</w:t>
            </w:r>
          </w:p>
        </w:tc>
        <w:tc>
          <w:tcPr>
            <w:tcW w:w="6096" w:type="dxa"/>
            <w:tcBorders>
              <w:top w:val="single" w:sz="4" w:space="0" w:color="auto"/>
              <w:left w:val="single" w:sz="4" w:space="0" w:color="auto"/>
              <w:bottom w:val="single" w:sz="4" w:space="0" w:color="auto"/>
              <w:right w:val="single" w:sz="4" w:space="0" w:color="auto"/>
            </w:tcBorders>
          </w:tcPr>
          <w:p w14:paraId="6DFAEFE7" w14:textId="77777777" w:rsidR="00907BC7" w:rsidRPr="00D7300F" w:rsidRDefault="00907BC7" w:rsidP="00865DAD">
            <w:pPr>
              <w:spacing w:after="120" w:line="240" w:lineRule="auto"/>
              <w:rPr>
                <w:rFonts w:cs="Arial"/>
                <w:sz w:val="20"/>
                <w:szCs w:val="20"/>
              </w:rPr>
            </w:pPr>
            <w:r w:rsidRPr="00D7300F">
              <w:rPr>
                <w:rFonts w:cs="Arial"/>
                <w:sz w:val="20"/>
                <w:szCs w:val="20"/>
              </w:rPr>
              <w:t xml:space="preserve">Adequate number of power points </w:t>
            </w:r>
            <w:r>
              <w:rPr>
                <w:rFonts w:cs="Arial"/>
                <w:sz w:val="20"/>
                <w:szCs w:val="20"/>
              </w:rPr>
              <w:t xml:space="preserve">and power boards sighted </w:t>
            </w:r>
            <w:r w:rsidR="00865DAD">
              <w:rPr>
                <w:rFonts w:cs="Arial"/>
                <w:sz w:val="20"/>
                <w:szCs w:val="20"/>
              </w:rPr>
              <w:t>are not overloaded</w:t>
            </w:r>
          </w:p>
        </w:tc>
        <w:tc>
          <w:tcPr>
            <w:tcW w:w="637" w:type="dxa"/>
            <w:tcBorders>
              <w:top w:val="single" w:sz="4" w:space="0" w:color="auto"/>
              <w:left w:val="single" w:sz="4" w:space="0" w:color="auto"/>
              <w:bottom w:val="single" w:sz="4" w:space="0" w:color="auto"/>
            </w:tcBorders>
          </w:tcPr>
          <w:p w14:paraId="4ED257F2"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7684AF75"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B4C25D2"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353CF1F"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45DFA12F" w14:textId="77777777" w:rsidTr="00865DAD">
        <w:tc>
          <w:tcPr>
            <w:tcW w:w="851" w:type="dxa"/>
            <w:tcBorders>
              <w:top w:val="single" w:sz="4" w:space="0" w:color="auto"/>
              <w:left w:val="single" w:sz="4" w:space="0" w:color="auto"/>
              <w:bottom w:val="single" w:sz="4" w:space="0" w:color="auto"/>
              <w:right w:val="single" w:sz="4" w:space="0" w:color="auto"/>
            </w:tcBorders>
          </w:tcPr>
          <w:p w14:paraId="00494D4B" w14:textId="77777777" w:rsidR="00907BC7" w:rsidRPr="00D7300F" w:rsidRDefault="00907BC7" w:rsidP="00865DAD">
            <w:pPr>
              <w:spacing w:after="120" w:line="240" w:lineRule="auto"/>
              <w:rPr>
                <w:rFonts w:cs="Arial"/>
                <w:sz w:val="20"/>
                <w:szCs w:val="20"/>
              </w:rPr>
            </w:pPr>
            <w:r>
              <w:rPr>
                <w:rFonts w:cs="Arial"/>
                <w:sz w:val="20"/>
                <w:szCs w:val="20"/>
              </w:rPr>
              <w:t>8.1.6</w:t>
            </w:r>
          </w:p>
        </w:tc>
        <w:tc>
          <w:tcPr>
            <w:tcW w:w="6096" w:type="dxa"/>
            <w:tcBorders>
              <w:top w:val="single" w:sz="4" w:space="0" w:color="auto"/>
              <w:left w:val="single" w:sz="4" w:space="0" w:color="auto"/>
              <w:bottom w:val="single" w:sz="4" w:space="0" w:color="auto"/>
              <w:right w:val="single" w:sz="4" w:space="0" w:color="auto"/>
            </w:tcBorders>
          </w:tcPr>
          <w:p w14:paraId="1726F3B1" w14:textId="2D1DE11D" w:rsidR="00907BC7" w:rsidRPr="00D7300F" w:rsidRDefault="00907BC7" w:rsidP="00EE3FF5">
            <w:pPr>
              <w:spacing w:after="120" w:line="240" w:lineRule="auto"/>
              <w:rPr>
                <w:rFonts w:cs="Arial"/>
                <w:sz w:val="20"/>
                <w:szCs w:val="20"/>
              </w:rPr>
            </w:pPr>
            <w:r w:rsidRPr="00D7300F">
              <w:rPr>
                <w:rFonts w:cs="Arial"/>
                <w:sz w:val="20"/>
                <w:szCs w:val="20"/>
              </w:rPr>
              <w:t>Adequate room lighting</w:t>
            </w:r>
            <w:r w:rsidR="00EE3FF5">
              <w:rPr>
                <w:rFonts w:cs="Arial"/>
                <w:sz w:val="20"/>
                <w:szCs w:val="20"/>
              </w:rPr>
              <w:t xml:space="preserve"> with</w:t>
            </w:r>
            <w:r w:rsidR="00C922C4">
              <w:rPr>
                <w:rFonts w:cs="Arial"/>
                <w:sz w:val="20"/>
                <w:szCs w:val="20"/>
              </w:rPr>
              <w:t xml:space="preserve"> </w:t>
            </w:r>
            <w:r w:rsidR="00EE3FF5">
              <w:rPr>
                <w:rFonts w:cs="Arial"/>
                <w:sz w:val="20"/>
                <w:szCs w:val="20"/>
              </w:rPr>
              <w:t xml:space="preserve">no exposed light globes or hanging light fixtures </w:t>
            </w:r>
            <w:r w:rsidRPr="00D7300F">
              <w:rPr>
                <w:rFonts w:cs="Arial"/>
                <w:sz w:val="20"/>
                <w:szCs w:val="20"/>
              </w:rPr>
              <w:t>with light switches in good working condition</w:t>
            </w:r>
          </w:p>
        </w:tc>
        <w:tc>
          <w:tcPr>
            <w:tcW w:w="637" w:type="dxa"/>
            <w:tcBorders>
              <w:top w:val="single" w:sz="4" w:space="0" w:color="auto"/>
              <w:left w:val="single" w:sz="4" w:space="0" w:color="auto"/>
              <w:bottom w:val="single" w:sz="4" w:space="0" w:color="auto"/>
            </w:tcBorders>
          </w:tcPr>
          <w:p w14:paraId="4C5F7EAE"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068BB5F5"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8D02E67"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590FA50"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5CE60E7A" w14:textId="77777777" w:rsidTr="00865DAD">
        <w:tc>
          <w:tcPr>
            <w:tcW w:w="851" w:type="dxa"/>
            <w:tcBorders>
              <w:top w:val="single" w:sz="4" w:space="0" w:color="auto"/>
              <w:left w:val="single" w:sz="4" w:space="0" w:color="auto"/>
              <w:bottom w:val="single" w:sz="4" w:space="0" w:color="auto"/>
              <w:right w:val="single" w:sz="4" w:space="0" w:color="auto"/>
            </w:tcBorders>
          </w:tcPr>
          <w:p w14:paraId="2F3764E9" w14:textId="77777777" w:rsidR="00907BC7" w:rsidRPr="00D7300F" w:rsidRDefault="00907BC7" w:rsidP="00865DAD">
            <w:pPr>
              <w:spacing w:after="120" w:line="240" w:lineRule="auto"/>
              <w:rPr>
                <w:rFonts w:cs="Arial"/>
                <w:sz w:val="20"/>
                <w:szCs w:val="20"/>
              </w:rPr>
            </w:pPr>
            <w:r>
              <w:rPr>
                <w:rFonts w:cs="Arial"/>
                <w:sz w:val="20"/>
                <w:szCs w:val="20"/>
              </w:rPr>
              <w:t>8.1.7</w:t>
            </w:r>
          </w:p>
        </w:tc>
        <w:tc>
          <w:tcPr>
            <w:tcW w:w="6096" w:type="dxa"/>
            <w:tcBorders>
              <w:top w:val="single" w:sz="4" w:space="0" w:color="auto"/>
              <w:left w:val="single" w:sz="4" w:space="0" w:color="auto"/>
              <w:bottom w:val="single" w:sz="4" w:space="0" w:color="auto"/>
              <w:right w:val="single" w:sz="4" w:space="0" w:color="auto"/>
            </w:tcBorders>
          </w:tcPr>
          <w:p w14:paraId="7B271A81" w14:textId="77777777" w:rsidR="00907BC7" w:rsidRPr="00D7300F" w:rsidRDefault="00907BC7" w:rsidP="00865DAD">
            <w:pPr>
              <w:spacing w:after="120" w:line="240" w:lineRule="auto"/>
              <w:rPr>
                <w:rFonts w:cs="Arial"/>
                <w:sz w:val="20"/>
                <w:szCs w:val="20"/>
              </w:rPr>
            </w:pPr>
            <w:r w:rsidRPr="00D7300F">
              <w:rPr>
                <w:rFonts w:cs="Arial"/>
                <w:sz w:val="20"/>
                <w:szCs w:val="20"/>
              </w:rPr>
              <w:t>Walls and ceilings are in good condition</w:t>
            </w:r>
          </w:p>
        </w:tc>
        <w:tc>
          <w:tcPr>
            <w:tcW w:w="637" w:type="dxa"/>
            <w:tcBorders>
              <w:top w:val="single" w:sz="4" w:space="0" w:color="auto"/>
              <w:left w:val="single" w:sz="4" w:space="0" w:color="auto"/>
              <w:bottom w:val="single" w:sz="4" w:space="0" w:color="auto"/>
            </w:tcBorders>
          </w:tcPr>
          <w:p w14:paraId="2630BB3B"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368B7D5B"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054EB5F"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4D650C8"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0BE7E419" w14:textId="77777777" w:rsidTr="00865DAD">
        <w:tc>
          <w:tcPr>
            <w:tcW w:w="851" w:type="dxa"/>
            <w:tcBorders>
              <w:top w:val="single" w:sz="4" w:space="0" w:color="auto"/>
              <w:left w:val="single" w:sz="4" w:space="0" w:color="auto"/>
              <w:bottom w:val="single" w:sz="4" w:space="0" w:color="auto"/>
              <w:right w:val="single" w:sz="4" w:space="0" w:color="auto"/>
            </w:tcBorders>
          </w:tcPr>
          <w:p w14:paraId="00C6480C" w14:textId="77777777" w:rsidR="00907BC7" w:rsidRPr="00D7300F" w:rsidRDefault="00907BC7" w:rsidP="00865DAD">
            <w:pPr>
              <w:tabs>
                <w:tab w:val="left" w:pos="973"/>
              </w:tabs>
              <w:spacing w:after="120" w:line="240" w:lineRule="auto"/>
              <w:rPr>
                <w:rFonts w:cs="Arial"/>
                <w:sz w:val="20"/>
                <w:szCs w:val="20"/>
              </w:rPr>
            </w:pPr>
            <w:r>
              <w:rPr>
                <w:rFonts w:cs="Arial"/>
                <w:sz w:val="20"/>
                <w:szCs w:val="20"/>
              </w:rPr>
              <w:t>8.1.8</w:t>
            </w:r>
          </w:p>
        </w:tc>
        <w:tc>
          <w:tcPr>
            <w:tcW w:w="6096" w:type="dxa"/>
            <w:tcBorders>
              <w:top w:val="single" w:sz="4" w:space="0" w:color="auto"/>
              <w:left w:val="single" w:sz="4" w:space="0" w:color="auto"/>
              <w:bottom w:val="single" w:sz="4" w:space="0" w:color="auto"/>
              <w:right w:val="single" w:sz="4" w:space="0" w:color="auto"/>
            </w:tcBorders>
          </w:tcPr>
          <w:p w14:paraId="51C6B326" w14:textId="77777777" w:rsidR="00907BC7" w:rsidRPr="00D7300F" w:rsidRDefault="00907BC7" w:rsidP="00865DAD">
            <w:pPr>
              <w:tabs>
                <w:tab w:val="left" w:pos="973"/>
              </w:tabs>
              <w:spacing w:after="120" w:line="240" w:lineRule="auto"/>
              <w:rPr>
                <w:rFonts w:cs="Arial"/>
                <w:sz w:val="20"/>
                <w:szCs w:val="20"/>
              </w:rPr>
            </w:pPr>
            <w:r w:rsidRPr="00D7300F">
              <w:rPr>
                <w:rFonts w:cs="Arial"/>
                <w:sz w:val="20"/>
                <w:szCs w:val="20"/>
              </w:rPr>
              <w:t>Window coverings are clean and blind cords are secured</w:t>
            </w:r>
          </w:p>
        </w:tc>
        <w:tc>
          <w:tcPr>
            <w:tcW w:w="637" w:type="dxa"/>
            <w:tcBorders>
              <w:top w:val="single" w:sz="4" w:space="0" w:color="auto"/>
              <w:left w:val="single" w:sz="4" w:space="0" w:color="auto"/>
              <w:bottom w:val="single" w:sz="4" w:space="0" w:color="auto"/>
            </w:tcBorders>
          </w:tcPr>
          <w:p w14:paraId="4ED39AE3"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26E9D2DA"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34ACD9C"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7BEC067"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337543F6" w14:textId="77777777" w:rsidTr="00865DAD">
        <w:tc>
          <w:tcPr>
            <w:tcW w:w="851" w:type="dxa"/>
            <w:tcBorders>
              <w:top w:val="single" w:sz="4" w:space="0" w:color="auto"/>
              <w:left w:val="single" w:sz="4" w:space="0" w:color="auto"/>
              <w:bottom w:val="single" w:sz="4" w:space="0" w:color="auto"/>
              <w:right w:val="single" w:sz="4" w:space="0" w:color="auto"/>
            </w:tcBorders>
          </w:tcPr>
          <w:p w14:paraId="5A263ACB" w14:textId="77777777" w:rsidR="00907BC7" w:rsidRPr="00D7300F" w:rsidRDefault="00907BC7" w:rsidP="00865DAD">
            <w:pPr>
              <w:spacing w:after="120" w:line="240" w:lineRule="auto"/>
              <w:rPr>
                <w:rFonts w:cs="Arial"/>
                <w:sz w:val="20"/>
                <w:szCs w:val="20"/>
              </w:rPr>
            </w:pPr>
            <w:r>
              <w:rPr>
                <w:rFonts w:cs="Arial"/>
                <w:sz w:val="20"/>
                <w:szCs w:val="20"/>
              </w:rPr>
              <w:t>8.1.9</w:t>
            </w:r>
          </w:p>
        </w:tc>
        <w:tc>
          <w:tcPr>
            <w:tcW w:w="6096" w:type="dxa"/>
            <w:tcBorders>
              <w:top w:val="single" w:sz="4" w:space="0" w:color="auto"/>
              <w:left w:val="single" w:sz="4" w:space="0" w:color="auto"/>
              <w:bottom w:val="single" w:sz="4" w:space="0" w:color="auto"/>
              <w:right w:val="single" w:sz="4" w:space="0" w:color="auto"/>
            </w:tcBorders>
          </w:tcPr>
          <w:p w14:paraId="07AA61EE" w14:textId="77777777" w:rsidR="00907BC7" w:rsidRPr="00D7300F" w:rsidRDefault="00907BC7" w:rsidP="00865DAD">
            <w:pPr>
              <w:spacing w:after="120" w:line="240" w:lineRule="auto"/>
              <w:rPr>
                <w:rFonts w:cs="Arial"/>
                <w:sz w:val="20"/>
                <w:szCs w:val="20"/>
              </w:rPr>
            </w:pPr>
            <w:r w:rsidRPr="00D7300F">
              <w:rPr>
                <w:rFonts w:cs="Arial"/>
                <w:sz w:val="20"/>
                <w:szCs w:val="20"/>
              </w:rPr>
              <w:t>Heavy furniture (</w:t>
            </w:r>
            <w:proofErr w:type="spellStart"/>
            <w:r w:rsidR="00865DAD">
              <w:rPr>
                <w:rFonts w:cs="Arial"/>
                <w:sz w:val="20"/>
                <w:szCs w:val="20"/>
              </w:rPr>
              <w:t>eg</w:t>
            </w:r>
            <w:proofErr w:type="spellEnd"/>
            <w:r w:rsidRPr="00D7300F">
              <w:rPr>
                <w:rFonts w:cs="Arial"/>
                <w:sz w:val="20"/>
                <w:szCs w:val="20"/>
              </w:rPr>
              <w:t xml:space="preserve"> book cases, cabinets) are securely anchored to the wall  </w:t>
            </w:r>
          </w:p>
        </w:tc>
        <w:tc>
          <w:tcPr>
            <w:tcW w:w="637" w:type="dxa"/>
            <w:tcBorders>
              <w:top w:val="single" w:sz="4" w:space="0" w:color="auto"/>
              <w:left w:val="single" w:sz="4" w:space="0" w:color="auto"/>
              <w:bottom w:val="single" w:sz="4" w:space="0" w:color="auto"/>
            </w:tcBorders>
          </w:tcPr>
          <w:p w14:paraId="2E7B9552"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561C248F"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0B35D84"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C174314"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501F753E" w14:textId="77777777" w:rsidTr="00865DAD">
        <w:tc>
          <w:tcPr>
            <w:tcW w:w="851" w:type="dxa"/>
            <w:tcBorders>
              <w:top w:val="single" w:sz="4" w:space="0" w:color="auto"/>
              <w:left w:val="single" w:sz="4" w:space="0" w:color="auto"/>
              <w:bottom w:val="single" w:sz="4" w:space="0" w:color="auto"/>
              <w:right w:val="single" w:sz="4" w:space="0" w:color="auto"/>
            </w:tcBorders>
          </w:tcPr>
          <w:p w14:paraId="34BD0B36" w14:textId="77777777" w:rsidR="00907BC7" w:rsidRPr="00D7300F" w:rsidRDefault="00907BC7" w:rsidP="00865DAD">
            <w:pPr>
              <w:spacing w:after="120" w:line="240" w:lineRule="auto"/>
              <w:rPr>
                <w:rFonts w:cs="Arial"/>
                <w:sz w:val="20"/>
                <w:szCs w:val="20"/>
              </w:rPr>
            </w:pPr>
            <w:r>
              <w:rPr>
                <w:rFonts w:cs="Arial"/>
                <w:sz w:val="20"/>
                <w:szCs w:val="20"/>
              </w:rPr>
              <w:t>8.1.10</w:t>
            </w:r>
          </w:p>
        </w:tc>
        <w:tc>
          <w:tcPr>
            <w:tcW w:w="6096" w:type="dxa"/>
            <w:tcBorders>
              <w:top w:val="single" w:sz="4" w:space="0" w:color="auto"/>
              <w:left w:val="single" w:sz="4" w:space="0" w:color="auto"/>
              <w:bottom w:val="single" w:sz="4" w:space="0" w:color="auto"/>
              <w:right w:val="single" w:sz="4" w:space="0" w:color="auto"/>
            </w:tcBorders>
          </w:tcPr>
          <w:p w14:paraId="5363DE19" w14:textId="77777777" w:rsidR="00907BC7" w:rsidRPr="00D7300F" w:rsidRDefault="00907BC7" w:rsidP="00865DAD">
            <w:pPr>
              <w:spacing w:after="120" w:line="240" w:lineRule="auto"/>
              <w:rPr>
                <w:rFonts w:cs="Arial"/>
                <w:sz w:val="20"/>
                <w:szCs w:val="20"/>
              </w:rPr>
            </w:pPr>
            <w:r w:rsidRPr="00D7300F">
              <w:rPr>
                <w:rFonts w:cs="Arial"/>
                <w:sz w:val="20"/>
                <w:szCs w:val="20"/>
              </w:rPr>
              <w:t>Televisions are mounted to the wall or securely anchored to a low-lying cabinet</w:t>
            </w:r>
          </w:p>
        </w:tc>
        <w:tc>
          <w:tcPr>
            <w:tcW w:w="637" w:type="dxa"/>
            <w:tcBorders>
              <w:top w:val="single" w:sz="4" w:space="0" w:color="auto"/>
              <w:left w:val="single" w:sz="4" w:space="0" w:color="auto"/>
              <w:bottom w:val="single" w:sz="4" w:space="0" w:color="auto"/>
            </w:tcBorders>
          </w:tcPr>
          <w:p w14:paraId="394C49DC"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3EBA6286"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F629436"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3DC93D0"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6AB18FC7" w14:textId="77777777" w:rsidTr="00865DAD">
        <w:trPr>
          <w:trHeight w:val="388"/>
        </w:trPr>
        <w:tc>
          <w:tcPr>
            <w:tcW w:w="851" w:type="dxa"/>
            <w:tcBorders>
              <w:top w:val="single" w:sz="4" w:space="0" w:color="auto"/>
              <w:left w:val="single" w:sz="4" w:space="0" w:color="auto"/>
              <w:bottom w:val="single" w:sz="4" w:space="0" w:color="auto"/>
              <w:right w:val="single" w:sz="4" w:space="0" w:color="auto"/>
            </w:tcBorders>
          </w:tcPr>
          <w:p w14:paraId="61E1ADD4" w14:textId="77777777" w:rsidR="00907BC7" w:rsidRPr="00D7300F" w:rsidRDefault="00907BC7" w:rsidP="00865DAD">
            <w:pPr>
              <w:spacing w:after="120" w:line="240" w:lineRule="auto"/>
              <w:rPr>
                <w:rFonts w:cs="Arial"/>
                <w:sz w:val="20"/>
                <w:szCs w:val="20"/>
              </w:rPr>
            </w:pPr>
            <w:r>
              <w:rPr>
                <w:rFonts w:cs="Arial"/>
                <w:sz w:val="20"/>
                <w:szCs w:val="20"/>
              </w:rPr>
              <w:t>8.1.11</w:t>
            </w:r>
          </w:p>
        </w:tc>
        <w:tc>
          <w:tcPr>
            <w:tcW w:w="6096" w:type="dxa"/>
            <w:tcBorders>
              <w:top w:val="single" w:sz="4" w:space="0" w:color="auto"/>
              <w:left w:val="single" w:sz="4" w:space="0" w:color="auto"/>
              <w:bottom w:val="single" w:sz="4" w:space="0" w:color="auto"/>
              <w:right w:val="single" w:sz="4" w:space="0" w:color="auto"/>
            </w:tcBorders>
          </w:tcPr>
          <w:p w14:paraId="29D683D8" w14:textId="77777777" w:rsidR="00907BC7" w:rsidRPr="00D7300F" w:rsidRDefault="00907BC7" w:rsidP="00865DAD">
            <w:pPr>
              <w:spacing w:after="120" w:line="240" w:lineRule="auto"/>
              <w:rPr>
                <w:rFonts w:cs="Arial"/>
                <w:sz w:val="20"/>
                <w:szCs w:val="20"/>
              </w:rPr>
            </w:pPr>
            <w:r w:rsidRPr="00D7300F">
              <w:rPr>
                <w:rFonts w:cs="Arial"/>
                <w:sz w:val="20"/>
                <w:szCs w:val="20"/>
              </w:rPr>
              <w:t>Leisure equipment is observed and is age appropriate</w:t>
            </w:r>
          </w:p>
        </w:tc>
        <w:tc>
          <w:tcPr>
            <w:tcW w:w="637" w:type="dxa"/>
            <w:tcBorders>
              <w:top w:val="single" w:sz="4" w:space="0" w:color="auto"/>
              <w:left w:val="single" w:sz="4" w:space="0" w:color="auto"/>
              <w:bottom w:val="single" w:sz="4" w:space="0" w:color="auto"/>
            </w:tcBorders>
          </w:tcPr>
          <w:p w14:paraId="258CC98A"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251C8555"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233CB52"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80BE088"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438C0157" w14:textId="77777777" w:rsidTr="00865DAD">
        <w:trPr>
          <w:trHeight w:val="372"/>
        </w:trPr>
        <w:tc>
          <w:tcPr>
            <w:tcW w:w="851" w:type="dxa"/>
            <w:tcBorders>
              <w:top w:val="single" w:sz="4" w:space="0" w:color="auto"/>
              <w:left w:val="single" w:sz="4" w:space="0" w:color="auto"/>
              <w:bottom w:val="single" w:sz="4" w:space="0" w:color="auto"/>
              <w:right w:val="single" w:sz="4" w:space="0" w:color="auto"/>
            </w:tcBorders>
          </w:tcPr>
          <w:p w14:paraId="38E5C559" w14:textId="77777777" w:rsidR="00907BC7" w:rsidRPr="00D7300F" w:rsidRDefault="00907BC7" w:rsidP="00865DAD">
            <w:pPr>
              <w:spacing w:after="120" w:line="240" w:lineRule="auto"/>
              <w:rPr>
                <w:rFonts w:cs="Arial"/>
                <w:sz w:val="20"/>
                <w:szCs w:val="20"/>
              </w:rPr>
            </w:pPr>
            <w:r>
              <w:rPr>
                <w:rFonts w:cs="Arial"/>
                <w:sz w:val="20"/>
                <w:szCs w:val="20"/>
              </w:rPr>
              <w:t>8.1.12</w:t>
            </w:r>
          </w:p>
        </w:tc>
        <w:tc>
          <w:tcPr>
            <w:tcW w:w="6096" w:type="dxa"/>
            <w:tcBorders>
              <w:top w:val="single" w:sz="4" w:space="0" w:color="auto"/>
              <w:left w:val="single" w:sz="4" w:space="0" w:color="auto"/>
              <w:bottom w:val="single" w:sz="4" w:space="0" w:color="auto"/>
              <w:right w:val="single" w:sz="4" w:space="0" w:color="auto"/>
            </w:tcBorders>
          </w:tcPr>
          <w:p w14:paraId="61D0AB11" w14:textId="77777777" w:rsidR="00907BC7" w:rsidRPr="00D7300F" w:rsidRDefault="00907BC7" w:rsidP="00865DAD">
            <w:pPr>
              <w:spacing w:after="120" w:line="240" w:lineRule="auto"/>
              <w:rPr>
                <w:rFonts w:cs="Arial"/>
                <w:sz w:val="20"/>
                <w:szCs w:val="20"/>
              </w:rPr>
            </w:pPr>
            <w:r w:rsidRPr="00D7300F">
              <w:rPr>
                <w:rFonts w:cs="Arial"/>
                <w:sz w:val="20"/>
                <w:szCs w:val="20"/>
              </w:rPr>
              <w:t>Adequate heating and cooling is available across the facility, including bedrooms</w:t>
            </w:r>
            <w:r w:rsidR="00EE3FF5">
              <w:rPr>
                <w:rFonts w:cs="Arial"/>
                <w:sz w:val="20"/>
                <w:szCs w:val="20"/>
              </w:rPr>
              <w:t>. Outdoor air conditioning unit has appropriate safeguarding.</w:t>
            </w:r>
          </w:p>
        </w:tc>
        <w:tc>
          <w:tcPr>
            <w:tcW w:w="637" w:type="dxa"/>
            <w:tcBorders>
              <w:top w:val="single" w:sz="4" w:space="0" w:color="auto"/>
              <w:left w:val="single" w:sz="4" w:space="0" w:color="auto"/>
              <w:bottom w:val="single" w:sz="4" w:space="0" w:color="auto"/>
            </w:tcBorders>
          </w:tcPr>
          <w:p w14:paraId="1D3F8CCF"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2A09AEAD" w14:textId="77777777" w:rsidR="00907BC7" w:rsidRPr="00D7300F" w:rsidRDefault="00907BC7"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07EF5A5" w14:textId="77777777" w:rsidR="00907BC7" w:rsidRPr="00D7300F" w:rsidRDefault="00907BC7" w:rsidP="00865DAD">
            <w:pPr>
              <w:tabs>
                <w:tab w:val="right" w:leader="dot" w:pos="7689"/>
              </w:tabs>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1A289C4" w14:textId="77777777" w:rsidR="00907BC7" w:rsidRPr="00D7300F" w:rsidRDefault="00907BC7" w:rsidP="00865DAD">
            <w:pPr>
              <w:tabs>
                <w:tab w:val="right" w:leader="dot" w:pos="7689"/>
              </w:tabs>
              <w:spacing w:after="120" w:line="240" w:lineRule="auto"/>
              <w:rPr>
                <w:rFonts w:eastAsia="Times New Roman" w:cs="Arial"/>
                <w:sz w:val="20"/>
                <w:szCs w:val="20"/>
              </w:rPr>
            </w:pPr>
          </w:p>
        </w:tc>
      </w:tr>
      <w:tr w:rsidR="00907BC7" w:rsidRPr="00D7300F" w14:paraId="6E9C55B2" w14:textId="77777777" w:rsidTr="00907BC7">
        <w:tc>
          <w:tcPr>
            <w:tcW w:w="15735" w:type="dxa"/>
            <w:gridSpan w:val="6"/>
            <w:tcBorders>
              <w:top w:val="single" w:sz="4" w:space="0" w:color="auto"/>
              <w:left w:val="single" w:sz="4" w:space="0" w:color="auto"/>
              <w:bottom w:val="single" w:sz="4" w:space="0" w:color="auto"/>
              <w:right w:val="single" w:sz="4" w:space="0" w:color="auto"/>
            </w:tcBorders>
            <w:shd w:val="clear" w:color="auto" w:fill="D6F4F6"/>
            <w:vAlign w:val="center"/>
          </w:tcPr>
          <w:p w14:paraId="6D1C37FA" w14:textId="77777777" w:rsidR="00907BC7" w:rsidRPr="00D7300F" w:rsidRDefault="00907BC7"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8.2 KITCHEN AMENITIES – KITCHEN AMENITIES ARE APPROPRIATE AND CLEAN</w:t>
            </w:r>
          </w:p>
        </w:tc>
      </w:tr>
      <w:tr w:rsidR="00865DAD" w:rsidRPr="00D7300F" w14:paraId="21EBE766" w14:textId="77777777" w:rsidTr="00865DAD">
        <w:tc>
          <w:tcPr>
            <w:tcW w:w="851" w:type="dxa"/>
            <w:tcBorders>
              <w:top w:val="single" w:sz="4" w:space="0" w:color="auto"/>
              <w:left w:val="single" w:sz="4" w:space="0" w:color="auto"/>
              <w:bottom w:val="single" w:sz="4" w:space="0" w:color="auto"/>
              <w:right w:val="single" w:sz="4" w:space="0" w:color="auto"/>
            </w:tcBorders>
          </w:tcPr>
          <w:p w14:paraId="7E9092CF" w14:textId="77777777" w:rsidR="00865DAD" w:rsidRPr="00D7300F" w:rsidRDefault="00865DAD" w:rsidP="00EB5284">
            <w:pPr>
              <w:spacing w:after="120" w:line="240" w:lineRule="auto"/>
              <w:rPr>
                <w:rFonts w:cs="Arial"/>
                <w:sz w:val="20"/>
                <w:szCs w:val="20"/>
              </w:rPr>
            </w:pPr>
            <w:r>
              <w:rPr>
                <w:rFonts w:cs="Arial"/>
                <w:sz w:val="20"/>
                <w:szCs w:val="20"/>
              </w:rPr>
              <w:t>8.2.1</w:t>
            </w:r>
          </w:p>
        </w:tc>
        <w:tc>
          <w:tcPr>
            <w:tcW w:w="6096" w:type="dxa"/>
            <w:tcBorders>
              <w:top w:val="single" w:sz="4" w:space="0" w:color="auto"/>
              <w:left w:val="single" w:sz="4" w:space="0" w:color="auto"/>
              <w:bottom w:val="single" w:sz="4" w:space="0" w:color="auto"/>
              <w:right w:val="single" w:sz="4" w:space="0" w:color="auto"/>
            </w:tcBorders>
          </w:tcPr>
          <w:p w14:paraId="0B5D06DD" w14:textId="77777777" w:rsidR="00865DAD" w:rsidRPr="00D7300F" w:rsidRDefault="00865DAD" w:rsidP="00EB5284">
            <w:pPr>
              <w:spacing w:after="120" w:line="240" w:lineRule="auto"/>
              <w:rPr>
                <w:rFonts w:cs="Arial"/>
                <w:sz w:val="20"/>
                <w:szCs w:val="20"/>
              </w:rPr>
            </w:pPr>
            <w:r w:rsidRPr="00D7300F">
              <w:rPr>
                <w:rFonts w:cs="Arial"/>
                <w:sz w:val="20"/>
                <w:szCs w:val="20"/>
              </w:rPr>
              <w:t xml:space="preserve">Fixed appliances are in good condition </w:t>
            </w:r>
          </w:p>
        </w:tc>
        <w:tc>
          <w:tcPr>
            <w:tcW w:w="637" w:type="dxa"/>
            <w:tcBorders>
              <w:top w:val="single" w:sz="4" w:space="0" w:color="auto"/>
              <w:left w:val="single" w:sz="4" w:space="0" w:color="auto"/>
              <w:bottom w:val="single" w:sz="4" w:space="0" w:color="auto"/>
            </w:tcBorders>
            <w:vAlign w:val="center"/>
          </w:tcPr>
          <w:p w14:paraId="0ADD02E9" w14:textId="77777777" w:rsidR="00865DAD" w:rsidRPr="00D7300F" w:rsidRDefault="00865DAD"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5BC56814" w14:textId="77777777" w:rsidR="00865DAD" w:rsidRPr="00D7300F" w:rsidRDefault="00865DAD" w:rsidP="00865DAD">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F36B363" w14:textId="77777777" w:rsidR="00865DAD" w:rsidRPr="00D7300F" w:rsidRDefault="00865DAD" w:rsidP="00865DAD">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08CBAED" w14:textId="77777777" w:rsidR="00865DAD" w:rsidRPr="00D7300F" w:rsidRDefault="00865DAD" w:rsidP="00865DAD">
            <w:pPr>
              <w:spacing w:after="120" w:line="240" w:lineRule="auto"/>
              <w:rPr>
                <w:rFonts w:eastAsia="Times New Roman" w:cs="Arial"/>
                <w:sz w:val="20"/>
                <w:szCs w:val="20"/>
              </w:rPr>
            </w:pPr>
          </w:p>
        </w:tc>
      </w:tr>
      <w:tr w:rsidR="00865DAD" w:rsidRPr="00D7300F" w14:paraId="72FBC23A" w14:textId="77777777" w:rsidTr="00865DAD">
        <w:tc>
          <w:tcPr>
            <w:tcW w:w="851" w:type="dxa"/>
            <w:tcBorders>
              <w:top w:val="single" w:sz="4" w:space="0" w:color="auto"/>
              <w:left w:val="single" w:sz="4" w:space="0" w:color="auto"/>
              <w:bottom w:val="single" w:sz="4" w:space="0" w:color="auto"/>
              <w:right w:val="single" w:sz="4" w:space="0" w:color="auto"/>
            </w:tcBorders>
          </w:tcPr>
          <w:p w14:paraId="7218EA9A" w14:textId="77777777" w:rsidR="00865DAD" w:rsidRPr="00D7300F" w:rsidRDefault="00865DAD" w:rsidP="00EB5284">
            <w:pPr>
              <w:spacing w:after="120" w:line="240" w:lineRule="auto"/>
              <w:rPr>
                <w:rFonts w:cs="Arial"/>
                <w:sz w:val="20"/>
                <w:szCs w:val="20"/>
              </w:rPr>
            </w:pPr>
            <w:r>
              <w:rPr>
                <w:rFonts w:cs="Arial"/>
                <w:sz w:val="20"/>
                <w:szCs w:val="20"/>
              </w:rPr>
              <w:lastRenderedPageBreak/>
              <w:t>8.2.2</w:t>
            </w:r>
          </w:p>
        </w:tc>
        <w:tc>
          <w:tcPr>
            <w:tcW w:w="6096" w:type="dxa"/>
            <w:tcBorders>
              <w:top w:val="single" w:sz="4" w:space="0" w:color="auto"/>
              <w:left w:val="single" w:sz="4" w:space="0" w:color="auto"/>
              <w:bottom w:val="single" w:sz="4" w:space="0" w:color="auto"/>
              <w:right w:val="single" w:sz="4" w:space="0" w:color="auto"/>
            </w:tcBorders>
          </w:tcPr>
          <w:p w14:paraId="40ECF8C7" w14:textId="77777777" w:rsidR="00865DAD" w:rsidRPr="00D7300F" w:rsidRDefault="00865DAD" w:rsidP="00EB5284">
            <w:pPr>
              <w:spacing w:after="120" w:line="240" w:lineRule="auto"/>
              <w:rPr>
                <w:rFonts w:cs="Arial"/>
                <w:sz w:val="20"/>
                <w:szCs w:val="20"/>
              </w:rPr>
            </w:pPr>
            <w:r w:rsidRPr="00D7300F">
              <w:rPr>
                <w:rFonts w:cs="Arial"/>
                <w:sz w:val="20"/>
                <w:szCs w:val="20"/>
              </w:rPr>
              <w:t xml:space="preserve">Evidence of working range hood </w:t>
            </w:r>
            <w:r>
              <w:rPr>
                <w:rFonts w:cs="Arial"/>
                <w:sz w:val="20"/>
                <w:szCs w:val="20"/>
              </w:rPr>
              <w:t>or</w:t>
            </w:r>
            <w:r w:rsidRPr="00D7300F">
              <w:rPr>
                <w:rFonts w:cs="Arial"/>
                <w:sz w:val="20"/>
                <w:szCs w:val="20"/>
              </w:rPr>
              <w:t xml:space="preserve"> exhaust fan</w:t>
            </w:r>
          </w:p>
        </w:tc>
        <w:tc>
          <w:tcPr>
            <w:tcW w:w="637" w:type="dxa"/>
            <w:tcBorders>
              <w:top w:val="single" w:sz="4" w:space="0" w:color="auto"/>
              <w:left w:val="single" w:sz="4" w:space="0" w:color="auto"/>
              <w:bottom w:val="single" w:sz="4" w:space="0" w:color="auto"/>
            </w:tcBorders>
            <w:vAlign w:val="center"/>
          </w:tcPr>
          <w:p w14:paraId="5E10B43F"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41DFB971"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ED9F4C0"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A8F3547" w14:textId="77777777" w:rsidR="00865DAD" w:rsidRPr="00D7300F" w:rsidRDefault="00865DAD" w:rsidP="00EB5284">
            <w:pPr>
              <w:spacing w:after="120" w:line="240" w:lineRule="auto"/>
              <w:rPr>
                <w:rFonts w:eastAsia="Times New Roman" w:cs="Arial"/>
                <w:sz w:val="20"/>
                <w:szCs w:val="20"/>
              </w:rPr>
            </w:pPr>
          </w:p>
        </w:tc>
      </w:tr>
      <w:tr w:rsidR="00865DAD" w:rsidRPr="00D7300F" w14:paraId="5F27C0E4" w14:textId="77777777" w:rsidTr="00865DAD">
        <w:tc>
          <w:tcPr>
            <w:tcW w:w="851" w:type="dxa"/>
            <w:tcBorders>
              <w:top w:val="single" w:sz="4" w:space="0" w:color="auto"/>
              <w:left w:val="single" w:sz="4" w:space="0" w:color="auto"/>
              <w:bottom w:val="single" w:sz="4" w:space="0" w:color="auto"/>
              <w:right w:val="single" w:sz="4" w:space="0" w:color="auto"/>
            </w:tcBorders>
          </w:tcPr>
          <w:p w14:paraId="3F571851" w14:textId="77777777" w:rsidR="00865DAD" w:rsidRPr="00D7300F" w:rsidRDefault="00865DAD" w:rsidP="00EB5284">
            <w:pPr>
              <w:spacing w:after="120" w:line="240" w:lineRule="auto"/>
              <w:rPr>
                <w:rFonts w:cs="Arial"/>
                <w:sz w:val="20"/>
                <w:szCs w:val="20"/>
              </w:rPr>
            </w:pPr>
            <w:r>
              <w:rPr>
                <w:rFonts w:cs="Arial"/>
                <w:sz w:val="20"/>
                <w:szCs w:val="20"/>
              </w:rPr>
              <w:t>8.2.3</w:t>
            </w:r>
          </w:p>
        </w:tc>
        <w:tc>
          <w:tcPr>
            <w:tcW w:w="6096" w:type="dxa"/>
            <w:tcBorders>
              <w:top w:val="single" w:sz="4" w:space="0" w:color="auto"/>
              <w:left w:val="single" w:sz="4" w:space="0" w:color="auto"/>
              <w:bottom w:val="single" w:sz="4" w:space="0" w:color="auto"/>
              <w:right w:val="single" w:sz="4" w:space="0" w:color="auto"/>
            </w:tcBorders>
          </w:tcPr>
          <w:p w14:paraId="0B4CAEF9" w14:textId="77777777" w:rsidR="00865DAD" w:rsidRPr="00D7300F" w:rsidRDefault="00865DAD" w:rsidP="00EB5284">
            <w:pPr>
              <w:spacing w:after="120" w:line="240" w:lineRule="auto"/>
              <w:rPr>
                <w:rFonts w:cs="Arial"/>
                <w:sz w:val="20"/>
                <w:szCs w:val="20"/>
              </w:rPr>
            </w:pPr>
            <w:r w:rsidRPr="00D7300F">
              <w:rPr>
                <w:rFonts w:cs="Arial"/>
                <w:sz w:val="20"/>
                <w:szCs w:val="20"/>
              </w:rPr>
              <w:t>All utensils and appliances are clean and in good condition with enough storage</w:t>
            </w:r>
          </w:p>
        </w:tc>
        <w:tc>
          <w:tcPr>
            <w:tcW w:w="637" w:type="dxa"/>
            <w:tcBorders>
              <w:top w:val="single" w:sz="4" w:space="0" w:color="auto"/>
              <w:left w:val="single" w:sz="4" w:space="0" w:color="auto"/>
              <w:bottom w:val="single" w:sz="4" w:space="0" w:color="auto"/>
            </w:tcBorders>
            <w:vAlign w:val="center"/>
          </w:tcPr>
          <w:p w14:paraId="17E14E3E"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9835473"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E4B94E4"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49BFC38" w14:textId="77777777" w:rsidR="00865DAD" w:rsidRPr="00D7300F" w:rsidRDefault="00865DAD" w:rsidP="00EB5284">
            <w:pPr>
              <w:spacing w:after="120" w:line="240" w:lineRule="auto"/>
              <w:rPr>
                <w:rFonts w:eastAsia="Times New Roman" w:cs="Arial"/>
                <w:sz w:val="20"/>
                <w:szCs w:val="20"/>
              </w:rPr>
            </w:pPr>
          </w:p>
        </w:tc>
      </w:tr>
      <w:tr w:rsidR="00865DAD" w:rsidRPr="00D7300F" w14:paraId="328081DF" w14:textId="77777777" w:rsidTr="00865DAD">
        <w:tc>
          <w:tcPr>
            <w:tcW w:w="851" w:type="dxa"/>
            <w:tcBorders>
              <w:top w:val="single" w:sz="4" w:space="0" w:color="auto"/>
              <w:left w:val="single" w:sz="4" w:space="0" w:color="auto"/>
              <w:bottom w:val="single" w:sz="4" w:space="0" w:color="auto"/>
              <w:right w:val="single" w:sz="4" w:space="0" w:color="auto"/>
            </w:tcBorders>
          </w:tcPr>
          <w:p w14:paraId="131FCEC9" w14:textId="77777777" w:rsidR="00865DAD" w:rsidRPr="00D7300F" w:rsidRDefault="00865DAD" w:rsidP="00EB5284">
            <w:pPr>
              <w:spacing w:after="120" w:line="240" w:lineRule="auto"/>
              <w:rPr>
                <w:rFonts w:cs="Arial"/>
                <w:sz w:val="20"/>
                <w:szCs w:val="20"/>
              </w:rPr>
            </w:pPr>
            <w:r>
              <w:rPr>
                <w:rFonts w:cs="Arial"/>
                <w:sz w:val="20"/>
                <w:szCs w:val="20"/>
              </w:rPr>
              <w:t>8.2.4</w:t>
            </w:r>
          </w:p>
        </w:tc>
        <w:tc>
          <w:tcPr>
            <w:tcW w:w="6096" w:type="dxa"/>
            <w:tcBorders>
              <w:top w:val="single" w:sz="4" w:space="0" w:color="auto"/>
              <w:left w:val="single" w:sz="4" w:space="0" w:color="auto"/>
              <w:bottom w:val="single" w:sz="4" w:space="0" w:color="auto"/>
              <w:right w:val="single" w:sz="4" w:space="0" w:color="auto"/>
            </w:tcBorders>
          </w:tcPr>
          <w:p w14:paraId="464CB455" w14:textId="5E8FE522" w:rsidR="00865DAD" w:rsidRPr="00D7300F" w:rsidRDefault="00865DAD" w:rsidP="00EB5284">
            <w:pPr>
              <w:spacing w:after="120" w:line="240" w:lineRule="auto"/>
              <w:rPr>
                <w:rFonts w:cs="Arial"/>
                <w:sz w:val="20"/>
                <w:szCs w:val="20"/>
              </w:rPr>
            </w:pPr>
            <w:r w:rsidRPr="00D7300F">
              <w:rPr>
                <w:rFonts w:cs="Arial"/>
                <w:sz w:val="20"/>
                <w:szCs w:val="20"/>
              </w:rPr>
              <w:t>Freestanding ovens are attached to the wall</w:t>
            </w:r>
          </w:p>
        </w:tc>
        <w:tc>
          <w:tcPr>
            <w:tcW w:w="637" w:type="dxa"/>
            <w:tcBorders>
              <w:top w:val="single" w:sz="4" w:space="0" w:color="auto"/>
              <w:left w:val="single" w:sz="4" w:space="0" w:color="auto"/>
              <w:bottom w:val="single" w:sz="4" w:space="0" w:color="auto"/>
            </w:tcBorders>
            <w:vAlign w:val="center"/>
          </w:tcPr>
          <w:p w14:paraId="07AF0D61"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1A0F650"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7163E1D" w14:textId="77777777" w:rsidR="00865DAD" w:rsidRPr="00D7300F" w:rsidRDefault="00865DAD"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B59E3AF" w14:textId="77777777" w:rsidR="00865DAD" w:rsidRPr="00D7300F" w:rsidRDefault="00865DAD" w:rsidP="00EB5284">
            <w:pPr>
              <w:spacing w:after="120" w:line="240" w:lineRule="auto"/>
              <w:rPr>
                <w:rFonts w:cs="Arial"/>
                <w:sz w:val="20"/>
                <w:szCs w:val="20"/>
              </w:rPr>
            </w:pPr>
          </w:p>
        </w:tc>
      </w:tr>
      <w:tr w:rsidR="00865DAD" w:rsidRPr="00D7300F" w14:paraId="6B373CDD" w14:textId="77777777" w:rsidTr="00865DAD">
        <w:tc>
          <w:tcPr>
            <w:tcW w:w="851" w:type="dxa"/>
            <w:tcBorders>
              <w:top w:val="single" w:sz="4" w:space="0" w:color="auto"/>
              <w:left w:val="single" w:sz="4" w:space="0" w:color="auto"/>
              <w:bottom w:val="single" w:sz="4" w:space="0" w:color="auto"/>
              <w:right w:val="single" w:sz="4" w:space="0" w:color="auto"/>
            </w:tcBorders>
          </w:tcPr>
          <w:p w14:paraId="070324ED" w14:textId="77777777" w:rsidR="00865DAD" w:rsidRPr="00D7300F" w:rsidRDefault="00865DAD" w:rsidP="00EB5284">
            <w:pPr>
              <w:spacing w:after="120" w:line="240" w:lineRule="auto"/>
              <w:rPr>
                <w:rFonts w:cs="Arial"/>
                <w:sz w:val="20"/>
                <w:szCs w:val="20"/>
              </w:rPr>
            </w:pPr>
            <w:r>
              <w:rPr>
                <w:rFonts w:cs="Arial"/>
                <w:sz w:val="20"/>
                <w:szCs w:val="20"/>
              </w:rPr>
              <w:t>8.2.5</w:t>
            </w:r>
          </w:p>
        </w:tc>
        <w:tc>
          <w:tcPr>
            <w:tcW w:w="6096" w:type="dxa"/>
            <w:tcBorders>
              <w:top w:val="single" w:sz="4" w:space="0" w:color="auto"/>
              <w:left w:val="single" w:sz="4" w:space="0" w:color="auto"/>
              <w:bottom w:val="single" w:sz="4" w:space="0" w:color="auto"/>
              <w:right w:val="single" w:sz="4" w:space="0" w:color="auto"/>
            </w:tcBorders>
          </w:tcPr>
          <w:p w14:paraId="1EAC5491" w14:textId="77777777" w:rsidR="00865DAD" w:rsidRPr="00D7300F" w:rsidRDefault="00865DAD" w:rsidP="00EB5284">
            <w:pPr>
              <w:spacing w:after="120" w:line="240" w:lineRule="auto"/>
              <w:rPr>
                <w:rFonts w:cs="Arial"/>
                <w:sz w:val="20"/>
                <w:szCs w:val="20"/>
              </w:rPr>
            </w:pPr>
            <w:r w:rsidRPr="00D7300F">
              <w:rPr>
                <w:rFonts w:cs="Arial"/>
                <w:sz w:val="20"/>
                <w:szCs w:val="20"/>
              </w:rPr>
              <w:t>Isolation switch</w:t>
            </w:r>
            <w:r>
              <w:rPr>
                <w:rFonts w:cs="Arial"/>
                <w:sz w:val="20"/>
                <w:szCs w:val="20"/>
              </w:rPr>
              <w:t>/valve</w:t>
            </w:r>
            <w:r w:rsidRPr="00D7300F">
              <w:rPr>
                <w:rFonts w:cs="Arial"/>
                <w:sz w:val="20"/>
                <w:szCs w:val="20"/>
              </w:rPr>
              <w:t xml:space="preserve"> </w:t>
            </w:r>
            <w:r>
              <w:rPr>
                <w:rFonts w:cs="Arial"/>
                <w:sz w:val="20"/>
                <w:szCs w:val="20"/>
              </w:rPr>
              <w:t>is</w:t>
            </w:r>
            <w:r w:rsidRPr="00D7300F">
              <w:rPr>
                <w:rFonts w:cs="Arial"/>
                <w:sz w:val="20"/>
                <w:szCs w:val="20"/>
              </w:rPr>
              <w:t xml:space="preserve"> installed for gas stoves</w:t>
            </w:r>
            <w:r w:rsidR="00AA335E">
              <w:rPr>
                <w:rFonts w:cs="Arial"/>
                <w:sz w:val="20"/>
                <w:szCs w:val="20"/>
              </w:rPr>
              <w:t xml:space="preserve"> and staff are aware of where the gas isolation switch is located </w:t>
            </w:r>
          </w:p>
        </w:tc>
        <w:tc>
          <w:tcPr>
            <w:tcW w:w="637" w:type="dxa"/>
            <w:tcBorders>
              <w:top w:val="single" w:sz="4" w:space="0" w:color="auto"/>
              <w:left w:val="single" w:sz="4" w:space="0" w:color="auto"/>
              <w:bottom w:val="single" w:sz="4" w:space="0" w:color="auto"/>
            </w:tcBorders>
            <w:vAlign w:val="center"/>
          </w:tcPr>
          <w:p w14:paraId="5435088E"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1960D2D"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48425CE"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CAB1AFE" w14:textId="77777777" w:rsidR="00865DAD" w:rsidRPr="00D7300F" w:rsidRDefault="00865DAD" w:rsidP="00EB5284">
            <w:pPr>
              <w:spacing w:after="120" w:line="240" w:lineRule="auto"/>
              <w:rPr>
                <w:rFonts w:eastAsia="Times New Roman" w:cs="Arial"/>
                <w:sz w:val="20"/>
                <w:szCs w:val="20"/>
              </w:rPr>
            </w:pPr>
          </w:p>
        </w:tc>
      </w:tr>
      <w:tr w:rsidR="00865DAD" w:rsidRPr="00D7300F" w14:paraId="724544C1" w14:textId="77777777" w:rsidTr="00865DAD">
        <w:tc>
          <w:tcPr>
            <w:tcW w:w="851" w:type="dxa"/>
            <w:tcBorders>
              <w:top w:val="single" w:sz="4" w:space="0" w:color="auto"/>
              <w:left w:val="single" w:sz="4" w:space="0" w:color="auto"/>
              <w:bottom w:val="single" w:sz="4" w:space="0" w:color="auto"/>
              <w:right w:val="single" w:sz="4" w:space="0" w:color="auto"/>
            </w:tcBorders>
          </w:tcPr>
          <w:p w14:paraId="4126EC23" w14:textId="77777777" w:rsidR="00865DAD" w:rsidRPr="00D7300F" w:rsidRDefault="00865DAD" w:rsidP="00EB5284">
            <w:pPr>
              <w:spacing w:after="120" w:line="240" w:lineRule="auto"/>
              <w:rPr>
                <w:rFonts w:cs="Arial"/>
                <w:sz w:val="20"/>
                <w:szCs w:val="20"/>
              </w:rPr>
            </w:pPr>
            <w:r>
              <w:rPr>
                <w:rFonts w:cs="Arial"/>
                <w:sz w:val="20"/>
                <w:szCs w:val="20"/>
              </w:rPr>
              <w:t>8.2.6</w:t>
            </w:r>
          </w:p>
        </w:tc>
        <w:tc>
          <w:tcPr>
            <w:tcW w:w="6096" w:type="dxa"/>
            <w:tcBorders>
              <w:top w:val="single" w:sz="4" w:space="0" w:color="auto"/>
              <w:left w:val="single" w:sz="4" w:space="0" w:color="auto"/>
              <w:bottom w:val="single" w:sz="4" w:space="0" w:color="auto"/>
              <w:right w:val="single" w:sz="4" w:space="0" w:color="auto"/>
            </w:tcBorders>
          </w:tcPr>
          <w:p w14:paraId="0D3DCC51" w14:textId="77777777" w:rsidR="00865DAD" w:rsidRPr="00D7300F" w:rsidRDefault="00865DAD" w:rsidP="00EB5284">
            <w:pPr>
              <w:spacing w:after="120" w:line="240" w:lineRule="auto"/>
              <w:rPr>
                <w:rFonts w:cs="Arial"/>
                <w:sz w:val="20"/>
                <w:szCs w:val="20"/>
              </w:rPr>
            </w:pPr>
            <w:r w:rsidRPr="00D7300F">
              <w:rPr>
                <w:rFonts w:cs="Arial"/>
                <w:sz w:val="20"/>
                <w:szCs w:val="20"/>
              </w:rPr>
              <w:t>Floor surfaces are in good condition</w:t>
            </w:r>
          </w:p>
        </w:tc>
        <w:tc>
          <w:tcPr>
            <w:tcW w:w="637" w:type="dxa"/>
            <w:tcBorders>
              <w:top w:val="single" w:sz="4" w:space="0" w:color="auto"/>
              <w:left w:val="single" w:sz="4" w:space="0" w:color="auto"/>
              <w:bottom w:val="single" w:sz="4" w:space="0" w:color="auto"/>
            </w:tcBorders>
            <w:vAlign w:val="center"/>
          </w:tcPr>
          <w:p w14:paraId="16D3EB7D"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5AFDC664"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4B0DC11" w14:textId="77777777" w:rsidR="00865DAD" w:rsidRPr="00D7300F" w:rsidRDefault="00865DAD"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FF76E0A" w14:textId="77777777" w:rsidR="00865DAD" w:rsidRPr="00D7300F" w:rsidRDefault="00865DAD" w:rsidP="00EB5284">
            <w:pPr>
              <w:spacing w:after="120" w:line="240" w:lineRule="auto"/>
              <w:rPr>
                <w:rFonts w:cs="Arial"/>
                <w:sz w:val="20"/>
                <w:szCs w:val="20"/>
              </w:rPr>
            </w:pPr>
          </w:p>
        </w:tc>
      </w:tr>
      <w:tr w:rsidR="00865DAD" w:rsidRPr="00D7300F" w14:paraId="154AB43D" w14:textId="77777777" w:rsidTr="00865DAD">
        <w:tc>
          <w:tcPr>
            <w:tcW w:w="851" w:type="dxa"/>
            <w:tcBorders>
              <w:top w:val="single" w:sz="4" w:space="0" w:color="auto"/>
              <w:left w:val="single" w:sz="4" w:space="0" w:color="auto"/>
              <w:bottom w:val="single" w:sz="4" w:space="0" w:color="auto"/>
              <w:right w:val="single" w:sz="4" w:space="0" w:color="auto"/>
            </w:tcBorders>
          </w:tcPr>
          <w:p w14:paraId="666B991F" w14:textId="77777777" w:rsidR="00865DAD" w:rsidRPr="00D7300F" w:rsidRDefault="00865DAD" w:rsidP="00EB5284">
            <w:pPr>
              <w:spacing w:after="120" w:line="240" w:lineRule="auto"/>
              <w:rPr>
                <w:rFonts w:cs="Arial"/>
                <w:sz w:val="20"/>
                <w:szCs w:val="20"/>
              </w:rPr>
            </w:pPr>
            <w:r>
              <w:rPr>
                <w:rFonts w:cs="Arial"/>
                <w:sz w:val="20"/>
                <w:szCs w:val="20"/>
              </w:rPr>
              <w:t>8.2.7</w:t>
            </w:r>
          </w:p>
        </w:tc>
        <w:tc>
          <w:tcPr>
            <w:tcW w:w="6096" w:type="dxa"/>
            <w:tcBorders>
              <w:top w:val="single" w:sz="4" w:space="0" w:color="auto"/>
              <w:left w:val="single" w:sz="4" w:space="0" w:color="auto"/>
              <w:bottom w:val="single" w:sz="4" w:space="0" w:color="auto"/>
              <w:right w:val="single" w:sz="4" w:space="0" w:color="auto"/>
            </w:tcBorders>
          </w:tcPr>
          <w:p w14:paraId="48DE2196" w14:textId="77777777" w:rsidR="00865DAD" w:rsidRPr="00D7300F" w:rsidRDefault="00865DAD" w:rsidP="00EB5284">
            <w:pPr>
              <w:spacing w:after="120" w:line="240" w:lineRule="auto"/>
              <w:rPr>
                <w:rFonts w:cs="Arial"/>
                <w:sz w:val="20"/>
                <w:szCs w:val="20"/>
              </w:rPr>
            </w:pPr>
            <w:r w:rsidRPr="00D7300F">
              <w:rPr>
                <w:rFonts w:cs="Arial"/>
                <w:sz w:val="20"/>
                <w:szCs w:val="20"/>
              </w:rPr>
              <w:t xml:space="preserve">Doors are secured and in good working condition  </w:t>
            </w:r>
          </w:p>
        </w:tc>
        <w:tc>
          <w:tcPr>
            <w:tcW w:w="637" w:type="dxa"/>
            <w:tcBorders>
              <w:top w:val="single" w:sz="4" w:space="0" w:color="auto"/>
              <w:left w:val="single" w:sz="4" w:space="0" w:color="auto"/>
              <w:bottom w:val="single" w:sz="4" w:space="0" w:color="auto"/>
            </w:tcBorders>
            <w:vAlign w:val="center"/>
          </w:tcPr>
          <w:p w14:paraId="0CBB63D8"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BF1FB9C" w14:textId="77777777" w:rsidR="00865DAD" w:rsidRPr="00D7300F" w:rsidRDefault="00865DAD"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D4E549B" w14:textId="77777777" w:rsidR="00865DAD" w:rsidRPr="00D7300F" w:rsidRDefault="00865DAD"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1109C59" w14:textId="77777777" w:rsidR="00865DAD" w:rsidRPr="00D7300F" w:rsidRDefault="00865DAD" w:rsidP="00EB5284">
            <w:pPr>
              <w:spacing w:after="120" w:line="240" w:lineRule="auto"/>
              <w:rPr>
                <w:rFonts w:cs="Arial"/>
                <w:sz w:val="20"/>
                <w:szCs w:val="20"/>
              </w:rPr>
            </w:pPr>
          </w:p>
        </w:tc>
      </w:tr>
      <w:tr w:rsidR="00865DAD" w:rsidRPr="00D7300F" w14:paraId="0D62C901" w14:textId="77777777" w:rsidTr="00865DAD">
        <w:tc>
          <w:tcPr>
            <w:tcW w:w="851" w:type="dxa"/>
            <w:tcBorders>
              <w:top w:val="single" w:sz="4" w:space="0" w:color="auto"/>
              <w:left w:val="single" w:sz="4" w:space="0" w:color="auto"/>
              <w:bottom w:val="single" w:sz="4" w:space="0" w:color="auto"/>
              <w:right w:val="single" w:sz="4" w:space="0" w:color="auto"/>
            </w:tcBorders>
          </w:tcPr>
          <w:p w14:paraId="6DF13A96" w14:textId="77777777" w:rsidR="00865DAD" w:rsidRPr="00D7300F" w:rsidRDefault="00865DAD" w:rsidP="00EB5284">
            <w:pPr>
              <w:spacing w:after="120" w:line="240" w:lineRule="auto"/>
              <w:rPr>
                <w:rFonts w:cs="Arial"/>
                <w:sz w:val="20"/>
                <w:szCs w:val="20"/>
              </w:rPr>
            </w:pPr>
            <w:r>
              <w:rPr>
                <w:rFonts w:cs="Arial"/>
                <w:sz w:val="20"/>
                <w:szCs w:val="20"/>
              </w:rPr>
              <w:t>8.2.8</w:t>
            </w:r>
          </w:p>
        </w:tc>
        <w:tc>
          <w:tcPr>
            <w:tcW w:w="6096" w:type="dxa"/>
            <w:tcBorders>
              <w:top w:val="single" w:sz="4" w:space="0" w:color="auto"/>
              <w:left w:val="single" w:sz="4" w:space="0" w:color="auto"/>
              <w:bottom w:val="single" w:sz="4" w:space="0" w:color="auto"/>
              <w:right w:val="single" w:sz="4" w:space="0" w:color="auto"/>
            </w:tcBorders>
          </w:tcPr>
          <w:p w14:paraId="5A616FB2" w14:textId="77777777" w:rsidR="00865DAD" w:rsidRPr="00D7300F" w:rsidRDefault="00865DAD" w:rsidP="00EB5284">
            <w:pPr>
              <w:spacing w:after="120" w:line="240" w:lineRule="auto"/>
              <w:rPr>
                <w:rFonts w:cs="Arial"/>
                <w:sz w:val="20"/>
                <w:szCs w:val="20"/>
              </w:rPr>
            </w:pPr>
            <w:r w:rsidRPr="00D7300F">
              <w:rPr>
                <w:rFonts w:cs="Arial"/>
                <w:sz w:val="20"/>
                <w:szCs w:val="20"/>
              </w:rPr>
              <w:t>Windows are secure and in good working condition</w:t>
            </w:r>
          </w:p>
        </w:tc>
        <w:tc>
          <w:tcPr>
            <w:tcW w:w="637" w:type="dxa"/>
            <w:tcBorders>
              <w:top w:val="single" w:sz="4" w:space="0" w:color="auto"/>
              <w:left w:val="single" w:sz="4" w:space="0" w:color="auto"/>
              <w:bottom w:val="single" w:sz="4" w:space="0" w:color="auto"/>
            </w:tcBorders>
            <w:vAlign w:val="center"/>
          </w:tcPr>
          <w:p w14:paraId="6706EC62"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FA75AF3"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258CC9C"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3AE3638" w14:textId="77777777" w:rsidR="00865DAD" w:rsidRPr="00D7300F" w:rsidRDefault="00865DAD" w:rsidP="00EB5284">
            <w:pPr>
              <w:spacing w:after="120" w:line="240" w:lineRule="auto"/>
              <w:rPr>
                <w:rFonts w:eastAsia="Times New Roman" w:cs="Arial"/>
                <w:sz w:val="20"/>
                <w:szCs w:val="20"/>
              </w:rPr>
            </w:pPr>
          </w:p>
        </w:tc>
      </w:tr>
      <w:tr w:rsidR="00865DAD" w:rsidRPr="00D7300F" w14:paraId="03D1D1F3" w14:textId="77777777" w:rsidTr="00865DAD">
        <w:tc>
          <w:tcPr>
            <w:tcW w:w="851" w:type="dxa"/>
            <w:tcBorders>
              <w:top w:val="single" w:sz="4" w:space="0" w:color="auto"/>
              <w:left w:val="single" w:sz="4" w:space="0" w:color="auto"/>
              <w:bottom w:val="single" w:sz="4" w:space="0" w:color="auto"/>
              <w:right w:val="single" w:sz="4" w:space="0" w:color="auto"/>
            </w:tcBorders>
          </w:tcPr>
          <w:p w14:paraId="21C5E9DB" w14:textId="77777777" w:rsidR="00865DAD" w:rsidRPr="00D7300F" w:rsidRDefault="00865DAD" w:rsidP="00EB5284">
            <w:pPr>
              <w:spacing w:after="120" w:line="240" w:lineRule="auto"/>
              <w:rPr>
                <w:rFonts w:cs="Arial"/>
                <w:sz w:val="20"/>
                <w:szCs w:val="20"/>
              </w:rPr>
            </w:pPr>
            <w:r>
              <w:rPr>
                <w:rFonts w:cs="Arial"/>
                <w:sz w:val="20"/>
                <w:szCs w:val="20"/>
              </w:rPr>
              <w:t>8.2.9</w:t>
            </w:r>
          </w:p>
        </w:tc>
        <w:tc>
          <w:tcPr>
            <w:tcW w:w="6096" w:type="dxa"/>
            <w:tcBorders>
              <w:top w:val="single" w:sz="4" w:space="0" w:color="auto"/>
              <w:left w:val="single" w:sz="4" w:space="0" w:color="auto"/>
              <w:bottom w:val="single" w:sz="4" w:space="0" w:color="auto"/>
              <w:right w:val="single" w:sz="4" w:space="0" w:color="auto"/>
            </w:tcBorders>
          </w:tcPr>
          <w:p w14:paraId="40A93CC4" w14:textId="046DEFEB" w:rsidR="00865DAD" w:rsidRPr="00D7300F" w:rsidRDefault="00865DAD" w:rsidP="00EB5284">
            <w:pPr>
              <w:spacing w:after="120" w:line="240" w:lineRule="auto"/>
              <w:rPr>
                <w:rFonts w:cs="Arial"/>
                <w:sz w:val="20"/>
                <w:szCs w:val="20"/>
              </w:rPr>
            </w:pPr>
            <w:r w:rsidRPr="00D7300F">
              <w:rPr>
                <w:rFonts w:cs="Arial"/>
                <w:sz w:val="20"/>
                <w:szCs w:val="20"/>
              </w:rPr>
              <w:t>Adequate number of power points for appliances</w:t>
            </w:r>
            <w:r w:rsidR="00C922C4">
              <w:rPr>
                <w:rFonts w:cs="Arial"/>
                <w:sz w:val="20"/>
                <w:szCs w:val="20"/>
              </w:rPr>
              <w:t xml:space="preserve"> </w:t>
            </w:r>
            <w:r w:rsidR="00FF0887">
              <w:rPr>
                <w:rFonts w:cs="Arial"/>
                <w:sz w:val="20"/>
                <w:szCs w:val="20"/>
              </w:rPr>
              <w:t>(if power boards are in use they are not over loaded</w:t>
            </w:r>
            <w:r w:rsidR="00252AAB">
              <w:rPr>
                <w:rFonts w:cs="Arial"/>
                <w:sz w:val="20"/>
                <w:szCs w:val="20"/>
              </w:rPr>
              <w:t xml:space="preserve"> and include a safety switch</w:t>
            </w:r>
            <w:r w:rsidR="00FF0887">
              <w:rPr>
                <w:rFonts w:cs="Arial"/>
                <w:sz w:val="20"/>
                <w:szCs w:val="20"/>
              </w:rPr>
              <w:t>)</w:t>
            </w:r>
          </w:p>
        </w:tc>
        <w:tc>
          <w:tcPr>
            <w:tcW w:w="637" w:type="dxa"/>
            <w:tcBorders>
              <w:top w:val="single" w:sz="4" w:space="0" w:color="auto"/>
              <w:left w:val="single" w:sz="4" w:space="0" w:color="auto"/>
              <w:bottom w:val="single" w:sz="4" w:space="0" w:color="auto"/>
            </w:tcBorders>
            <w:vAlign w:val="center"/>
          </w:tcPr>
          <w:p w14:paraId="378D0C9C"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bookmarkStart w:id="1" w:name="Check65"/>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bookmarkEnd w:id="1"/>
          </w:p>
        </w:tc>
        <w:tc>
          <w:tcPr>
            <w:tcW w:w="638" w:type="dxa"/>
            <w:tcBorders>
              <w:top w:val="single" w:sz="4" w:space="0" w:color="auto"/>
              <w:bottom w:val="single" w:sz="4" w:space="0" w:color="auto"/>
              <w:right w:val="single" w:sz="4" w:space="0" w:color="auto"/>
            </w:tcBorders>
            <w:vAlign w:val="center"/>
          </w:tcPr>
          <w:p w14:paraId="39299B9B"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C436879"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10B914C" w14:textId="77777777" w:rsidR="00865DAD" w:rsidRPr="00D7300F" w:rsidRDefault="00865DAD" w:rsidP="00EB5284">
            <w:pPr>
              <w:spacing w:after="120" w:line="240" w:lineRule="auto"/>
              <w:rPr>
                <w:rFonts w:eastAsia="Times New Roman" w:cs="Arial"/>
                <w:sz w:val="20"/>
                <w:szCs w:val="20"/>
              </w:rPr>
            </w:pPr>
          </w:p>
        </w:tc>
      </w:tr>
      <w:tr w:rsidR="00865DAD" w:rsidRPr="00D7300F" w14:paraId="34FC03FC" w14:textId="77777777" w:rsidTr="00865DAD">
        <w:tc>
          <w:tcPr>
            <w:tcW w:w="851" w:type="dxa"/>
            <w:tcBorders>
              <w:top w:val="single" w:sz="4" w:space="0" w:color="auto"/>
              <w:left w:val="single" w:sz="4" w:space="0" w:color="auto"/>
              <w:bottom w:val="single" w:sz="4" w:space="0" w:color="auto"/>
              <w:right w:val="single" w:sz="4" w:space="0" w:color="auto"/>
            </w:tcBorders>
          </w:tcPr>
          <w:p w14:paraId="237019BE" w14:textId="77777777" w:rsidR="00865DAD" w:rsidRPr="00D7300F" w:rsidRDefault="00865DAD" w:rsidP="00EB5284">
            <w:pPr>
              <w:spacing w:after="120" w:line="240" w:lineRule="auto"/>
              <w:rPr>
                <w:rFonts w:cs="Arial"/>
                <w:sz w:val="20"/>
                <w:szCs w:val="20"/>
              </w:rPr>
            </w:pPr>
            <w:r>
              <w:rPr>
                <w:rFonts w:cs="Arial"/>
                <w:sz w:val="20"/>
                <w:szCs w:val="20"/>
              </w:rPr>
              <w:t>8.2.10</w:t>
            </w:r>
          </w:p>
        </w:tc>
        <w:tc>
          <w:tcPr>
            <w:tcW w:w="6096" w:type="dxa"/>
            <w:tcBorders>
              <w:top w:val="single" w:sz="4" w:space="0" w:color="auto"/>
              <w:left w:val="single" w:sz="4" w:space="0" w:color="auto"/>
              <w:bottom w:val="single" w:sz="4" w:space="0" w:color="auto"/>
              <w:right w:val="single" w:sz="4" w:space="0" w:color="auto"/>
            </w:tcBorders>
          </w:tcPr>
          <w:p w14:paraId="1E9845EC" w14:textId="77777777" w:rsidR="00865DAD" w:rsidRPr="00D7300F" w:rsidRDefault="00865DAD" w:rsidP="00EB5284">
            <w:pPr>
              <w:spacing w:after="120" w:line="240" w:lineRule="auto"/>
              <w:rPr>
                <w:rFonts w:cs="Arial"/>
                <w:sz w:val="20"/>
                <w:szCs w:val="20"/>
              </w:rPr>
            </w:pPr>
            <w:r>
              <w:rPr>
                <w:rFonts w:cs="Arial"/>
                <w:sz w:val="20"/>
                <w:szCs w:val="20"/>
              </w:rPr>
              <w:t>Blind/c</w:t>
            </w:r>
            <w:r w:rsidRPr="00D7300F">
              <w:rPr>
                <w:rFonts w:cs="Arial"/>
                <w:sz w:val="20"/>
                <w:szCs w:val="20"/>
              </w:rPr>
              <w:t xml:space="preserve">urtain cords are secured </w:t>
            </w:r>
          </w:p>
        </w:tc>
        <w:tc>
          <w:tcPr>
            <w:tcW w:w="637" w:type="dxa"/>
            <w:tcBorders>
              <w:top w:val="single" w:sz="4" w:space="0" w:color="auto"/>
              <w:left w:val="single" w:sz="4" w:space="0" w:color="auto"/>
              <w:bottom w:val="single" w:sz="4" w:space="0" w:color="auto"/>
            </w:tcBorders>
            <w:vAlign w:val="center"/>
          </w:tcPr>
          <w:p w14:paraId="52BF358A"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C75E1ED"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168FF11"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40DEAF8" w14:textId="77777777" w:rsidR="00865DAD" w:rsidRPr="00D7300F" w:rsidRDefault="00865DAD" w:rsidP="00EB5284">
            <w:pPr>
              <w:spacing w:after="120" w:line="240" w:lineRule="auto"/>
              <w:rPr>
                <w:rFonts w:eastAsia="Times New Roman" w:cs="Arial"/>
                <w:sz w:val="20"/>
                <w:szCs w:val="20"/>
              </w:rPr>
            </w:pPr>
          </w:p>
        </w:tc>
      </w:tr>
      <w:tr w:rsidR="00865DAD" w:rsidRPr="00D7300F" w14:paraId="1759DB03" w14:textId="77777777" w:rsidTr="00865DAD">
        <w:tc>
          <w:tcPr>
            <w:tcW w:w="851" w:type="dxa"/>
            <w:tcBorders>
              <w:top w:val="single" w:sz="4" w:space="0" w:color="auto"/>
              <w:left w:val="single" w:sz="4" w:space="0" w:color="auto"/>
              <w:bottom w:val="single" w:sz="4" w:space="0" w:color="auto"/>
              <w:right w:val="single" w:sz="4" w:space="0" w:color="auto"/>
            </w:tcBorders>
          </w:tcPr>
          <w:p w14:paraId="4331B6DC" w14:textId="77777777" w:rsidR="00865DAD" w:rsidRPr="00D7300F" w:rsidRDefault="00865DAD" w:rsidP="00EB5284">
            <w:pPr>
              <w:spacing w:after="120" w:line="240" w:lineRule="auto"/>
              <w:rPr>
                <w:rFonts w:cs="Arial"/>
                <w:sz w:val="20"/>
                <w:szCs w:val="20"/>
              </w:rPr>
            </w:pPr>
            <w:r>
              <w:rPr>
                <w:rFonts w:cs="Arial"/>
                <w:sz w:val="20"/>
                <w:szCs w:val="20"/>
              </w:rPr>
              <w:t>8.2.11</w:t>
            </w:r>
          </w:p>
        </w:tc>
        <w:tc>
          <w:tcPr>
            <w:tcW w:w="6096" w:type="dxa"/>
            <w:tcBorders>
              <w:top w:val="single" w:sz="4" w:space="0" w:color="auto"/>
              <w:left w:val="single" w:sz="4" w:space="0" w:color="auto"/>
              <w:bottom w:val="single" w:sz="4" w:space="0" w:color="auto"/>
              <w:right w:val="single" w:sz="4" w:space="0" w:color="auto"/>
            </w:tcBorders>
          </w:tcPr>
          <w:p w14:paraId="6540E75E" w14:textId="77777777" w:rsidR="00865DAD" w:rsidRPr="00D7300F" w:rsidRDefault="00865DAD" w:rsidP="00EB5284">
            <w:pPr>
              <w:spacing w:after="120" w:line="240" w:lineRule="auto"/>
              <w:rPr>
                <w:rFonts w:cs="Arial"/>
                <w:sz w:val="20"/>
                <w:szCs w:val="20"/>
              </w:rPr>
            </w:pPr>
            <w:r w:rsidRPr="00D7300F">
              <w:rPr>
                <w:rFonts w:cs="Arial"/>
                <w:sz w:val="20"/>
                <w:szCs w:val="20"/>
              </w:rPr>
              <w:t>Food preparation areas are clean</w:t>
            </w:r>
            <w:r>
              <w:rPr>
                <w:rFonts w:cs="Arial"/>
                <w:sz w:val="20"/>
                <w:szCs w:val="20"/>
              </w:rPr>
              <w:t xml:space="preserve">, food labelling system is in place and safe storage of food is available </w:t>
            </w:r>
          </w:p>
        </w:tc>
        <w:tc>
          <w:tcPr>
            <w:tcW w:w="637" w:type="dxa"/>
            <w:tcBorders>
              <w:top w:val="single" w:sz="4" w:space="0" w:color="auto"/>
              <w:left w:val="single" w:sz="4" w:space="0" w:color="auto"/>
              <w:bottom w:val="single" w:sz="4" w:space="0" w:color="auto"/>
            </w:tcBorders>
            <w:vAlign w:val="center"/>
          </w:tcPr>
          <w:p w14:paraId="05F8EC00"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982703A"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C182BB3"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6514892" w14:textId="77777777" w:rsidR="00865DAD" w:rsidRPr="00D7300F" w:rsidRDefault="00865DAD" w:rsidP="00EB5284">
            <w:pPr>
              <w:spacing w:after="120" w:line="240" w:lineRule="auto"/>
              <w:rPr>
                <w:rFonts w:eastAsia="Times New Roman" w:cs="Arial"/>
                <w:sz w:val="20"/>
                <w:szCs w:val="20"/>
              </w:rPr>
            </w:pPr>
          </w:p>
        </w:tc>
      </w:tr>
      <w:tr w:rsidR="00865DAD" w:rsidRPr="00D7300F" w14:paraId="34B19C24" w14:textId="77777777" w:rsidTr="00865DAD">
        <w:tc>
          <w:tcPr>
            <w:tcW w:w="851" w:type="dxa"/>
            <w:tcBorders>
              <w:top w:val="single" w:sz="4" w:space="0" w:color="auto"/>
              <w:left w:val="single" w:sz="4" w:space="0" w:color="auto"/>
              <w:bottom w:val="single" w:sz="4" w:space="0" w:color="auto"/>
              <w:right w:val="single" w:sz="4" w:space="0" w:color="auto"/>
            </w:tcBorders>
          </w:tcPr>
          <w:p w14:paraId="6D33D0FD" w14:textId="77777777" w:rsidR="00865DAD" w:rsidRPr="00D7300F" w:rsidRDefault="00865DAD" w:rsidP="00EB5284">
            <w:pPr>
              <w:spacing w:after="120" w:line="240" w:lineRule="auto"/>
              <w:rPr>
                <w:rFonts w:cs="Arial"/>
                <w:sz w:val="20"/>
                <w:szCs w:val="20"/>
              </w:rPr>
            </w:pPr>
            <w:r>
              <w:rPr>
                <w:rFonts w:cs="Arial"/>
                <w:sz w:val="20"/>
                <w:szCs w:val="20"/>
              </w:rPr>
              <w:t>8.2.12</w:t>
            </w:r>
          </w:p>
        </w:tc>
        <w:tc>
          <w:tcPr>
            <w:tcW w:w="6096" w:type="dxa"/>
            <w:tcBorders>
              <w:top w:val="single" w:sz="4" w:space="0" w:color="auto"/>
              <w:left w:val="single" w:sz="4" w:space="0" w:color="auto"/>
              <w:bottom w:val="single" w:sz="4" w:space="0" w:color="auto"/>
              <w:right w:val="single" w:sz="4" w:space="0" w:color="auto"/>
            </w:tcBorders>
          </w:tcPr>
          <w:p w14:paraId="77E55E03" w14:textId="77777777" w:rsidR="00865DAD" w:rsidRPr="00D7300F" w:rsidRDefault="00865DAD" w:rsidP="00EB5284">
            <w:pPr>
              <w:spacing w:after="120" w:line="240" w:lineRule="auto"/>
              <w:rPr>
                <w:rFonts w:cs="Arial"/>
                <w:sz w:val="20"/>
                <w:szCs w:val="20"/>
              </w:rPr>
            </w:pPr>
            <w:r w:rsidRPr="00D7300F">
              <w:rPr>
                <w:rFonts w:cs="Arial"/>
                <w:sz w:val="20"/>
                <w:szCs w:val="20"/>
              </w:rPr>
              <w:t>No evidence of infestations (</w:t>
            </w:r>
            <w:proofErr w:type="spellStart"/>
            <w:r w:rsidR="00EB5284">
              <w:rPr>
                <w:rFonts w:cs="Arial"/>
                <w:sz w:val="20"/>
                <w:szCs w:val="20"/>
              </w:rPr>
              <w:t>ie</w:t>
            </w:r>
            <w:proofErr w:type="spellEnd"/>
            <w:r w:rsidR="00EB5284">
              <w:rPr>
                <w:rFonts w:cs="Arial"/>
                <w:sz w:val="20"/>
                <w:szCs w:val="20"/>
              </w:rPr>
              <w:t xml:space="preserve">; </w:t>
            </w:r>
            <w:r w:rsidRPr="00D7300F">
              <w:rPr>
                <w:rFonts w:cs="Arial"/>
                <w:sz w:val="20"/>
                <w:szCs w:val="20"/>
              </w:rPr>
              <w:t>rodents, ants, cockroaches)</w:t>
            </w:r>
          </w:p>
        </w:tc>
        <w:tc>
          <w:tcPr>
            <w:tcW w:w="637" w:type="dxa"/>
            <w:tcBorders>
              <w:top w:val="single" w:sz="4" w:space="0" w:color="auto"/>
              <w:left w:val="single" w:sz="4" w:space="0" w:color="auto"/>
              <w:bottom w:val="single" w:sz="4" w:space="0" w:color="auto"/>
            </w:tcBorders>
            <w:vAlign w:val="center"/>
          </w:tcPr>
          <w:p w14:paraId="35548CB5"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7A6B9B9"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22FAA01"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99999E5" w14:textId="77777777" w:rsidR="00865DAD" w:rsidRPr="00D7300F" w:rsidRDefault="00865DAD" w:rsidP="00EB5284">
            <w:pPr>
              <w:spacing w:after="120" w:line="240" w:lineRule="auto"/>
              <w:rPr>
                <w:rFonts w:eastAsia="Times New Roman" w:cs="Arial"/>
                <w:sz w:val="20"/>
                <w:szCs w:val="20"/>
              </w:rPr>
            </w:pPr>
          </w:p>
        </w:tc>
      </w:tr>
      <w:tr w:rsidR="00865DAD" w:rsidRPr="00D7300F" w14:paraId="6072D7E5" w14:textId="77777777" w:rsidTr="00865DAD">
        <w:tc>
          <w:tcPr>
            <w:tcW w:w="851" w:type="dxa"/>
            <w:tcBorders>
              <w:top w:val="single" w:sz="4" w:space="0" w:color="auto"/>
              <w:left w:val="single" w:sz="4" w:space="0" w:color="auto"/>
              <w:bottom w:val="single" w:sz="4" w:space="0" w:color="auto"/>
              <w:right w:val="single" w:sz="4" w:space="0" w:color="auto"/>
            </w:tcBorders>
          </w:tcPr>
          <w:p w14:paraId="1CBFE287" w14:textId="77777777" w:rsidR="00865DAD" w:rsidRPr="00D7300F" w:rsidRDefault="00865DAD" w:rsidP="00EB5284">
            <w:pPr>
              <w:spacing w:after="120" w:line="240" w:lineRule="auto"/>
              <w:rPr>
                <w:rFonts w:cs="Arial"/>
                <w:sz w:val="20"/>
                <w:szCs w:val="20"/>
              </w:rPr>
            </w:pPr>
            <w:r>
              <w:rPr>
                <w:rFonts w:cs="Arial"/>
                <w:sz w:val="20"/>
                <w:szCs w:val="20"/>
              </w:rPr>
              <w:t>8.2.13</w:t>
            </w:r>
          </w:p>
        </w:tc>
        <w:tc>
          <w:tcPr>
            <w:tcW w:w="6096" w:type="dxa"/>
            <w:tcBorders>
              <w:top w:val="single" w:sz="4" w:space="0" w:color="auto"/>
              <w:left w:val="single" w:sz="4" w:space="0" w:color="auto"/>
              <w:bottom w:val="single" w:sz="4" w:space="0" w:color="auto"/>
              <w:right w:val="single" w:sz="4" w:space="0" w:color="auto"/>
            </w:tcBorders>
          </w:tcPr>
          <w:p w14:paraId="08621988" w14:textId="77777777" w:rsidR="00865DAD" w:rsidRPr="00D7300F" w:rsidRDefault="00865DAD" w:rsidP="00EB5284">
            <w:pPr>
              <w:spacing w:after="120" w:line="240" w:lineRule="auto"/>
              <w:rPr>
                <w:rFonts w:cs="Arial"/>
                <w:sz w:val="20"/>
                <w:szCs w:val="20"/>
              </w:rPr>
            </w:pPr>
            <w:r w:rsidRPr="00D7300F">
              <w:rPr>
                <w:rFonts w:cs="Arial"/>
                <w:sz w:val="20"/>
                <w:szCs w:val="20"/>
              </w:rPr>
              <w:t xml:space="preserve">Walls and ceilings are in good condition </w:t>
            </w:r>
          </w:p>
        </w:tc>
        <w:tc>
          <w:tcPr>
            <w:tcW w:w="637" w:type="dxa"/>
            <w:tcBorders>
              <w:top w:val="single" w:sz="4" w:space="0" w:color="auto"/>
              <w:left w:val="single" w:sz="4" w:space="0" w:color="auto"/>
              <w:bottom w:val="single" w:sz="4" w:space="0" w:color="auto"/>
            </w:tcBorders>
            <w:vAlign w:val="center"/>
          </w:tcPr>
          <w:p w14:paraId="367A2AA2"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7C2537C"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5096C3A"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589BF0B" w14:textId="77777777" w:rsidR="00865DAD" w:rsidRPr="00D7300F" w:rsidRDefault="00865DAD" w:rsidP="00EB5284">
            <w:pPr>
              <w:spacing w:after="120" w:line="240" w:lineRule="auto"/>
              <w:rPr>
                <w:rFonts w:eastAsia="Times New Roman" w:cs="Arial"/>
                <w:sz w:val="20"/>
                <w:szCs w:val="20"/>
              </w:rPr>
            </w:pPr>
          </w:p>
        </w:tc>
      </w:tr>
      <w:tr w:rsidR="00865DAD" w:rsidRPr="00D7300F" w14:paraId="196C3431" w14:textId="77777777" w:rsidTr="00865DAD">
        <w:tc>
          <w:tcPr>
            <w:tcW w:w="851" w:type="dxa"/>
            <w:tcBorders>
              <w:top w:val="single" w:sz="4" w:space="0" w:color="auto"/>
              <w:left w:val="single" w:sz="4" w:space="0" w:color="auto"/>
              <w:bottom w:val="single" w:sz="4" w:space="0" w:color="auto"/>
              <w:right w:val="single" w:sz="4" w:space="0" w:color="auto"/>
            </w:tcBorders>
          </w:tcPr>
          <w:p w14:paraId="30D1504C" w14:textId="77777777" w:rsidR="00865DAD" w:rsidRPr="00D7300F" w:rsidRDefault="00865DAD" w:rsidP="00EB5284">
            <w:pPr>
              <w:spacing w:after="120" w:line="240" w:lineRule="auto"/>
              <w:rPr>
                <w:rFonts w:cs="Arial"/>
                <w:sz w:val="20"/>
                <w:szCs w:val="20"/>
              </w:rPr>
            </w:pPr>
            <w:r>
              <w:rPr>
                <w:rFonts w:cs="Arial"/>
                <w:sz w:val="20"/>
                <w:szCs w:val="20"/>
              </w:rPr>
              <w:t>8.2.14</w:t>
            </w:r>
          </w:p>
        </w:tc>
        <w:tc>
          <w:tcPr>
            <w:tcW w:w="6096" w:type="dxa"/>
            <w:tcBorders>
              <w:top w:val="single" w:sz="4" w:space="0" w:color="auto"/>
              <w:left w:val="single" w:sz="4" w:space="0" w:color="auto"/>
              <w:bottom w:val="single" w:sz="4" w:space="0" w:color="auto"/>
              <w:right w:val="single" w:sz="4" w:space="0" w:color="auto"/>
            </w:tcBorders>
          </w:tcPr>
          <w:p w14:paraId="690240DC" w14:textId="77777777" w:rsidR="00865DAD" w:rsidRPr="00D7300F" w:rsidRDefault="00865DAD" w:rsidP="00EB5284">
            <w:pPr>
              <w:spacing w:after="120" w:line="240" w:lineRule="auto"/>
              <w:rPr>
                <w:rFonts w:cs="Arial"/>
                <w:sz w:val="20"/>
                <w:szCs w:val="20"/>
              </w:rPr>
            </w:pPr>
            <w:r w:rsidRPr="00D7300F">
              <w:rPr>
                <w:rFonts w:cs="Arial"/>
                <w:sz w:val="20"/>
                <w:szCs w:val="20"/>
              </w:rPr>
              <w:t xml:space="preserve">CYP have access to the kitchen and there is no evidence of entry restriction </w:t>
            </w:r>
          </w:p>
        </w:tc>
        <w:tc>
          <w:tcPr>
            <w:tcW w:w="637" w:type="dxa"/>
            <w:tcBorders>
              <w:top w:val="single" w:sz="4" w:space="0" w:color="auto"/>
              <w:left w:val="single" w:sz="4" w:space="0" w:color="auto"/>
              <w:bottom w:val="single" w:sz="4" w:space="0" w:color="auto"/>
            </w:tcBorders>
            <w:vAlign w:val="center"/>
          </w:tcPr>
          <w:p w14:paraId="167F1C2E"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568C58A"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F6EF4C8"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EB17898" w14:textId="77777777" w:rsidR="00865DAD" w:rsidRPr="00D7300F" w:rsidRDefault="00865DAD" w:rsidP="00EB5284">
            <w:pPr>
              <w:spacing w:after="120" w:line="240" w:lineRule="auto"/>
              <w:rPr>
                <w:rFonts w:eastAsia="Times New Roman" w:cs="Arial"/>
                <w:sz w:val="20"/>
                <w:szCs w:val="20"/>
              </w:rPr>
            </w:pPr>
          </w:p>
        </w:tc>
      </w:tr>
      <w:tr w:rsidR="00865DAD" w:rsidRPr="00D7300F" w14:paraId="34F194A3" w14:textId="77777777" w:rsidTr="00865DAD">
        <w:tc>
          <w:tcPr>
            <w:tcW w:w="851" w:type="dxa"/>
            <w:tcBorders>
              <w:top w:val="single" w:sz="4" w:space="0" w:color="auto"/>
              <w:left w:val="single" w:sz="4" w:space="0" w:color="auto"/>
              <w:bottom w:val="single" w:sz="4" w:space="0" w:color="auto"/>
              <w:right w:val="single" w:sz="4" w:space="0" w:color="auto"/>
            </w:tcBorders>
          </w:tcPr>
          <w:p w14:paraId="671AEE86" w14:textId="77777777" w:rsidR="00865DAD" w:rsidRPr="00D7300F" w:rsidRDefault="00865DAD" w:rsidP="00EB5284">
            <w:pPr>
              <w:tabs>
                <w:tab w:val="left" w:pos="973"/>
              </w:tabs>
              <w:spacing w:after="120" w:line="240" w:lineRule="auto"/>
              <w:rPr>
                <w:rFonts w:cs="Arial"/>
                <w:sz w:val="20"/>
                <w:szCs w:val="20"/>
              </w:rPr>
            </w:pPr>
            <w:r>
              <w:rPr>
                <w:rFonts w:cs="Arial"/>
                <w:sz w:val="20"/>
                <w:szCs w:val="20"/>
              </w:rPr>
              <w:t>8.2.15</w:t>
            </w:r>
          </w:p>
        </w:tc>
        <w:tc>
          <w:tcPr>
            <w:tcW w:w="6096" w:type="dxa"/>
            <w:tcBorders>
              <w:top w:val="single" w:sz="4" w:space="0" w:color="auto"/>
              <w:left w:val="single" w:sz="4" w:space="0" w:color="auto"/>
              <w:bottom w:val="single" w:sz="4" w:space="0" w:color="auto"/>
              <w:right w:val="single" w:sz="4" w:space="0" w:color="auto"/>
            </w:tcBorders>
          </w:tcPr>
          <w:p w14:paraId="0F3D89C3" w14:textId="77777777" w:rsidR="00523093" w:rsidRPr="00D7300F" w:rsidRDefault="00865DAD" w:rsidP="00EB5284">
            <w:pPr>
              <w:tabs>
                <w:tab w:val="left" w:pos="973"/>
              </w:tabs>
              <w:spacing w:after="120" w:line="240" w:lineRule="auto"/>
              <w:rPr>
                <w:rFonts w:cs="Arial"/>
                <w:sz w:val="20"/>
                <w:szCs w:val="20"/>
              </w:rPr>
            </w:pPr>
            <w:r w:rsidRPr="00D7300F">
              <w:rPr>
                <w:rFonts w:cs="Arial"/>
                <w:sz w:val="20"/>
                <w:szCs w:val="20"/>
              </w:rPr>
              <w:t>Light switches a</w:t>
            </w:r>
            <w:r>
              <w:rPr>
                <w:rFonts w:cs="Arial"/>
                <w:sz w:val="20"/>
                <w:szCs w:val="20"/>
              </w:rPr>
              <w:t>re working</w:t>
            </w:r>
          </w:p>
        </w:tc>
        <w:tc>
          <w:tcPr>
            <w:tcW w:w="637" w:type="dxa"/>
            <w:tcBorders>
              <w:top w:val="single" w:sz="4" w:space="0" w:color="auto"/>
              <w:left w:val="single" w:sz="4" w:space="0" w:color="auto"/>
              <w:bottom w:val="single" w:sz="4" w:space="0" w:color="auto"/>
            </w:tcBorders>
            <w:vAlign w:val="center"/>
          </w:tcPr>
          <w:p w14:paraId="46DAB3B7"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4F2D3DF5" w14:textId="77777777" w:rsidR="00865DAD" w:rsidRPr="00D7300F" w:rsidRDefault="00865DAD"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5AECEFA" w14:textId="77777777" w:rsidR="00865DAD" w:rsidRPr="00D7300F" w:rsidRDefault="00865DAD"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E4700AB" w14:textId="77777777" w:rsidR="00865DAD" w:rsidRPr="00D7300F" w:rsidRDefault="00865DAD" w:rsidP="00EB5284">
            <w:pPr>
              <w:spacing w:after="120" w:line="240" w:lineRule="auto"/>
              <w:rPr>
                <w:rFonts w:eastAsia="Times New Roman" w:cs="Arial"/>
                <w:sz w:val="20"/>
                <w:szCs w:val="20"/>
              </w:rPr>
            </w:pPr>
          </w:p>
        </w:tc>
      </w:tr>
      <w:tr w:rsidR="00EB5284" w:rsidRPr="00D7300F" w14:paraId="54F00DF8" w14:textId="77777777" w:rsidTr="00EB5284">
        <w:tc>
          <w:tcPr>
            <w:tcW w:w="15735" w:type="dxa"/>
            <w:gridSpan w:val="6"/>
            <w:tcBorders>
              <w:top w:val="single" w:sz="4" w:space="0" w:color="auto"/>
              <w:left w:val="single" w:sz="4" w:space="0" w:color="auto"/>
              <w:bottom w:val="single" w:sz="4" w:space="0" w:color="auto"/>
              <w:right w:val="single" w:sz="4" w:space="0" w:color="auto"/>
            </w:tcBorders>
            <w:shd w:val="clear" w:color="auto" w:fill="D6F4F6"/>
            <w:vAlign w:val="center"/>
          </w:tcPr>
          <w:p w14:paraId="32DFF613" w14:textId="77777777" w:rsidR="00EB5284" w:rsidRPr="00D7300F" w:rsidRDefault="00EB5284"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8.3 LAUNDRY AMENITIES – LAUNDRY AMENITIES ARE APPROPRIATE AND CLEAN</w:t>
            </w:r>
          </w:p>
        </w:tc>
      </w:tr>
      <w:tr w:rsidR="00EB5284" w:rsidRPr="00D7300F" w14:paraId="5A8830D6" w14:textId="77777777" w:rsidTr="00EB5284">
        <w:tc>
          <w:tcPr>
            <w:tcW w:w="851" w:type="dxa"/>
            <w:tcBorders>
              <w:top w:val="single" w:sz="4" w:space="0" w:color="auto"/>
              <w:left w:val="single" w:sz="4" w:space="0" w:color="auto"/>
              <w:bottom w:val="single" w:sz="4" w:space="0" w:color="auto"/>
              <w:right w:val="single" w:sz="4" w:space="0" w:color="auto"/>
            </w:tcBorders>
          </w:tcPr>
          <w:p w14:paraId="1854BF7C" w14:textId="77777777" w:rsidR="00EB5284" w:rsidRPr="00D7300F" w:rsidRDefault="00EB5284" w:rsidP="00EB5284">
            <w:pPr>
              <w:spacing w:after="120" w:line="240" w:lineRule="auto"/>
              <w:rPr>
                <w:sz w:val="20"/>
                <w:szCs w:val="20"/>
              </w:rPr>
            </w:pPr>
            <w:r>
              <w:rPr>
                <w:sz w:val="20"/>
                <w:szCs w:val="20"/>
              </w:rPr>
              <w:lastRenderedPageBreak/>
              <w:t>8.3.1</w:t>
            </w:r>
          </w:p>
        </w:tc>
        <w:tc>
          <w:tcPr>
            <w:tcW w:w="6096" w:type="dxa"/>
            <w:tcBorders>
              <w:top w:val="single" w:sz="4" w:space="0" w:color="auto"/>
              <w:left w:val="single" w:sz="4" w:space="0" w:color="auto"/>
              <w:bottom w:val="single" w:sz="4" w:space="0" w:color="auto"/>
              <w:right w:val="single" w:sz="4" w:space="0" w:color="auto"/>
            </w:tcBorders>
          </w:tcPr>
          <w:p w14:paraId="0642AA1A" w14:textId="77777777" w:rsidR="00EB5284" w:rsidRPr="00D7300F" w:rsidRDefault="00EB5284" w:rsidP="00EB5284">
            <w:pPr>
              <w:spacing w:after="120" w:line="240" w:lineRule="auto"/>
              <w:rPr>
                <w:sz w:val="20"/>
                <w:szCs w:val="20"/>
              </w:rPr>
            </w:pPr>
            <w:r w:rsidRPr="00D7300F">
              <w:rPr>
                <w:sz w:val="20"/>
                <w:szCs w:val="20"/>
              </w:rPr>
              <w:t xml:space="preserve">Suitable laundry facilities available  </w:t>
            </w:r>
          </w:p>
        </w:tc>
        <w:tc>
          <w:tcPr>
            <w:tcW w:w="637" w:type="dxa"/>
            <w:tcBorders>
              <w:top w:val="single" w:sz="4" w:space="0" w:color="auto"/>
              <w:left w:val="single" w:sz="4" w:space="0" w:color="auto"/>
              <w:bottom w:val="single" w:sz="4" w:space="0" w:color="auto"/>
            </w:tcBorders>
            <w:vAlign w:val="center"/>
          </w:tcPr>
          <w:p w14:paraId="468467CF"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08F4B29"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443515D"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5954516" w14:textId="77777777" w:rsidR="00EB5284" w:rsidRPr="00D7300F" w:rsidRDefault="00EB5284" w:rsidP="00EB5284">
            <w:pPr>
              <w:spacing w:after="120" w:line="240" w:lineRule="auto"/>
              <w:rPr>
                <w:rFonts w:eastAsia="Times New Roman" w:cs="Arial"/>
                <w:sz w:val="20"/>
                <w:szCs w:val="20"/>
              </w:rPr>
            </w:pPr>
          </w:p>
        </w:tc>
      </w:tr>
      <w:tr w:rsidR="00EB5284" w:rsidRPr="00D7300F" w14:paraId="62A27508" w14:textId="77777777" w:rsidTr="00EB5284">
        <w:trPr>
          <w:trHeight w:val="368"/>
        </w:trPr>
        <w:tc>
          <w:tcPr>
            <w:tcW w:w="851" w:type="dxa"/>
            <w:tcBorders>
              <w:top w:val="single" w:sz="4" w:space="0" w:color="auto"/>
              <w:left w:val="single" w:sz="4" w:space="0" w:color="auto"/>
              <w:bottom w:val="single" w:sz="4" w:space="0" w:color="auto"/>
              <w:right w:val="single" w:sz="4" w:space="0" w:color="auto"/>
            </w:tcBorders>
          </w:tcPr>
          <w:p w14:paraId="35C66566" w14:textId="77777777" w:rsidR="00EB5284" w:rsidRPr="00D7300F" w:rsidRDefault="00EB5284" w:rsidP="00EB5284">
            <w:pPr>
              <w:spacing w:after="120" w:line="240" w:lineRule="auto"/>
              <w:rPr>
                <w:sz w:val="20"/>
                <w:szCs w:val="20"/>
              </w:rPr>
            </w:pPr>
            <w:r>
              <w:rPr>
                <w:sz w:val="20"/>
                <w:szCs w:val="20"/>
              </w:rPr>
              <w:t>8.3.2</w:t>
            </w:r>
          </w:p>
        </w:tc>
        <w:tc>
          <w:tcPr>
            <w:tcW w:w="6096" w:type="dxa"/>
            <w:tcBorders>
              <w:top w:val="single" w:sz="4" w:space="0" w:color="auto"/>
              <w:left w:val="single" w:sz="4" w:space="0" w:color="auto"/>
              <w:bottom w:val="single" w:sz="4" w:space="0" w:color="auto"/>
              <w:right w:val="single" w:sz="4" w:space="0" w:color="auto"/>
            </w:tcBorders>
          </w:tcPr>
          <w:p w14:paraId="172CC3DD" w14:textId="77777777" w:rsidR="00EB5284" w:rsidRPr="00D7300F" w:rsidRDefault="00EB5284" w:rsidP="00EB5284">
            <w:pPr>
              <w:spacing w:after="120" w:line="240" w:lineRule="auto"/>
              <w:rPr>
                <w:sz w:val="20"/>
                <w:szCs w:val="20"/>
              </w:rPr>
            </w:pPr>
            <w:r w:rsidRPr="00D7300F">
              <w:rPr>
                <w:sz w:val="20"/>
                <w:szCs w:val="20"/>
              </w:rPr>
              <w:t>Washing machine is available, clean and in good condition</w:t>
            </w:r>
          </w:p>
        </w:tc>
        <w:tc>
          <w:tcPr>
            <w:tcW w:w="637" w:type="dxa"/>
            <w:tcBorders>
              <w:top w:val="single" w:sz="4" w:space="0" w:color="auto"/>
              <w:left w:val="single" w:sz="4" w:space="0" w:color="auto"/>
              <w:bottom w:val="single" w:sz="4" w:space="0" w:color="auto"/>
            </w:tcBorders>
            <w:vAlign w:val="center"/>
          </w:tcPr>
          <w:p w14:paraId="2B62A58A"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2757814"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F8C3BAE"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1DA66B0" w14:textId="77777777" w:rsidR="00EB5284" w:rsidRPr="00D7300F" w:rsidRDefault="00EB5284" w:rsidP="00EB5284">
            <w:pPr>
              <w:spacing w:after="120" w:line="240" w:lineRule="auto"/>
              <w:rPr>
                <w:rFonts w:eastAsia="Times New Roman" w:cs="Arial"/>
                <w:sz w:val="20"/>
                <w:szCs w:val="20"/>
              </w:rPr>
            </w:pPr>
          </w:p>
        </w:tc>
      </w:tr>
      <w:tr w:rsidR="00EB5284" w:rsidRPr="00D7300F" w14:paraId="5BF73771" w14:textId="77777777" w:rsidTr="00EB5284">
        <w:tc>
          <w:tcPr>
            <w:tcW w:w="851" w:type="dxa"/>
            <w:tcBorders>
              <w:top w:val="single" w:sz="4" w:space="0" w:color="auto"/>
              <w:left w:val="single" w:sz="4" w:space="0" w:color="auto"/>
              <w:bottom w:val="single" w:sz="4" w:space="0" w:color="auto"/>
              <w:right w:val="single" w:sz="4" w:space="0" w:color="auto"/>
            </w:tcBorders>
          </w:tcPr>
          <w:p w14:paraId="0D70A0EE" w14:textId="77777777" w:rsidR="00EB5284" w:rsidRPr="00D7300F" w:rsidRDefault="00EB5284" w:rsidP="00EB5284">
            <w:pPr>
              <w:spacing w:after="120" w:line="240" w:lineRule="auto"/>
              <w:rPr>
                <w:sz w:val="20"/>
                <w:szCs w:val="20"/>
              </w:rPr>
            </w:pPr>
            <w:r>
              <w:rPr>
                <w:sz w:val="20"/>
                <w:szCs w:val="20"/>
              </w:rPr>
              <w:t>8.3.3</w:t>
            </w:r>
          </w:p>
        </w:tc>
        <w:tc>
          <w:tcPr>
            <w:tcW w:w="6096" w:type="dxa"/>
            <w:tcBorders>
              <w:top w:val="single" w:sz="4" w:space="0" w:color="auto"/>
              <w:left w:val="single" w:sz="4" w:space="0" w:color="auto"/>
              <w:bottom w:val="single" w:sz="4" w:space="0" w:color="auto"/>
              <w:right w:val="single" w:sz="4" w:space="0" w:color="auto"/>
            </w:tcBorders>
          </w:tcPr>
          <w:p w14:paraId="34DA88F4" w14:textId="77777777" w:rsidR="00EB5284" w:rsidRPr="00D7300F" w:rsidRDefault="00EB5284" w:rsidP="00EB5284">
            <w:pPr>
              <w:spacing w:after="120" w:line="240" w:lineRule="auto"/>
              <w:rPr>
                <w:sz w:val="20"/>
                <w:szCs w:val="20"/>
              </w:rPr>
            </w:pPr>
            <w:r w:rsidRPr="00D7300F">
              <w:rPr>
                <w:sz w:val="20"/>
                <w:szCs w:val="20"/>
              </w:rPr>
              <w:t>Drying facilities are available, clean and in good condition (</w:t>
            </w:r>
            <w:proofErr w:type="spellStart"/>
            <w:r>
              <w:rPr>
                <w:sz w:val="20"/>
                <w:szCs w:val="20"/>
              </w:rPr>
              <w:t>eg</w:t>
            </w:r>
            <w:proofErr w:type="spellEnd"/>
            <w:r>
              <w:rPr>
                <w:sz w:val="20"/>
                <w:szCs w:val="20"/>
              </w:rPr>
              <w:t xml:space="preserve">; </w:t>
            </w:r>
            <w:r w:rsidRPr="00D7300F">
              <w:rPr>
                <w:sz w:val="20"/>
                <w:szCs w:val="20"/>
              </w:rPr>
              <w:t>dryer with clean lint filter, clothes racks available)</w:t>
            </w:r>
          </w:p>
        </w:tc>
        <w:tc>
          <w:tcPr>
            <w:tcW w:w="637" w:type="dxa"/>
            <w:tcBorders>
              <w:top w:val="single" w:sz="4" w:space="0" w:color="auto"/>
              <w:left w:val="single" w:sz="4" w:space="0" w:color="auto"/>
              <w:bottom w:val="single" w:sz="4" w:space="0" w:color="auto"/>
            </w:tcBorders>
            <w:vAlign w:val="center"/>
          </w:tcPr>
          <w:p w14:paraId="3EC4BED9"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CDA6C3E"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2773F19"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3BC5AE1" w14:textId="77777777" w:rsidR="00EB5284" w:rsidRPr="00D7300F" w:rsidRDefault="00EB5284" w:rsidP="00EB5284">
            <w:pPr>
              <w:spacing w:after="120" w:line="240" w:lineRule="auto"/>
              <w:rPr>
                <w:rFonts w:eastAsia="Times New Roman" w:cs="Arial"/>
                <w:sz w:val="20"/>
                <w:szCs w:val="20"/>
              </w:rPr>
            </w:pPr>
          </w:p>
        </w:tc>
      </w:tr>
      <w:tr w:rsidR="00EB5284" w:rsidRPr="00D7300F" w14:paraId="4B0A666C" w14:textId="77777777" w:rsidTr="00EB5284">
        <w:tc>
          <w:tcPr>
            <w:tcW w:w="851" w:type="dxa"/>
            <w:tcBorders>
              <w:top w:val="single" w:sz="4" w:space="0" w:color="auto"/>
              <w:left w:val="single" w:sz="4" w:space="0" w:color="auto"/>
              <w:bottom w:val="single" w:sz="4" w:space="0" w:color="auto"/>
              <w:right w:val="single" w:sz="4" w:space="0" w:color="auto"/>
            </w:tcBorders>
          </w:tcPr>
          <w:p w14:paraId="3616C264" w14:textId="77777777" w:rsidR="00EB5284" w:rsidRPr="00D7300F" w:rsidRDefault="00EB5284" w:rsidP="00EB5284">
            <w:pPr>
              <w:spacing w:after="120" w:line="240" w:lineRule="auto"/>
              <w:rPr>
                <w:sz w:val="20"/>
                <w:szCs w:val="20"/>
              </w:rPr>
            </w:pPr>
            <w:r>
              <w:rPr>
                <w:sz w:val="20"/>
                <w:szCs w:val="20"/>
              </w:rPr>
              <w:t>8.3.4</w:t>
            </w:r>
          </w:p>
        </w:tc>
        <w:tc>
          <w:tcPr>
            <w:tcW w:w="6096" w:type="dxa"/>
            <w:tcBorders>
              <w:top w:val="single" w:sz="4" w:space="0" w:color="auto"/>
              <w:left w:val="single" w:sz="4" w:space="0" w:color="auto"/>
              <w:bottom w:val="single" w:sz="4" w:space="0" w:color="auto"/>
              <w:right w:val="single" w:sz="4" w:space="0" w:color="auto"/>
            </w:tcBorders>
          </w:tcPr>
          <w:p w14:paraId="222C5617" w14:textId="77777777" w:rsidR="00EB5284" w:rsidRPr="00D7300F" w:rsidRDefault="00EB5284" w:rsidP="00EB5284">
            <w:pPr>
              <w:spacing w:after="120" w:line="240" w:lineRule="auto"/>
              <w:rPr>
                <w:sz w:val="20"/>
                <w:szCs w:val="20"/>
              </w:rPr>
            </w:pPr>
            <w:r w:rsidRPr="00D7300F">
              <w:rPr>
                <w:sz w:val="20"/>
                <w:szCs w:val="20"/>
              </w:rPr>
              <w:t>There is adequate storage available</w:t>
            </w:r>
          </w:p>
        </w:tc>
        <w:tc>
          <w:tcPr>
            <w:tcW w:w="637" w:type="dxa"/>
            <w:tcBorders>
              <w:top w:val="single" w:sz="4" w:space="0" w:color="auto"/>
              <w:left w:val="single" w:sz="4" w:space="0" w:color="auto"/>
              <w:bottom w:val="single" w:sz="4" w:space="0" w:color="auto"/>
            </w:tcBorders>
            <w:vAlign w:val="center"/>
          </w:tcPr>
          <w:p w14:paraId="19EF6914"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09EEB00"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BAA2476"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94584F5" w14:textId="77777777" w:rsidR="00EB5284" w:rsidRPr="00D7300F" w:rsidRDefault="00EB5284" w:rsidP="00EB5284">
            <w:pPr>
              <w:spacing w:after="120" w:line="240" w:lineRule="auto"/>
              <w:rPr>
                <w:rFonts w:cs="Arial"/>
                <w:sz w:val="20"/>
                <w:szCs w:val="20"/>
              </w:rPr>
            </w:pPr>
          </w:p>
        </w:tc>
      </w:tr>
      <w:tr w:rsidR="00EB5284" w:rsidRPr="00D7300F" w14:paraId="40881CC0" w14:textId="77777777" w:rsidTr="00EB5284">
        <w:tc>
          <w:tcPr>
            <w:tcW w:w="851" w:type="dxa"/>
            <w:tcBorders>
              <w:top w:val="single" w:sz="4" w:space="0" w:color="auto"/>
              <w:left w:val="single" w:sz="4" w:space="0" w:color="auto"/>
              <w:bottom w:val="single" w:sz="4" w:space="0" w:color="auto"/>
              <w:right w:val="single" w:sz="4" w:space="0" w:color="auto"/>
            </w:tcBorders>
          </w:tcPr>
          <w:p w14:paraId="690818A5" w14:textId="77777777" w:rsidR="00EB5284" w:rsidRPr="00D7300F" w:rsidRDefault="00EB5284" w:rsidP="00EB5284">
            <w:pPr>
              <w:spacing w:after="120" w:line="240" w:lineRule="auto"/>
              <w:rPr>
                <w:sz w:val="20"/>
                <w:szCs w:val="20"/>
              </w:rPr>
            </w:pPr>
            <w:r>
              <w:rPr>
                <w:sz w:val="20"/>
                <w:szCs w:val="20"/>
              </w:rPr>
              <w:t>8.3.5</w:t>
            </w:r>
          </w:p>
        </w:tc>
        <w:tc>
          <w:tcPr>
            <w:tcW w:w="6096" w:type="dxa"/>
            <w:tcBorders>
              <w:top w:val="single" w:sz="4" w:space="0" w:color="auto"/>
              <w:left w:val="single" w:sz="4" w:space="0" w:color="auto"/>
              <w:bottom w:val="single" w:sz="4" w:space="0" w:color="auto"/>
              <w:right w:val="single" w:sz="4" w:space="0" w:color="auto"/>
            </w:tcBorders>
          </w:tcPr>
          <w:p w14:paraId="76A662DB" w14:textId="77777777" w:rsidR="00EB5284" w:rsidRPr="00D7300F" w:rsidRDefault="00EB5284" w:rsidP="00EB5284">
            <w:pPr>
              <w:spacing w:after="120" w:line="240" w:lineRule="auto"/>
              <w:rPr>
                <w:sz w:val="20"/>
                <w:szCs w:val="20"/>
              </w:rPr>
            </w:pPr>
            <w:r w:rsidRPr="00D7300F">
              <w:rPr>
                <w:sz w:val="20"/>
                <w:szCs w:val="20"/>
              </w:rPr>
              <w:t xml:space="preserve">Fixed furniture such as cupboards are secured appropriately </w:t>
            </w:r>
          </w:p>
        </w:tc>
        <w:tc>
          <w:tcPr>
            <w:tcW w:w="637" w:type="dxa"/>
            <w:tcBorders>
              <w:top w:val="single" w:sz="4" w:space="0" w:color="auto"/>
              <w:left w:val="single" w:sz="4" w:space="0" w:color="auto"/>
              <w:bottom w:val="single" w:sz="4" w:space="0" w:color="auto"/>
            </w:tcBorders>
            <w:vAlign w:val="center"/>
          </w:tcPr>
          <w:p w14:paraId="682B617E"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3481B61"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04F34B3"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9A59669" w14:textId="77777777" w:rsidR="00EB5284" w:rsidRPr="00D7300F" w:rsidRDefault="00EB5284" w:rsidP="00EB5284">
            <w:pPr>
              <w:spacing w:after="120" w:line="240" w:lineRule="auto"/>
              <w:rPr>
                <w:rFonts w:eastAsia="Times New Roman" w:cs="Arial"/>
                <w:sz w:val="20"/>
                <w:szCs w:val="20"/>
              </w:rPr>
            </w:pPr>
          </w:p>
        </w:tc>
      </w:tr>
      <w:tr w:rsidR="00EB5284" w:rsidRPr="00D7300F" w14:paraId="4B6E9D15" w14:textId="77777777" w:rsidTr="00EB5284">
        <w:tc>
          <w:tcPr>
            <w:tcW w:w="851" w:type="dxa"/>
            <w:tcBorders>
              <w:top w:val="single" w:sz="4" w:space="0" w:color="auto"/>
              <w:left w:val="single" w:sz="4" w:space="0" w:color="auto"/>
              <w:bottom w:val="single" w:sz="4" w:space="0" w:color="auto"/>
              <w:right w:val="single" w:sz="4" w:space="0" w:color="auto"/>
            </w:tcBorders>
          </w:tcPr>
          <w:p w14:paraId="40C3CD16" w14:textId="77777777" w:rsidR="00EB5284" w:rsidRPr="00D7300F" w:rsidRDefault="00EB5284" w:rsidP="00EB5284">
            <w:pPr>
              <w:spacing w:after="120" w:line="240" w:lineRule="auto"/>
              <w:rPr>
                <w:rFonts w:cs="Arial"/>
                <w:sz w:val="20"/>
                <w:szCs w:val="20"/>
              </w:rPr>
            </w:pPr>
            <w:r>
              <w:rPr>
                <w:rFonts w:cs="Arial"/>
                <w:sz w:val="20"/>
                <w:szCs w:val="20"/>
              </w:rPr>
              <w:t>8.3.6</w:t>
            </w:r>
          </w:p>
        </w:tc>
        <w:tc>
          <w:tcPr>
            <w:tcW w:w="6096" w:type="dxa"/>
            <w:tcBorders>
              <w:top w:val="single" w:sz="4" w:space="0" w:color="auto"/>
              <w:left w:val="single" w:sz="4" w:space="0" w:color="auto"/>
              <w:bottom w:val="single" w:sz="4" w:space="0" w:color="auto"/>
              <w:right w:val="single" w:sz="4" w:space="0" w:color="auto"/>
            </w:tcBorders>
          </w:tcPr>
          <w:p w14:paraId="329FAEF1" w14:textId="77777777" w:rsidR="00EB5284" w:rsidRPr="00D7300F" w:rsidRDefault="00EB5284" w:rsidP="00EB5284">
            <w:pPr>
              <w:spacing w:after="120" w:line="240" w:lineRule="auto"/>
              <w:rPr>
                <w:rFonts w:cs="Arial"/>
                <w:sz w:val="20"/>
                <w:szCs w:val="20"/>
              </w:rPr>
            </w:pPr>
            <w:r w:rsidRPr="00D7300F">
              <w:rPr>
                <w:rFonts w:cs="Arial"/>
                <w:sz w:val="20"/>
                <w:szCs w:val="20"/>
              </w:rPr>
              <w:t>Floor surfaces are in good condition</w:t>
            </w:r>
          </w:p>
        </w:tc>
        <w:tc>
          <w:tcPr>
            <w:tcW w:w="637" w:type="dxa"/>
            <w:tcBorders>
              <w:top w:val="single" w:sz="4" w:space="0" w:color="auto"/>
              <w:left w:val="single" w:sz="4" w:space="0" w:color="auto"/>
              <w:bottom w:val="single" w:sz="4" w:space="0" w:color="auto"/>
            </w:tcBorders>
            <w:vAlign w:val="center"/>
          </w:tcPr>
          <w:p w14:paraId="3307273F"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479719B"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208195B"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BC18DEC" w14:textId="77777777" w:rsidR="00EB5284" w:rsidRPr="00D7300F" w:rsidRDefault="00EB5284" w:rsidP="00EB5284">
            <w:pPr>
              <w:spacing w:after="120" w:line="240" w:lineRule="auto"/>
              <w:rPr>
                <w:rFonts w:cs="Arial"/>
                <w:sz w:val="20"/>
                <w:szCs w:val="20"/>
              </w:rPr>
            </w:pPr>
          </w:p>
        </w:tc>
      </w:tr>
      <w:tr w:rsidR="00EB5284" w:rsidRPr="00D7300F" w14:paraId="18B0C2F2" w14:textId="77777777" w:rsidTr="00EB5284">
        <w:tc>
          <w:tcPr>
            <w:tcW w:w="851" w:type="dxa"/>
            <w:tcBorders>
              <w:top w:val="single" w:sz="4" w:space="0" w:color="auto"/>
              <w:left w:val="single" w:sz="4" w:space="0" w:color="auto"/>
              <w:bottom w:val="single" w:sz="4" w:space="0" w:color="auto"/>
              <w:right w:val="single" w:sz="4" w:space="0" w:color="auto"/>
            </w:tcBorders>
          </w:tcPr>
          <w:p w14:paraId="6D8CFC54" w14:textId="77777777" w:rsidR="00EB5284" w:rsidRPr="00D7300F" w:rsidRDefault="00EB5284" w:rsidP="00EB5284">
            <w:pPr>
              <w:spacing w:after="120" w:line="240" w:lineRule="auto"/>
              <w:rPr>
                <w:rFonts w:cs="Arial"/>
                <w:sz w:val="20"/>
                <w:szCs w:val="20"/>
              </w:rPr>
            </w:pPr>
            <w:r>
              <w:rPr>
                <w:rFonts w:cs="Arial"/>
                <w:sz w:val="20"/>
                <w:szCs w:val="20"/>
              </w:rPr>
              <w:t>8.3.7</w:t>
            </w:r>
          </w:p>
        </w:tc>
        <w:tc>
          <w:tcPr>
            <w:tcW w:w="6096" w:type="dxa"/>
            <w:tcBorders>
              <w:top w:val="single" w:sz="4" w:space="0" w:color="auto"/>
              <w:left w:val="single" w:sz="4" w:space="0" w:color="auto"/>
              <w:bottom w:val="single" w:sz="4" w:space="0" w:color="auto"/>
              <w:right w:val="single" w:sz="4" w:space="0" w:color="auto"/>
            </w:tcBorders>
          </w:tcPr>
          <w:p w14:paraId="54B90A37" w14:textId="77777777" w:rsidR="00EB5284" w:rsidRPr="00D7300F" w:rsidRDefault="00EB5284" w:rsidP="00EB5284">
            <w:pPr>
              <w:spacing w:after="120" w:line="240" w:lineRule="auto"/>
              <w:rPr>
                <w:rFonts w:cs="Arial"/>
                <w:sz w:val="20"/>
                <w:szCs w:val="20"/>
              </w:rPr>
            </w:pPr>
            <w:r w:rsidRPr="00D7300F">
              <w:rPr>
                <w:rFonts w:cs="Arial"/>
                <w:sz w:val="20"/>
                <w:szCs w:val="20"/>
              </w:rPr>
              <w:t xml:space="preserve">Doors are secured and in good working condition  </w:t>
            </w:r>
          </w:p>
        </w:tc>
        <w:tc>
          <w:tcPr>
            <w:tcW w:w="637" w:type="dxa"/>
            <w:tcBorders>
              <w:top w:val="single" w:sz="4" w:space="0" w:color="auto"/>
              <w:left w:val="single" w:sz="4" w:space="0" w:color="auto"/>
              <w:bottom w:val="single" w:sz="4" w:space="0" w:color="auto"/>
            </w:tcBorders>
            <w:vAlign w:val="center"/>
          </w:tcPr>
          <w:p w14:paraId="59C9C8CE"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D296519"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81836E4"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3FE9541" w14:textId="77777777" w:rsidR="00EB5284" w:rsidRPr="00D7300F" w:rsidRDefault="00EB5284" w:rsidP="00EB5284">
            <w:pPr>
              <w:spacing w:after="120" w:line="240" w:lineRule="auto"/>
              <w:rPr>
                <w:rFonts w:cs="Arial"/>
                <w:sz w:val="20"/>
                <w:szCs w:val="20"/>
              </w:rPr>
            </w:pPr>
          </w:p>
        </w:tc>
      </w:tr>
      <w:tr w:rsidR="00EB5284" w:rsidRPr="00D7300F" w14:paraId="43EDAC3B" w14:textId="77777777" w:rsidTr="00EB5284">
        <w:tc>
          <w:tcPr>
            <w:tcW w:w="851" w:type="dxa"/>
            <w:tcBorders>
              <w:top w:val="single" w:sz="4" w:space="0" w:color="auto"/>
              <w:left w:val="single" w:sz="4" w:space="0" w:color="auto"/>
              <w:bottom w:val="single" w:sz="4" w:space="0" w:color="auto"/>
              <w:right w:val="single" w:sz="4" w:space="0" w:color="auto"/>
            </w:tcBorders>
          </w:tcPr>
          <w:p w14:paraId="503379B5" w14:textId="77777777" w:rsidR="00EB5284" w:rsidRPr="00D7300F" w:rsidRDefault="00EB5284" w:rsidP="00EB5284">
            <w:pPr>
              <w:spacing w:after="120" w:line="240" w:lineRule="auto"/>
              <w:rPr>
                <w:rFonts w:cs="Arial"/>
                <w:sz w:val="20"/>
                <w:szCs w:val="20"/>
              </w:rPr>
            </w:pPr>
            <w:r>
              <w:rPr>
                <w:rFonts w:cs="Arial"/>
                <w:sz w:val="20"/>
                <w:szCs w:val="20"/>
              </w:rPr>
              <w:t>8.3.8</w:t>
            </w:r>
          </w:p>
        </w:tc>
        <w:tc>
          <w:tcPr>
            <w:tcW w:w="6096" w:type="dxa"/>
            <w:tcBorders>
              <w:top w:val="single" w:sz="4" w:space="0" w:color="auto"/>
              <w:left w:val="single" w:sz="4" w:space="0" w:color="auto"/>
              <w:bottom w:val="single" w:sz="4" w:space="0" w:color="auto"/>
              <w:right w:val="single" w:sz="4" w:space="0" w:color="auto"/>
            </w:tcBorders>
          </w:tcPr>
          <w:p w14:paraId="61D0ECA5" w14:textId="77777777" w:rsidR="00EB5284" w:rsidRPr="00D7300F" w:rsidRDefault="001D28C6" w:rsidP="00EB5284">
            <w:pPr>
              <w:spacing w:after="120" w:line="240" w:lineRule="auto"/>
              <w:rPr>
                <w:rFonts w:cs="Arial"/>
                <w:sz w:val="20"/>
                <w:szCs w:val="20"/>
              </w:rPr>
            </w:pPr>
            <w:r w:rsidRPr="00D7300F">
              <w:rPr>
                <w:rFonts w:cs="Arial"/>
                <w:sz w:val="20"/>
                <w:szCs w:val="20"/>
              </w:rPr>
              <w:t>Windows</w:t>
            </w:r>
            <w:r>
              <w:rPr>
                <w:rFonts w:cs="Arial"/>
                <w:sz w:val="20"/>
                <w:szCs w:val="20"/>
              </w:rPr>
              <w:t xml:space="preserve"> are </w:t>
            </w:r>
            <w:r w:rsidRPr="00D7300F">
              <w:rPr>
                <w:rFonts w:cs="Arial"/>
                <w:sz w:val="20"/>
                <w:szCs w:val="20"/>
              </w:rPr>
              <w:t xml:space="preserve">secure and </w:t>
            </w:r>
            <w:r>
              <w:rPr>
                <w:rFonts w:cs="Arial"/>
                <w:sz w:val="20"/>
                <w:szCs w:val="20"/>
              </w:rPr>
              <w:t>in good working condition</w:t>
            </w:r>
          </w:p>
        </w:tc>
        <w:tc>
          <w:tcPr>
            <w:tcW w:w="637" w:type="dxa"/>
            <w:tcBorders>
              <w:top w:val="single" w:sz="4" w:space="0" w:color="auto"/>
              <w:left w:val="single" w:sz="4" w:space="0" w:color="auto"/>
              <w:bottom w:val="single" w:sz="4" w:space="0" w:color="auto"/>
            </w:tcBorders>
            <w:vAlign w:val="center"/>
          </w:tcPr>
          <w:p w14:paraId="27135241"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B475910"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B307F4B"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E906133" w14:textId="77777777" w:rsidR="00EB5284" w:rsidRPr="00D7300F" w:rsidRDefault="00EB5284" w:rsidP="00EB5284">
            <w:pPr>
              <w:spacing w:after="120" w:line="240" w:lineRule="auto"/>
              <w:rPr>
                <w:rFonts w:eastAsia="Times New Roman" w:cs="Arial"/>
                <w:sz w:val="20"/>
                <w:szCs w:val="20"/>
              </w:rPr>
            </w:pPr>
          </w:p>
        </w:tc>
      </w:tr>
      <w:tr w:rsidR="00EB5284" w:rsidRPr="00D7300F" w14:paraId="4BE41BB9" w14:textId="77777777" w:rsidTr="00EB5284">
        <w:tc>
          <w:tcPr>
            <w:tcW w:w="851" w:type="dxa"/>
            <w:tcBorders>
              <w:top w:val="single" w:sz="4" w:space="0" w:color="auto"/>
              <w:left w:val="single" w:sz="4" w:space="0" w:color="auto"/>
              <w:bottom w:val="single" w:sz="4" w:space="0" w:color="auto"/>
              <w:right w:val="single" w:sz="4" w:space="0" w:color="auto"/>
            </w:tcBorders>
          </w:tcPr>
          <w:p w14:paraId="0FF530F3" w14:textId="77777777" w:rsidR="00EB5284" w:rsidRPr="00D7300F" w:rsidRDefault="00EB5284" w:rsidP="00EB5284">
            <w:pPr>
              <w:spacing w:after="120" w:line="240" w:lineRule="auto"/>
              <w:rPr>
                <w:rFonts w:cs="Arial"/>
                <w:sz w:val="20"/>
                <w:szCs w:val="20"/>
              </w:rPr>
            </w:pPr>
            <w:r>
              <w:rPr>
                <w:rFonts w:cs="Arial"/>
                <w:sz w:val="20"/>
                <w:szCs w:val="20"/>
              </w:rPr>
              <w:t>8.3.9</w:t>
            </w:r>
          </w:p>
        </w:tc>
        <w:tc>
          <w:tcPr>
            <w:tcW w:w="6096" w:type="dxa"/>
            <w:tcBorders>
              <w:top w:val="single" w:sz="4" w:space="0" w:color="auto"/>
              <w:left w:val="single" w:sz="4" w:space="0" w:color="auto"/>
              <w:bottom w:val="single" w:sz="4" w:space="0" w:color="auto"/>
              <w:right w:val="single" w:sz="4" w:space="0" w:color="auto"/>
            </w:tcBorders>
          </w:tcPr>
          <w:p w14:paraId="4C6381C4" w14:textId="77777777" w:rsidR="00EB5284" w:rsidRPr="00D7300F" w:rsidRDefault="00EB5284" w:rsidP="00EB5284">
            <w:pPr>
              <w:spacing w:after="120" w:line="240" w:lineRule="auto"/>
              <w:rPr>
                <w:rFonts w:cs="Arial"/>
                <w:sz w:val="20"/>
                <w:szCs w:val="20"/>
              </w:rPr>
            </w:pPr>
            <w:r w:rsidRPr="00D7300F">
              <w:rPr>
                <w:rFonts w:cs="Arial"/>
                <w:sz w:val="20"/>
                <w:szCs w:val="20"/>
              </w:rPr>
              <w:t>Adequate number of power points for appliances</w:t>
            </w:r>
            <w:r>
              <w:rPr>
                <w:rFonts w:cs="Arial"/>
                <w:sz w:val="20"/>
                <w:szCs w:val="20"/>
              </w:rPr>
              <w:t xml:space="preserve"> and power boards sighted are not overloaded </w:t>
            </w:r>
          </w:p>
        </w:tc>
        <w:tc>
          <w:tcPr>
            <w:tcW w:w="637" w:type="dxa"/>
            <w:tcBorders>
              <w:top w:val="single" w:sz="4" w:space="0" w:color="auto"/>
              <w:left w:val="single" w:sz="4" w:space="0" w:color="auto"/>
              <w:bottom w:val="single" w:sz="4" w:space="0" w:color="auto"/>
            </w:tcBorders>
            <w:vAlign w:val="center"/>
          </w:tcPr>
          <w:p w14:paraId="20760B7B"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BA327E7"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D3EA7ED"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7BD153A" w14:textId="77777777" w:rsidR="00EB5284" w:rsidRPr="00D7300F" w:rsidRDefault="00EB5284" w:rsidP="00EB5284">
            <w:pPr>
              <w:spacing w:after="120" w:line="240" w:lineRule="auto"/>
              <w:rPr>
                <w:rFonts w:eastAsia="Times New Roman" w:cs="Arial"/>
                <w:sz w:val="20"/>
                <w:szCs w:val="20"/>
              </w:rPr>
            </w:pPr>
          </w:p>
        </w:tc>
      </w:tr>
      <w:tr w:rsidR="00EB5284" w:rsidRPr="00D7300F" w14:paraId="6D7AC720" w14:textId="77777777" w:rsidTr="00EB5284">
        <w:tc>
          <w:tcPr>
            <w:tcW w:w="851" w:type="dxa"/>
            <w:tcBorders>
              <w:top w:val="single" w:sz="4" w:space="0" w:color="auto"/>
              <w:left w:val="single" w:sz="4" w:space="0" w:color="auto"/>
              <w:bottom w:val="single" w:sz="4" w:space="0" w:color="auto"/>
              <w:right w:val="single" w:sz="4" w:space="0" w:color="auto"/>
            </w:tcBorders>
          </w:tcPr>
          <w:p w14:paraId="09087741" w14:textId="77777777" w:rsidR="00EB5284" w:rsidRPr="00D7300F" w:rsidRDefault="00EB5284" w:rsidP="00EB5284">
            <w:pPr>
              <w:spacing w:after="120" w:line="240" w:lineRule="auto"/>
              <w:rPr>
                <w:rFonts w:cs="Arial"/>
                <w:sz w:val="20"/>
                <w:szCs w:val="20"/>
              </w:rPr>
            </w:pPr>
            <w:r>
              <w:rPr>
                <w:rFonts w:cs="Arial"/>
                <w:sz w:val="20"/>
                <w:szCs w:val="20"/>
              </w:rPr>
              <w:t>8.3.10</w:t>
            </w:r>
          </w:p>
        </w:tc>
        <w:tc>
          <w:tcPr>
            <w:tcW w:w="6096" w:type="dxa"/>
            <w:tcBorders>
              <w:top w:val="single" w:sz="4" w:space="0" w:color="auto"/>
              <w:left w:val="single" w:sz="4" w:space="0" w:color="auto"/>
              <w:bottom w:val="single" w:sz="4" w:space="0" w:color="auto"/>
              <w:right w:val="single" w:sz="4" w:space="0" w:color="auto"/>
            </w:tcBorders>
          </w:tcPr>
          <w:p w14:paraId="24D3B36F" w14:textId="77777777" w:rsidR="00EB5284" w:rsidRPr="00D7300F" w:rsidRDefault="00EB5284" w:rsidP="00EB5284">
            <w:pPr>
              <w:spacing w:after="120" w:line="240" w:lineRule="auto"/>
              <w:rPr>
                <w:rFonts w:cs="Arial"/>
                <w:sz w:val="20"/>
                <w:szCs w:val="20"/>
              </w:rPr>
            </w:pPr>
            <w:r>
              <w:rPr>
                <w:rFonts w:cs="Arial"/>
                <w:sz w:val="20"/>
                <w:szCs w:val="20"/>
              </w:rPr>
              <w:t>Blinds/c</w:t>
            </w:r>
            <w:r w:rsidRPr="00D7300F">
              <w:rPr>
                <w:rFonts w:cs="Arial"/>
                <w:sz w:val="20"/>
                <w:szCs w:val="20"/>
              </w:rPr>
              <w:t>urtain cords are secured (if applicable)</w:t>
            </w:r>
          </w:p>
        </w:tc>
        <w:tc>
          <w:tcPr>
            <w:tcW w:w="637" w:type="dxa"/>
            <w:tcBorders>
              <w:top w:val="single" w:sz="4" w:space="0" w:color="auto"/>
              <w:left w:val="single" w:sz="4" w:space="0" w:color="auto"/>
              <w:bottom w:val="single" w:sz="4" w:space="0" w:color="auto"/>
            </w:tcBorders>
            <w:vAlign w:val="center"/>
          </w:tcPr>
          <w:p w14:paraId="6897735A"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5312F38"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AED43EC"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B5380A4" w14:textId="77777777" w:rsidR="00EB5284" w:rsidRPr="00D7300F" w:rsidRDefault="00EB5284" w:rsidP="00EB5284">
            <w:pPr>
              <w:spacing w:after="120" w:line="240" w:lineRule="auto"/>
              <w:rPr>
                <w:rFonts w:eastAsia="Times New Roman" w:cs="Arial"/>
                <w:sz w:val="20"/>
                <w:szCs w:val="20"/>
              </w:rPr>
            </w:pPr>
          </w:p>
        </w:tc>
      </w:tr>
      <w:tr w:rsidR="00EB5284" w:rsidRPr="00D7300F" w14:paraId="10E5C363" w14:textId="77777777" w:rsidTr="00EB5284">
        <w:tc>
          <w:tcPr>
            <w:tcW w:w="851" w:type="dxa"/>
            <w:tcBorders>
              <w:top w:val="single" w:sz="4" w:space="0" w:color="auto"/>
              <w:left w:val="single" w:sz="4" w:space="0" w:color="auto"/>
              <w:bottom w:val="single" w:sz="4" w:space="0" w:color="auto"/>
              <w:right w:val="single" w:sz="4" w:space="0" w:color="auto"/>
            </w:tcBorders>
          </w:tcPr>
          <w:p w14:paraId="1A3615A2" w14:textId="77777777" w:rsidR="00EB5284" w:rsidRPr="00D7300F" w:rsidRDefault="00EB5284" w:rsidP="00EB5284">
            <w:pPr>
              <w:spacing w:after="120" w:line="240" w:lineRule="auto"/>
              <w:rPr>
                <w:rFonts w:cs="Arial"/>
                <w:sz w:val="20"/>
                <w:szCs w:val="20"/>
              </w:rPr>
            </w:pPr>
            <w:r>
              <w:rPr>
                <w:rFonts w:cs="Arial"/>
                <w:sz w:val="20"/>
                <w:szCs w:val="20"/>
              </w:rPr>
              <w:t>8.3.11</w:t>
            </w:r>
          </w:p>
        </w:tc>
        <w:tc>
          <w:tcPr>
            <w:tcW w:w="6096" w:type="dxa"/>
            <w:tcBorders>
              <w:top w:val="single" w:sz="4" w:space="0" w:color="auto"/>
              <w:left w:val="single" w:sz="4" w:space="0" w:color="auto"/>
              <w:bottom w:val="single" w:sz="4" w:space="0" w:color="auto"/>
              <w:right w:val="single" w:sz="4" w:space="0" w:color="auto"/>
            </w:tcBorders>
          </w:tcPr>
          <w:p w14:paraId="27E896D5" w14:textId="77777777" w:rsidR="00EB5284" w:rsidRPr="00D7300F" w:rsidRDefault="00EB5284" w:rsidP="00EB5284">
            <w:pPr>
              <w:spacing w:after="120" w:line="240" w:lineRule="auto"/>
              <w:rPr>
                <w:rFonts w:cs="Arial"/>
                <w:sz w:val="20"/>
                <w:szCs w:val="20"/>
              </w:rPr>
            </w:pPr>
            <w:r w:rsidRPr="00D7300F">
              <w:rPr>
                <w:rFonts w:cs="Arial"/>
                <w:sz w:val="20"/>
                <w:szCs w:val="20"/>
              </w:rPr>
              <w:t xml:space="preserve">Walls and ceilings are in good condition </w:t>
            </w:r>
          </w:p>
        </w:tc>
        <w:tc>
          <w:tcPr>
            <w:tcW w:w="637" w:type="dxa"/>
            <w:tcBorders>
              <w:top w:val="single" w:sz="4" w:space="0" w:color="auto"/>
              <w:left w:val="single" w:sz="4" w:space="0" w:color="auto"/>
              <w:bottom w:val="single" w:sz="4" w:space="0" w:color="auto"/>
            </w:tcBorders>
            <w:vAlign w:val="center"/>
          </w:tcPr>
          <w:p w14:paraId="20EF3EF3"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54EB464"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76B1814"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2877023" w14:textId="77777777" w:rsidR="00EB5284" w:rsidRPr="00D7300F" w:rsidRDefault="00EB5284" w:rsidP="00EB5284">
            <w:pPr>
              <w:spacing w:after="120" w:line="240" w:lineRule="auto"/>
              <w:rPr>
                <w:rFonts w:eastAsia="Times New Roman" w:cs="Arial"/>
                <w:sz w:val="20"/>
                <w:szCs w:val="20"/>
              </w:rPr>
            </w:pPr>
          </w:p>
        </w:tc>
      </w:tr>
      <w:tr w:rsidR="00EB5284" w:rsidRPr="00D7300F" w14:paraId="72C0278F" w14:textId="77777777" w:rsidTr="00EB5284">
        <w:tc>
          <w:tcPr>
            <w:tcW w:w="851" w:type="dxa"/>
            <w:tcBorders>
              <w:top w:val="single" w:sz="4" w:space="0" w:color="auto"/>
              <w:left w:val="single" w:sz="4" w:space="0" w:color="auto"/>
              <w:bottom w:val="single" w:sz="4" w:space="0" w:color="auto"/>
              <w:right w:val="single" w:sz="4" w:space="0" w:color="auto"/>
            </w:tcBorders>
          </w:tcPr>
          <w:p w14:paraId="59856A2E" w14:textId="77777777" w:rsidR="00EB5284" w:rsidRPr="00D7300F" w:rsidRDefault="00EB5284" w:rsidP="00EB5284">
            <w:pPr>
              <w:spacing w:after="120" w:line="240" w:lineRule="auto"/>
              <w:rPr>
                <w:rFonts w:cs="Arial"/>
                <w:sz w:val="20"/>
                <w:szCs w:val="20"/>
              </w:rPr>
            </w:pPr>
            <w:r>
              <w:rPr>
                <w:rFonts w:cs="Arial"/>
                <w:sz w:val="20"/>
                <w:szCs w:val="20"/>
              </w:rPr>
              <w:t>8.3.12</w:t>
            </w:r>
          </w:p>
        </w:tc>
        <w:tc>
          <w:tcPr>
            <w:tcW w:w="6096" w:type="dxa"/>
            <w:tcBorders>
              <w:top w:val="single" w:sz="4" w:space="0" w:color="auto"/>
              <w:left w:val="single" w:sz="4" w:space="0" w:color="auto"/>
              <w:bottom w:val="single" w:sz="4" w:space="0" w:color="auto"/>
              <w:right w:val="single" w:sz="4" w:space="0" w:color="auto"/>
            </w:tcBorders>
          </w:tcPr>
          <w:p w14:paraId="6E474FE8" w14:textId="77777777" w:rsidR="00EB5284" w:rsidRPr="00D7300F" w:rsidRDefault="00EB5284" w:rsidP="00EB5284">
            <w:pPr>
              <w:spacing w:after="120" w:line="240" w:lineRule="auto"/>
              <w:rPr>
                <w:rFonts w:cs="Arial"/>
                <w:sz w:val="20"/>
                <w:szCs w:val="20"/>
              </w:rPr>
            </w:pPr>
            <w:r w:rsidRPr="00D7300F">
              <w:rPr>
                <w:rFonts w:cs="Arial"/>
                <w:sz w:val="20"/>
                <w:szCs w:val="20"/>
              </w:rPr>
              <w:t>Adequate ventilation</w:t>
            </w:r>
            <w:r>
              <w:rPr>
                <w:rFonts w:cs="Arial"/>
                <w:sz w:val="20"/>
                <w:szCs w:val="20"/>
              </w:rPr>
              <w:t xml:space="preserve"> (</w:t>
            </w:r>
            <w:proofErr w:type="spellStart"/>
            <w:r>
              <w:rPr>
                <w:rFonts w:cs="Arial"/>
                <w:sz w:val="20"/>
                <w:szCs w:val="20"/>
              </w:rPr>
              <w:t>ie</w:t>
            </w:r>
            <w:proofErr w:type="spellEnd"/>
            <w:r>
              <w:rPr>
                <w:rFonts w:cs="Arial"/>
                <w:sz w:val="20"/>
                <w:szCs w:val="20"/>
              </w:rPr>
              <w:t xml:space="preserve">; </w:t>
            </w:r>
            <w:r w:rsidRPr="00D7300F">
              <w:rPr>
                <w:sz w:val="20"/>
                <w:szCs w:val="20"/>
              </w:rPr>
              <w:t xml:space="preserve">window and/or </w:t>
            </w:r>
            <w:r>
              <w:rPr>
                <w:sz w:val="20"/>
                <w:szCs w:val="20"/>
              </w:rPr>
              <w:t xml:space="preserve">clean </w:t>
            </w:r>
            <w:r w:rsidRPr="00D7300F">
              <w:rPr>
                <w:sz w:val="20"/>
                <w:szCs w:val="20"/>
              </w:rPr>
              <w:t>exhaust fan</w:t>
            </w:r>
            <w:r>
              <w:rPr>
                <w:sz w:val="20"/>
                <w:szCs w:val="20"/>
              </w:rPr>
              <w:t>)</w:t>
            </w:r>
            <w:r w:rsidRPr="00D7300F">
              <w:rPr>
                <w:sz w:val="20"/>
                <w:szCs w:val="20"/>
              </w:rPr>
              <w:t xml:space="preserve"> in working condition</w:t>
            </w:r>
          </w:p>
        </w:tc>
        <w:tc>
          <w:tcPr>
            <w:tcW w:w="637" w:type="dxa"/>
            <w:tcBorders>
              <w:top w:val="single" w:sz="4" w:space="0" w:color="auto"/>
              <w:left w:val="single" w:sz="4" w:space="0" w:color="auto"/>
              <w:bottom w:val="single" w:sz="4" w:space="0" w:color="auto"/>
            </w:tcBorders>
            <w:vAlign w:val="center"/>
          </w:tcPr>
          <w:p w14:paraId="40D17862"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F04203E"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C55BFCB"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0AB9D59" w14:textId="77777777" w:rsidR="00EB5284" w:rsidRPr="00D7300F" w:rsidRDefault="00EB5284" w:rsidP="00EB5284">
            <w:pPr>
              <w:spacing w:after="120" w:line="240" w:lineRule="auto"/>
              <w:rPr>
                <w:rFonts w:eastAsia="Times New Roman" w:cs="Arial"/>
                <w:sz w:val="20"/>
                <w:szCs w:val="20"/>
              </w:rPr>
            </w:pPr>
          </w:p>
        </w:tc>
      </w:tr>
      <w:tr w:rsidR="00EB5284" w:rsidRPr="00D7300F" w14:paraId="2227B831" w14:textId="77777777" w:rsidTr="00EB5284">
        <w:tc>
          <w:tcPr>
            <w:tcW w:w="15735" w:type="dxa"/>
            <w:gridSpan w:val="6"/>
            <w:tcBorders>
              <w:top w:val="single" w:sz="4" w:space="0" w:color="auto"/>
              <w:left w:val="single" w:sz="4" w:space="0" w:color="auto"/>
              <w:bottom w:val="single" w:sz="4" w:space="0" w:color="auto"/>
              <w:right w:val="single" w:sz="4" w:space="0" w:color="auto"/>
            </w:tcBorders>
            <w:shd w:val="clear" w:color="auto" w:fill="D6F4F6"/>
            <w:vAlign w:val="center"/>
          </w:tcPr>
          <w:p w14:paraId="50BA9D0C" w14:textId="77777777" w:rsidR="00EB5284" w:rsidRPr="00D7300F" w:rsidRDefault="00EB5284"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8.4 BATHROOM AMENITIES – BATHROOM AMENITIES ARE APPROPRIATE AND CLEAN</w:t>
            </w:r>
          </w:p>
        </w:tc>
      </w:tr>
      <w:tr w:rsidR="00EB5284" w:rsidRPr="00D7300F" w14:paraId="5A1B585C" w14:textId="77777777" w:rsidTr="00EB5284">
        <w:tc>
          <w:tcPr>
            <w:tcW w:w="851" w:type="dxa"/>
            <w:tcBorders>
              <w:top w:val="single" w:sz="4" w:space="0" w:color="auto"/>
              <w:left w:val="single" w:sz="4" w:space="0" w:color="auto"/>
              <w:bottom w:val="single" w:sz="4" w:space="0" w:color="auto"/>
              <w:right w:val="single" w:sz="4" w:space="0" w:color="auto"/>
            </w:tcBorders>
          </w:tcPr>
          <w:p w14:paraId="68D1F9AE" w14:textId="77777777" w:rsidR="00EB5284" w:rsidRPr="00D7300F" w:rsidRDefault="00EB5284" w:rsidP="00EB5284">
            <w:pPr>
              <w:spacing w:after="120" w:line="240" w:lineRule="auto"/>
              <w:rPr>
                <w:sz w:val="20"/>
                <w:szCs w:val="20"/>
              </w:rPr>
            </w:pPr>
            <w:r>
              <w:rPr>
                <w:sz w:val="20"/>
                <w:szCs w:val="20"/>
              </w:rPr>
              <w:t>8.4.1</w:t>
            </w:r>
          </w:p>
        </w:tc>
        <w:tc>
          <w:tcPr>
            <w:tcW w:w="6096" w:type="dxa"/>
            <w:tcBorders>
              <w:top w:val="single" w:sz="4" w:space="0" w:color="auto"/>
              <w:left w:val="single" w:sz="4" w:space="0" w:color="auto"/>
              <w:bottom w:val="single" w:sz="4" w:space="0" w:color="auto"/>
              <w:right w:val="single" w:sz="4" w:space="0" w:color="auto"/>
            </w:tcBorders>
          </w:tcPr>
          <w:p w14:paraId="5A6465CC" w14:textId="77777777" w:rsidR="00EB5284" w:rsidRPr="00D7300F" w:rsidRDefault="00EB5284" w:rsidP="00EB5284">
            <w:pPr>
              <w:spacing w:after="120" w:line="240" w:lineRule="auto"/>
              <w:rPr>
                <w:sz w:val="20"/>
                <w:szCs w:val="20"/>
              </w:rPr>
            </w:pPr>
            <w:r w:rsidRPr="00D7300F">
              <w:rPr>
                <w:sz w:val="20"/>
                <w:szCs w:val="20"/>
              </w:rPr>
              <w:t>Adequate lighting available, with light switches in good working condition</w:t>
            </w:r>
          </w:p>
        </w:tc>
        <w:tc>
          <w:tcPr>
            <w:tcW w:w="637" w:type="dxa"/>
            <w:tcBorders>
              <w:top w:val="single" w:sz="4" w:space="0" w:color="auto"/>
              <w:left w:val="single" w:sz="4" w:space="0" w:color="auto"/>
              <w:bottom w:val="single" w:sz="4" w:space="0" w:color="auto"/>
            </w:tcBorders>
            <w:vAlign w:val="center"/>
          </w:tcPr>
          <w:p w14:paraId="58A217ED"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5D7CD09D"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85BF7FF"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B45A6C3" w14:textId="77777777" w:rsidR="00EB5284" w:rsidRPr="00D7300F" w:rsidRDefault="00EB5284" w:rsidP="00EB5284">
            <w:pPr>
              <w:spacing w:after="120" w:line="240" w:lineRule="auto"/>
              <w:rPr>
                <w:rFonts w:eastAsia="Times New Roman" w:cs="Arial"/>
                <w:sz w:val="20"/>
                <w:szCs w:val="20"/>
              </w:rPr>
            </w:pPr>
          </w:p>
        </w:tc>
      </w:tr>
      <w:tr w:rsidR="00EB5284" w:rsidRPr="00D7300F" w14:paraId="18A9CFA7" w14:textId="77777777" w:rsidTr="00EB5284">
        <w:tc>
          <w:tcPr>
            <w:tcW w:w="851" w:type="dxa"/>
            <w:tcBorders>
              <w:top w:val="single" w:sz="4" w:space="0" w:color="auto"/>
              <w:left w:val="single" w:sz="4" w:space="0" w:color="auto"/>
              <w:bottom w:val="single" w:sz="4" w:space="0" w:color="auto"/>
              <w:right w:val="single" w:sz="4" w:space="0" w:color="auto"/>
            </w:tcBorders>
          </w:tcPr>
          <w:p w14:paraId="6619B33C" w14:textId="77777777" w:rsidR="00EB5284" w:rsidRPr="00D7300F" w:rsidRDefault="00EB5284" w:rsidP="00EB5284">
            <w:pPr>
              <w:spacing w:after="120" w:line="240" w:lineRule="auto"/>
              <w:rPr>
                <w:sz w:val="20"/>
                <w:szCs w:val="20"/>
              </w:rPr>
            </w:pPr>
            <w:r>
              <w:rPr>
                <w:sz w:val="20"/>
                <w:szCs w:val="20"/>
              </w:rPr>
              <w:t>8.4.2</w:t>
            </w:r>
          </w:p>
        </w:tc>
        <w:tc>
          <w:tcPr>
            <w:tcW w:w="6096" w:type="dxa"/>
            <w:tcBorders>
              <w:top w:val="single" w:sz="4" w:space="0" w:color="auto"/>
              <w:left w:val="single" w:sz="4" w:space="0" w:color="auto"/>
              <w:bottom w:val="single" w:sz="4" w:space="0" w:color="auto"/>
              <w:right w:val="single" w:sz="4" w:space="0" w:color="auto"/>
            </w:tcBorders>
          </w:tcPr>
          <w:p w14:paraId="02FE01A2" w14:textId="77777777" w:rsidR="00EB5284" w:rsidRPr="00D7300F" w:rsidRDefault="00EB5284" w:rsidP="001D28C6">
            <w:pPr>
              <w:spacing w:after="120" w:line="240" w:lineRule="auto"/>
              <w:rPr>
                <w:sz w:val="20"/>
                <w:szCs w:val="20"/>
              </w:rPr>
            </w:pPr>
            <w:r w:rsidRPr="00D7300F">
              <w:rPr>
                <w:sz w:val="20"/>
                <w:szCs w:val="20"/>
              </w:rPr>
              <w:t xml:space="preserve">Adequate ventilation </w:t>
            </w:r>
            <w:r w:rsidR="001D28C6">
              <w:rPr>
                <w:sz w:val="20"/>
                <w:szCs w:val="20"/>
              </w:rPr>
              <w:t>(</w:t>
            </w:r>
            <w:proofErr w:type="spellStart"/>
            <w:r w:rsidR="001D28C6">
              <w:rPr>
                <w:sz w:val="20"/>
                <w:szCs w:val="20"/>
              </w:rPr>
              <w:t>ie</w:t>
            </w:r>
            <w:proofErr w:type="spellEnd"/>
            <w:r w:rsidR="001D28C6">
              <w:rPr>
                <w:sz w:val="20"/>
                <w:szCs w:val="20"/>
              </w:rPr>
              <w:t>;</w:t>
            </w:r>
            <w:r w:rsidRPr="00D7300F">
              <w:rPr>
                <w:sz w:val="20"/>
                <w:szCs w:val="20"/>
              </w:rPr>
              <w:t xml:space="preserve"> window and/or exhaust fan</w:t>
            </w:r>
            <w:r w:rsidR="001D28C6">
              <w:rPr>
                <w:sz w:val="20"/>
                <w:szCs w:val="20"/>
              </w:rPr>
              <w:t>)</w:t>
            </w:r>
            <w:r w:rsidRPr="00D7300F">
              <w:rPr>
                <w:sz w:val="20"/>
                <w:szCs w:val="20"/>
              </w:rPr>
              <w:t xml:space="preserve"> in working condition</w:t>
            </w:r>
          </w:p>
        </w:tc>
        <w:tc>
          <w:tcPr>
            <w:tcW w:w="637" w:type="dxa"/>
            <w:tcBorders>
              <w:top w:val="single" w:sz="4" w:space="0" w:color="auto"/>
              <w:left w:val="single" w:sz="4" w:space="0" w:color="auto"/>
              <w:bottom w:val="single" w:sz="4" w:space="0" w:color="auto"/>
            </w:tcBorders>
            <w:vAlign w:val="center"/>
          </w:tcPr>
          <w:p w14:paraId="6591487D"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196DCCD"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3A1527A"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EE60064" w14:textId="77777777" w:rsidR="00EB5284" w:rsidRPr="00D7300F" w:rsidRDefault="00EB5284" w:rsidP="00EB5284">
            <w:pPr>
              <w:spacing w:after="120" w:line="240" w:lineRule="auto"/>
              <w:rPr>
                <w:rFonts w:eastAsia="Times New Roman" w:cs="Arial"/>
                <w:sz w:val="20"/>
                <w:szCs w:val="20"/>
              </w:rPr>
            </w:pPr>
          </w:p>
        </w:tc>
      </w:tr>
      <w:tr w:rsidR="00EB5284" w:rsidRPr="00D7300F" w14:paraId="3F223FA0" w14:textId="77777777" w:rsidTr="00EB5284">
        <w:tc>
          <w:tcPr>
            <w:tcW w:w="851" w:type="dxa"/>
            <w:tcBorders>
              <w:top w:val="single" w:sz="4" w:space="0" w:color="auto"/>
              <w:left w:val="single" w:sz="4" w:space="0" w:color="auto"/>
              <w:bottom w:val="single" w:sz="4" w:space="0" w:color="auto"/>
              <w:right w:val="single" w:sz="4" w:space="0" w:color="auto"/>
            </w:tcBorders>
          </w:tcPr>
          <w:p w14:paraId="458FEC8B" w14:textId="77777777" w:rsidR="00EB5284" w:rsidRPr="00D7300F" w:rsidRDefault="00EB5284" w:rsidP="00EB5284">
            <w:pPr>
              <w:spacing w:after="120" w:line="240" w:lineRule="auto"/>
              <w:rPr>
                <w:sz w:val="20"/>
                <w:szCs w:val="20"/>
              </w:rPr>
            </w:pPr>
            <w:r>
              <w:rPr>
                <w:sz w:val="20"/>
                <w:szCs w:val="20"/>
              </w:rPr>
              <w:lastRenderedPageBreak/>
              <w:t>8.4.3</w:t>
            </w:r>
          </w:p>
        </w:tc>
        <w:tc>
          <w:tcPr>
            <w:tcW w:w="6096" w:type="dxa"/>
            <w:tcBorders>
              <w:top w:val="single" w:sz="4" w:space="0" w:color="auto"/>
              <w:left w:val="single" w:sz="4" w:space="0" w:color="auto"/>
              <w:bottom w:val="single" w:sz="4" w:space="0" w:color="auto"/>
              <w:right w:val="single" w:sz="4" w:space="0" w:color="auto"/>
            </w:tcBorders>
          </w:tcPr>
          <w:p w14:paraId="3D727726" w14:textId="77777777" w:rsidR="00EB5284" w:rsidRPr="00D7300F" w:rsidRDefault="00EB5284" w:rsidP="00EB5284">
            <w:pPr>
              <w:spacing w:after="120" w:line="240" w:lineRule="auto"/>
              <w:rPr>
                <w:sz w:val="20"/>
                <w:szCs w:val="20"/>
              </w:rPr>
            </w:pPr>
            <w:r w:rsidRPr="00D7300F">
              <w:rPr>
                <w:sz w:val="20"/>
                <w:szCs w:val="20"/>
              </w:rPr>
              <w:t xml:space="preserve">Floor surfaces are </w:t>
            </w:r>
            <w:r>
              <w:rPr>
                <w:sz w:val="20"/>
                <w:szCs w:val="20"/>
              </w:rPr>
              <w:t>non-slip</w:t>
            </w:r>
            <w:r w:rsidRPr="00D7300F">
              <w:rPr>
                <w:sz w:val="20"/>
                <w:szCs w:val="20"/>
              </w:rPr>
              <w:t xml:space="preserve"> </w:t>
            </w:r>
            <w:r>
              <w:rPr>
                <w:sz w:val="20"/>
                <w:szCs w:val="20"/>
              </w:rPr>
              <w:t xml:space="preserve">(or anti slip mats available) </w:t>
            </w:r>
            <w:r w:rsidRPr="00D7300F">
              <w:rPr>
                <w:sz w:val="20"/>
                <w:szCs w:val="20"/>
              </w:rPr>
              <w:t>and in good condition, including clean tiles and grout</w:t>
            </w:r>
            <w:r>
              <w:rPr>
                <w:sz w:val="20"/>
                <w:szCs w:val="20"/>
              </w:rPr>
              <w:t>.</w:t>
            </w:r>
          </w:p>
        </w:tc>
        <w:tc>
          <w:tcPr>
            <w:tcW w:w="637" w:type="dxa"/>
            <w:tcBorders>
              <w:top w:val="single" w:sz="4" w:space="0" w:color="auto"/>
              <w:left w:val="single" w:sz="4" w:space="0" w:color="auto"/>
              <w:bottom w:val="single" w:sz="4" w:space="0" w:color="auto"/>
            </w:tcBorders>
            <w:vAlign w:val="center"/>
          </w:tcPr>
          <w:p w14:paraId="6B51C0CC"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A5E43B4"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D5811F4"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6B59502" w14:textId="77777777" w:rsidR="00EB5284" w:rsidRPr="00D7300F" w:rsidRDefault="00EB5284" w:rsidP="00EB5284">
            <w:pPr>
              <w:spacing w:after="120" w:line="240" w:lineRule="auto"/>
              <w:rPr>
                <w:rFonts w:eastAsia="Times New Roman" w:cs="Arial"/>
                <w:sz w:val="20"/>
                <w:szCs w:val="20"/>
              </w:rPr>
            </w:pPr>
          </w:p>
        </w:tc>
      </w:tr>
      <w:tr w:rsidR="00EB5284" w:rsidRPr="00D7300F" w14:paraId="08D83188" w14:textId="77777777" w:rsidTr="00EB5284">
        <w:tc>
          <w:tcPr>
            <w:tcW w:w="851" w:type="dxa"/>
            <w:tcBorders>
              <w:top w:val="single" w:sz="4" w:space="0" w:color="auto"/>
              <w:left w:val="single" w:sz="4" w:space="0" w:color="auto"/>
              <w:bottom w:val="single" w:sz="4" w:space="0" w:color="auto"/>
              <w:right w:val="single" w:sz="4" w:space="0" w:color="auto"/>
            </w:tcBorders>
          </w:tcPr>
          <w:p w14:paraId="1FEFA50F" w14:textId="77777777" w:rsidR="00EB5284" w:rsidRPr="00D7300F" w:rsidRDefault="00EB5284" w:rsidP="00EB5284">
            <w:pPr>
              <w:spacing w:after="120" w:line="240" w:lineRule="auto"/>
              <w:rPr>
                <w:sz w:val="20"/>
                <w:szCs w:val="20"/>
              </w:rPr>
            </w:pPr>
            <w:r>
              <w:rPr>
                <w:sz w:val="20"/>
                <w:szCs w:val="20"/>
              </w:rPr>
              <w:t>8.4.4</w:t>
            </w:r>
          </w:p>
        </w:tc>
        <w:tc>
          <w:tcPr>
            <w:tcW w:w="6096" w:type="dxa"/>
            <w:tcBorders>
              <w:top w:val="single" w:sz="4" w:space="0" w:color="auto"/>
              <w:left w:val="single" w:sz="4" w:space="0" w:color="auto"/>
              <w:bottom w:val="single" w:sz="4" w:space="0" w:color="auto"/>
              <w:right w:val="single" w:sz="4" w:space="0" w:color="auto"/>
            </w:tcBorders>
          </w:tcPr>
          <w:p w14:paraId="479BF250" w14:textId="77777777" w:rsidR="00EB5284" w:rsidRPr="00D7300F" w:rsidRDefault="00EB5284" w:rsidP="00EB5284">
            <w:pPr>
              <w:spacing w:after="120" w:line="240" w:lineRule="auto"/>
              <w:rPr>
                <w:sz w:val="20"/>
                <w:szCs w:val="20"/>
              </w:rPr>
            </w:pPr>
            <w:r w:rsidRPr="00D7300F">
              <w:rPr>
                <w:sz w:val="20"/>
                <w:szCs w:val="20"/>
              </w:rPr>
              <w:t>Walls and ceiling are in good condition</w:t>
            </w:r>
          </w:p>
        </w:tc>
        <w:tc>
          <w:tcPr>
            <w:tcW w:w="637" w:type="dxa"/>
            <w:tcBorders>
              <w:top w:val="single" w:sz="4" w:space="0" w:color="auto"/>
              <w:left w:val="single" w:sz="4" w:space="0" w:color="auto"/>
              <w:bottom w:val="single" w:sz="4" w:space="0" w:color="auto"/>
            </w:tcBorders>
            <w:vAlign w:val="center"/>
          </w:tcPr>
          <w:p w14:paraId="44ABB3F0"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A22E5F7"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7DCFE28"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40F4508" w14:textId="77777777" w:rsidR="00EB5284" w:rsidRPr="00D7300F" w:rsidRDefault="00EB5284" w:rsidP="00EB5284">
            <w:pPr>
              <w:spacing w:after="120" w:line="240" w:lineRule="auto"/>
              <w:rPr>
                <w:rFonts w:cs="Arial"/>
                <w:sz w:val="20"/>
                <w:szCs w:val="20"/>
              </w:rPr>
            </w:pPr>
          </w:p>
        </w:tc>
      </w:tr>
      <w:tr w:rsidR="00EB5284" w:rsidRPr="00D7300F" w14:paraId="21E3F322" w14:textId="77777777" w:rsidTr="00EB5284">
        <w:tc>
          <w:tcPr>
            <w:tcW w:w="851" w:type="dxa"/>
            <w:tcBorders>
              <w:top w:val="single" w:sz="4" w:space="0" w:color="auto"/>
              <w:left w:val="single" w:sz="4" w:space="0" w:color="auto"/>
              <w:bottom w:val="single" w:sz="4" w:space="0" w:color="auto"/>
              <w:right w:val="single" w:sz="4" w:space="0" w:color="auto"/>
            </w:tcBorders>
          </w:tcPr>
          <w:p w14:paraId="68F0D7FD" w14:textId="77777777" w:rsidR="00EB5284" w:rsidRPr="00D7300F" w:rsidRDefault="00EB5284" w:rsidP="00EB5284">
            <w:pPr>
              <w:spacing w:after="120" w:line="240" w:lineRule="auto"/>
              <w:rPr>
                <w:sz w:val="20"/>
                <w:szCs w:val="20"/>
              </w:rPr>
            </w:pPr>
            <w:r>
              <w:rPr>
                <w:sz w:val="20"/>
                <w:szCs w:val="20"/>
              </w:rPr>
              <w:t>8.4.5</w:t>
            </w:r>
          </w:p>
        </w:tc>
        <w:tc>
          <w:tcPr>
            <w:tcW w:w="6096" w:type="dxa"/>
            <w:tcBorders>
              <w:top w:val="single" w:sz="4" w:space="0" w:color="auto"/>
              <w:left w:val="single" w:sz="4" w:space="0" w:color="auto"/>
              <w:bottom w:val="single" w:sz="4" w:space="0" w:color="auto"/>
              <w:right w:val="single" w:sz="4" w:space="0" w:color="auto"/>
            </w:tcBorders>
          </w:tcPr>
          <w:p w14:paraId="7A9AFDD7" w14:textId="77777777" w:rsidR="00EB5284" w:rsidRPr="00D7300F" w:rsidRDefault="00EB5284" w:rsidP="00EB5284">
            <w:pPr>
              <w:spacing w:after="120" w:line="240" w:lineRule="auto"/>
              <w:rPr>
                <w:sz w:val="20"/>
                <w:szCs w:val="20"/>
              </w:rPr>
            </w:pPr>
            <w:r w:rsidRPr="00D7300F">
              <w:rPr>
                <w:sz w:val="20"/>
                <w:szCs w:val="20"/>
              </w:rPr>
              <w:t>Shower fittings and screen are in good condition</w:t>
            </w:r>
          </w:p>
        </w:tc>
        <w:tc>
          <w:tcPr>
            <w:tcW w:w="637" w:type="dxa"/>
            <w:tcBorders>
              <w:top w:val="single" w:sz="4" w:space="0" w:color="auto"/>
              <w:left w:val="single" w:sz="4" w:space="0" w:color="auto"/>
              <w:bottom w:val="single" w:sz="4" w:space="0" w:color="auto"/>
            </w:tcBorders>
            <w:vAlign w:val="center"/>
          </w:tcPr>
          <w:p w14:paraId="270927C1"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546DA53"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A32795F"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D66F578" w14:textId="77777777" w:rsidR="00EB5284" w:rsidRPr="00D7300F" w:rsidRDefault="00EB5284" w:rsidP="00EB5284">
            <w:pPr>
              <w:spacing w:after="120" w:line="240" w:lineRule="auto"/>
              <w:rPr>
                <w:rFonts w:eastAsia="Times New Roman" w:cs="Arial"/>
                <w:sz w:val="20"/>
                <w:szCs w:val="20"/>
              </w:rPr>
            </w:pPr>
          </w:p>
        </w:tc>
      </w:tr>
      <w:tr w:rsidR="00EB5284" w:rsidRPr="00D7300F" w14:paraId="31EA3B5F" w14:textId="77777777" w:rsidTr="00EB5284">
        <w:tc>
          <w:tcPr>
            <w:tcW w:w="851" w:type="dxa"/>
            <w:tcBorders>
              <w:top w:val="single" w:sz="4" w:space="0" w:color="auto"/>
              <w:left w:val="single" w:sz="4" w:space="0" w:color="auto"/>
              <w:bottom w:val="single" w:sz="4" w:space="0" w:color="auto"/>
              <w:right w:val="single" w:sz="4" w:space="0" w:color="auto"/>
            </w:tcBorders>
          </w:tcPr>
          <w:p w14:paraId="40F3209D" w14:textId="77777777" w:rsidR="00EB5284" w:rsidRPr="00D7300F" w:rsidRDefault="00EB5284" w:rsidP="00EB5284">
            <w:pPr>
              <w:spacing w:after="120" w:line="240" w:lineRule="auto"/>
              <w:rPr>
                <w:sz w:val="20"/>
                <w:szCs w:val="20"/>
              </w:rPr>
            </w:pPr>
            <w:r>
              <w:rPr>
                <w:sz w:val="20"/>
                <w:szCs w:val="20"/>
              </w:rPr>
              <w:t>8.4.6</w:t>
            </w:r>
          </w:p>
        </w:tc>
        <w:tc>
          <w:tcPr>
            <w:tcW w:w="6096" w:type="dxa"/>
            <w:tcBorders>
              <w:top w:val="single" w:sz="4" w:space="0" w:color="auto"/>
              <w:left w:val="single" w:sz="4" w:space="0" w:color="auto"/>
              <w:bottom w:val="single" w:sz="4" w:space="0" w:color="auto"/>
              <w:right w:val="single" w:sz="4" w:space="0" w:color="auto"/>
            </w:tcBorders>
          </w:tcPr>
          <w:p w14:paraId="4A3708E4" w14:textId="77777777" w:rsidR="00EB5284" w:rsidRPr="00D7300F" w:rsidRDefault="00EB5284" w:rsidP="00EB5284">
            <w:pPr>
              <w:spacing w:after="120" w:line="240" w:lineRule="auto"/>
              <w:rPr>
                <w:sz w:val="20"/>
                <w:szCs w:val="20"/>
              </w:rPr>
            </w:pPr>
            <w:r w:rsidRPr="00D7300F">
              <w:rPr>
                <w:sz w:val="20"/>
                <w:szCs w:val="20"/>
              </w:rPr>
              <w:t>Bath is in good condition</w:t>
            </w:r>
          </w:p>
        </w:tc>
        <w:tc>
          <w:tcPr>
            <w:tcW w:w="637" w:type="dxa"/>
            <w:tcBorders>
              <w:top w:val="single" w:sz="4" w:space="0" w:color="auto"/>
              <w:left w:val="single" w:sz="4" w:space="0" w:color="auto"/>
              <w:bottom w:val="single" w:sz="4" w:space="0" w:color="auto"/>
            </w:tcBorders>
            <w:vAlign w:val="center"/>
          </w:tcPr>
          <w:p w14:paraId="3C5CF536"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5537DF0C"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B74C5AB"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9D02A0F" w14:textId="77777777" w:rsidR="00EB5284" w:rsidRPr="00D7300F" w:rsidRDefault="00EB5284" w:rsidP="00EB5284">
            <w:pPr>
              <w:spacing w:after="120" w:line="240" w:lineRule="auto"/>
              <w:rPr>
                <w:rFonts w:cs="Arial"/>
                <w:sz w:val="20"/>
                <w:szCs w:val="20"/>
              </w:rPr>
            </w:pPr>
          </w:p>
        </w:tc>
      </w:tr>
      <w:tr w:rsidR="00EB5284" w:rsidRPr="00D7300F" w14:paraId="4FC3ED7C" w14:textId="77777777" w:rsidTr="00EB5284">
        <w:tc>
          <w:tcPr>
            <w:tcW w:w="851" w:type="dxa"/>
            <w:tcBorders>
              <w:top w:val="single" w:sz="4" w:space="0" w:color="auto"/>
              <w:left w:val="single" w:sz="4" w:space="0" w:color="auto"/>
              <w:bottom w:val="single" w:sz="4" w:space="0" w:color="auto"/>
              <w:right w:val="single" w:sz="4" w:space="0" w:color="auto"/>
            </w:tcBorders>
          </w:tcPr>
          <w:p w14:paraId="01F46EA7" w14:textId="77777777" w:rsidR="00EB5284" w:rsidRPr="00D7300F" w:rsidRDefault="00EB5284" w:rsidP="00EB5284">
            <w:pPr>
              <w:spacing w:after="120" w:line="240" w:lineRule="auto"/>
              <w:rPr>
                <w:rFonts w:cs="Arial"/>
                <w:sz w:val="20"/>
                <w:szCs w:val="20"/>
              </w:rPr>
            </w:pPr>
            <w:r>
              <w:rPr>
                <w:rFonts w:cs="Arial"/>
                <w:sz w:val="20"/>
                <w:szCs w:val="20"/>
              </w:rPr>
              <w:t>8.4.7</w:t>
            </w:r>
          </w:p>
        </w:tc>
        <w:tc>
          <w:tcPr>
            <w:tcW w:w="6096" w:type="dxa"/>
            <w:tcBorders>
              <w:top w:val="single" w:sz="4" w:space="0" w:color="auto"/>
              <w:left w:val="single" w:sz="4" w:space="0" w:color="auto"/>
              <w:bottom w:val="single" w:sz="4" w:space="0" w:color="auto"/>
              <w:right w:val="single" w:sz="4" w:space="0" w:color="auto"/>
            </w:tcBorders>
          </w:tcPr>
          <w:p w14:paraId="1945A68E" w14:textId="77777777" w:rsidR="00EB5284" w:rsidRPr="00D7300F" w:rsidRDefault="00EB5284" w:rsidP="00EB5284">
            <w:pPr>
              <w:spacing w:after="120" w:line="240" w:lineRule="auto"/>
              <w:rPr>
                <w:rFonts w:cs="Arial"/>
                <w:sz w:val="20"/>
                <w:szCs w:val="20"/>
              </w:rPr>
            </w:pPr>
            <w:r w:rsidRPr="00D7300F">
              <w:rPr>
                <w:rFonts w:cs="Arial"/>
                <w:sz w:val="20"/>
                <w:szCs w:val="20"/>
              </w:rPr>
              <w:t xml:space="preserve">Doors </w:t>
            </w:r>
            <w:r>
              <w:rPr>
                <w:rFonts w:cs="Arial"/>
                <w:sz w:val="20"/>
                <w:szCs w:val="20"/>
              </w:rPr>
              <w:t>have a lock</w:t>
            </w:r>
            <w:r w:rsidRPr="00D7300F">
              <w:rPr>
                <w:rFonts w:cs="Arial"/>
                <w:sz w:val="20"/>
                <w:szCs w:val="20"/>
              </w:rPr>
              <w:t xml:space="preserve"> and </w:t>
            </w:r>
            <w:r>
              <w:rPr>
                <w:rFonts w:cs="Arial"/>
                <w:sz w:val="20"/>
                <w:szCs w:val="20"/>
              </w:rPr>
              <w:t xml:space="preserve">are </w:t>
            </w:r>
            <w:r w:rsidRPr="00D7300F">
              <w:rPr>
                <w:rFonts w:cs="Arial"/>
                <w:sz w:val="20"/>
                <w:szCs w:val="20"/>
              </w:rPr>
              <w:t xml:space="preserve">in good working condition  </w:t>
            </w:r>
          </w:p>
        </w:tc>
        <w:tc>
          <w:tcPr>
            <w:tcW w:w="637" w:type="dxa"/>
            <w:tcBorders>
              <w:top w:val="single" w:sz="4" w:space="0" w:color="auto"/>
              <w:left w:val="single" w:sz="4" w:space="0" w:color="auto"/>
              <w:bottom w:val="single" w:sz="4" w:space="0" w:color="auto"/>
            </w:tcBorders>
            <w:vAlign w:val="center"/>
          </w:tcPr>
          <w:p w14:paraId="20135DAC"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1FD4FED" w14:textId="77777777" w:rsidR="00EB5284" w:rsidRPr="00D7300F" w:rsidRDefault="00EB5284" w:rsidP="00EB5284">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DEFF2AB" w14:textId="77777777" w:rsidR="00EB5284" w:rsidRPr="00D7300F" w:rsidRDefault="00EB5284" w:rsidP="00EB5284">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93D4D1B" w14:textId="77777777" w:rsidR="00EB5284" w:rsidRPr="00D7300F" w:rsidRDefault="00EB5284" w:rsidP="00EB5284">
            <w:pPr>
              <w:spacing w:after="120" w:line="240" w:lineRule="auto"/>
              <w:rPr>
                <w:rFonts w:cs="Arial"/>
                <w:sz w:val="20"/>
                <w:szCs w:val="20"/>
              </w:rPr>
            </w:pPr>
          </w:p>
        </w:tc>
      </w:tr>
      <w:tr w:rsidR="00EB5284" w:rsidRPr="00D7300F" w14:paraId="4DD669CC" w14:textId="77777777" w:rsidTr="00EB5284">
        <w:tc>
          <w:tcPr>
            <w:tcW w:w="851" w:type="dxa"/>
            <w:tcBorders>
              <w:top w:val="single" w:sz="4" w:space="0" w:color="auto"/>
              <w:left w:val="single" w:sz="4" w:space="0" w:color="auto"/>
              <w:bottom w:val="single" w:sz="4" w:space="0" w:color="auto"/>
              <w:right w:val="single" w:sz="4" w:space="0" w:color="auto"/>
            </w:tcBorders>
          </w:tcPr>
          <w:p w14:paraId="2A7A7E5F" w14:textId="77777777" w:rsidR="00EB5284" w:rsidRPr="00D7300F" w:rsidRDefault="00EB5284" w:rsidP="00EB5284">
            <w:pPr>
              <w:spacing w:after="120" w:line="240" w:lineRule="auto"/>
              <w:rPr>
                <w:rFonts w:cs="Arial"/>
                <w:sz w:val="20"/>
                <w:szCs w:val="20"/>
              </w:rPr>
            </w:pPr>
            <w:r>
              <w:rPr>
                <w:rFonts w:cs="Arial"/>
                <w:sz w:val="20"/>
                <w:szCs w:val="20"/>
              </w:rPr>
              <w:t>8.4.8</w:t>
            </w:r>
          </w:p>
        </w:tc>
        <w:tc>
          <w:tcPr>
            <w:tcW w:w="6096" w:type="dxa"/>
            <w:tcBorders>
              <w:top w:val="single" w:sz="4" w:space="0" w:color="auto"/>
              <w:left w:val="single" w:sz="4" w:space="0" w:color="auto"/>
              <w:bottom w:val="single" w:sz="4" w:space="0" w:color="auto"/>
              <w:right w:val="single" w:sz="4" w:space="0" w:color="auto"/>
            </w:tcBorders>
          </w:tcPr>
          <w:p w14:paraId="384ED190" w14:textId="77777777" w:rsidR="00EB5284" w:rsidRPr="00D7300F" w:rsidRDefault="001D28C6" w:rsidP="00EB5284">
            <w:pPr>
              <w:spacing w:after="120" w:line="240" w:lineRule="auto"/>
              <w:rPr>
                <w:rFonts w:cs="Arial"/>
                <w:sz w:val="20"/>
                <w:szCs w:val="20"/>
              </w:rPr>
            </w:pPr>
            <w:r w:rsidRPr="00D7300F">
              <w:rPr>
                <w:rFonts w:cs="Arial"/>
                <w:sz w:val="20"/>
                <w:szCs w:val="20"/>
              </w:rPr>
              <w:t>Windows</w:t>
            </w:r>
            <w:r>
              <w:rPr>
                <w:rFonts w:cs="Arial"/>
                <w:sz w:val="20"/>
                <w:szCs w:val="20"/>
              </w:rPr>
              <w:t xml:space="preserve"> are </w:t>
            </w:r>
            <w:r w:rsidRPr="00D7300F">
              <w:rPr>
                <w:rFonts w:cs="Arial"/>
                <w:sz w:val="20"/>
                <w:szCs w:val="20"/>
              </w:rPr>
              <w:t xml:space="preserve">secure and </w:t>
            </w:r>
            <w:r>
              <w:rPr>
                <w:rFonts w:cs="Arial"/>
                <w:sz w:val="20"/>
                <w:szCs w:val="20"/>
              </w:rPr>
              <w:t xml:space="preserve">in good working condition, </w:t>
            </w:r>
            <w:r w:rsidR="00EB5284">
              <w:rPr>
                <w:rFonts w:cs="Arial"/>
                <w:sz w:val="20"/>
                <w:szCs w:val="20"/>
              </w:rPr>
              <w:t>with adequate privacy</w:t>
            </w:r>
          </w:p>
        </w:tc>
        <w:tc>
          <w:tcPr>
            <w:tcW w:w="637" w:type="dxa"/>
            <w:tcBorders>
              <w:top w:val="single" w:sz="4" w:space="0" w:color="auto"/>
              <w:left w:val="single" w:sz="4" w:space="0" w:color="auto"/>
              <w:bottom w:val="single" w:sz="4" w:space="0" w:color="auto"/>
            </w:tcBorders>
            <w:vAlign w:val="center"/>
          </w:tcPr>
          <w:p w14:paraId="42CA4CFD"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5F87148"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71EBC2A"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125450A" w14:textId="77777777" w:rsidR="00EB5284" w:rsidRPr="00D7300F" w:rsidRDefault="00EB5284" w:rsidP="00EB5284">
            <w:pPr>
              <w:spacing w:after="120" w:line="240" w:lineRule="auto"/>
              <w:rPr>
                <w:rFonts w:eastAsia="Times New Roman" w:cs="Arial"/>
                <w:sz w:val="20"/>
                <w:szCs w:val="20"/>
              </w:rPr>
            </w:pPr>
          </w:p>
        </w:tc>
      </w:tr>
      <w:tr w:rsidR="00EB5284" w:rsidRPr="00D7300F" w14:paraId="61552C06" w14:textId="77777777" w:rsidTr="00EB5284">
        <w:tc>
          <w:tcPr>
            <w:tcW w:w="851" w:type="dxa"/>
            <w:tcBorders>
              <w:top w:val="single" w:sz="4" w:space="0" w:color="auto"/>
              <w:left w:val="single" w:sz="4" w:space="0" w:color="auto"/>
              <w:bottom w:val="single" w:sz="4" w:space="0" w:color="auto"/>
              <w:right w:val="single" w:sz="4" w:space="0" w:color="auto"/>
            </w:tcBorders>
          </w:tcPr>
          <w:p w14:paraId="35A596CB" w14:textId="77777777" w:rsidR="00EB5284" w:rsidRPr="00D7300F" w:rsidRDefault="00EB5284" w:rsidP="00EB5284">
            <w:pPr>
              <w:spacing w:after="120" w:line="240" w:lineRule="auto"/>
              <w:rPr>
                <w:rFonts w:cs="Arial"/>
                <w:sz w:val="20"/>
                <w:szCs w:val="20"/>
              </w:rPr>
            </w:pPr>
            <w:r>
              <w:rPr>
                <w:rFonts w:cs="Arial"/>
                <w:sz w:val="20"/>
                <w:szCs w:val="20"/>
              </w:rPr>
              <w:t>8.4.9</w:t>
            </w:r>
          </w:p>
        </w:tc>
        <w:tc>
          <w:tcPr>
            <w:tcW w:w="6096" w:type="dxa"/>
            <w:tcBorders>
              <w:top w:val="single" w:sz="4" w:space="0" w:color="auto"/>
              <w:left w:val="single" w:sz="4" w:space="0" w:color="auto"/>
              <w:bottom w:val="single" w:sz="4" w:space="0" w:color="auto"/>
              <w:right w:val="single" w:sz="4" w:space="0" w:color="auto"/>
            </w:tcBorders>
          </w:tcPr>
          <w:p w14:paraId="2C96C1DD" w14:textId="77777777" w:rsidR="00EB5284" w:rsidRPr="00D7300F" w:rsidRDefault="00EB5284" w:rsidP="00EB5284">
            <w:pPr>
              <w:spacing w:after="120" w:line="240" w:lineRule="auto"/>
              <w:rPr>
                <w:rFonts w:cs="Arial"/>
                <w:sz w:val="20"/>
                <w:szCs w:val="20"/>
              </w:rPr>
            </w:pPr>
            <w:r w:rsidRPr="00D7300F">
              <w:rPr>
                <w:rFonts w:cs="Arial"/>
                <w:sz w:val="20"/>
                <w:szCs w:val="20"/>
              </w:rPr>
              <w:t xml:space="preserve">Adequate number of power points for appliances (the use of power boards are not a suitable substitute)  </w:t>
            </w:r>
          </w:p>
        </w:tc>
        <w:tc>
          <w:tcPr>
            <w:tcW w:w="637" w:type="dxa"/>
            <w:tcBorders>
              <w:top w:val="single" w:sz="4" w:space="0" w:color="auto"/>
              <w:left w:val="single" w:sz="4" w:space="0" w:color="auto"/>
              <w:bottom w:val="single" w:sz="4" w:space="0" w:color="auto"/>
            </w:tcBorders>
            <w:vAlign w:val="center"/>
          </w:tcPr>
          <w:p w14:paraId="2E980624"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930582A"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EB308DD"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567FCAB" w14:textId="77777777" w:rsidR="00EB5284" w:rsidRPr="00D7300F" w:rsidRDefault="00EB5284" w:rsidP="00EB5284">
            <w:pPr>
              <w:spacing w:after="120" w:line="240" w:lineRule="auto"/>
              <w:rPr>
                <w:rFonts w:eastAsia="Times New Roman" w:cs="Arial"/>
                <w:sz w:val="20"/>
                <w:szCs w:val="20"/>
              </w:rPr>
            </w:pPr>
          </w:p>
        </w:tc>
      </w:tr>
      <w:tr w:rsidR="00EB5284" w:rsidRPr="00D7300F" w14:paraId="66DBB985" w14:textId="77777777" w:rsidTr="00EB5284">
        <w:tc>
          <w:tcPr>
            <w:tcW w:w="851" w:type="dxa"/>
            <w:tcBorders>
              <w:top w:val="single" w:sz="4" w:space="0" w:color="auto"/>
              <w:left w:val="single" w:sz="4" w:space="0" w:color="auto"/>
              <w:bottom w:val="single" w:sz="4" w:space="0" w:color="auto"/>
              <w:right w:val="single" w:sz="4" w:space="0" w:color="auto"/>
            </w:tcBorders>
          </w:tcPr>
          <w:p w14:paraId="1B86BE58" w14:textId="77777777" w:rsidR="00EB5284" w:rsidRPr="00D7300F" w:rsidRDefault="00EB5284" w:rsidP="00EB5284">
            <w:pPr>
              <w:spacing w:after="120" w:line="240" w:lineRule="auto"/>
              <w:rPr>
                <w:sz w:val="20"/>
                <w:szCs w:val="20"/>
              </w:rPr>
            </w:pPr>
            <w:r>
              <w:rPr>
                <w:sz w:val="20"/>
                <w:szCs w:val="20"/>
              </w:rPr>
              <w:t>8.4.10</w:t>
            </w:r>
          </w:p>
        </w:tc>
        <w:tc>
          <w:tcPr>
            <w:tcW w:w="6096" w:type="dxa"/>
            <w:tcBorders>
              <w:top w:val="single" w:sz="4" w:space="0" w:color="auto"/>
              <w:left w:val="single" w:sz="4" w:space="0" w:color="auto"/>
              <w:bottom w:val="single" w:sz="4" w:space="0" w:color="auto"/>
              <w:right w:val="single" w:sz="4" w:space="0" w:color="auto"/>
            </w:tcBorders>
          </w:tcPr>
          <w:p w14:paraId="1B40F97B" w14:textId="77777777" w:rsidR="00EB5284" w:rsidRPr="00D7300F" w:rsidRDefault="00EB5284" w:rsidP="00EB5284">
            <w:pPr>
              <w:spacing w:after="120" w:line="240" w:lineRule="auto"/>
              <w:rPr>
                <w:sz w:val="20"/>
                <w:szCs w:val="20"/>
              </w:rPr>
            </w:pPr>
            <w:r w:rsidRPr="00D7300F">
              <w:rPr>
                <w:sz w:val="20"/>
                <w:szCs w:val="20"/>
              </w:rPr>
              <w:t xml:space="preserve">Drainage and plumbing is in good condition </w:t>
            </w:r>
          </w:p>
        </w:tc>
        <w:tc>
          <w:tcPr>
            <w:tcW w:w="637" w:type="dxa"/>
            <w:tcBorders>
              <w:top w:val="single" w:sz="4" w:space="0" w:color="auto"/>
              <w:left w:val="single" w:sz="4" w:space="0" w:color="auto"/>
              <w:bottom w:val="single" w:sz="4" w:space="0" w:color="auto"/>
            </w:tcBorders>
            <w:vAlign w:val="center"/>
          </w:tcPr>
          <w:p w14:paraId="26AFB069"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D0F85FC"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793E639"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FF3CBBC" w14:textId="77777777" w:rsidR="00EB5284" w:rsidRPr="00D7300F" w:rsidRDefault="00EB5284" w:rsidP="00EB5284">
            <w:pPr>
              <w:spacing w:after="120" w:line="240" w:lineRule="auto"/>
              <w:rPr>
                <w:rFonts w:eastAsia="Times New Roman" w:cs="Arial"/>
                <w:sz w:val="20"/>
                <w:szCs w:val="20"/>
              </w:rPr>
            </w:pPr>
          </w:p>
        </w:tc>
      </w:tr>
      <w:tr w:rsidR="00EB5284" w:rsidRPr="00D7300F" w14:paraId="55CF7EB1" w14:textId="77777777" w:rsidTr="00EB5284">
        <w:tc>
          <w:tcPr>
            <w:tcW w:w="851" w:type="dxa"/>
            <w:tcBorders>
              <w:top w:val="single" w:sz="4" w:space="0" w:color="auto"/>
              <w:left w:val="single" w:sz="4" w:space="0" w:color="auto"/>
              <w:bottom w:val="single" w:sz="4" w:space="0" w:color="auto"/>
              <w:right w:val="single" w:sz="4" w:space="0" w:color="auto"/>
            </w:tcBorders>
          </w:tcPr>
          <w:p w14:paraId="1669156F" w14:textId="77777777" w:rsidR="00EB5284" w:rsidRPr="00D7300F" w:rsidRDefault="00EB5284" w:rsidP="00EB5284">
            <w:pPr>
              <w:spacing w:after="120" w:line="240" w:lineRule="auto"/>
              <w:rPr>
                <w:sz w:val="20"/>
                <w:szCs w:val="20"/>
              </w:rPr>
            </w:pPr>
            <w:r>
              <w:rPr>
                <w:sz w:val="20"/>
                <w:szCs w:val="20"/>
              </w:rPr>
              <w:t>8.4.11</w:t>
            </w:r>
          </w:p>
        </w:tc>
        <w:tc>
          <w:tcPr>
            <w:tcW w:w="6096" w:type="dxa"/>
            <w:tcBorders>
              <w:top w:val="single" w:sz="4" w:space="0" w:color="auto"/>
              <w:left w:val="single" w:sz="4" w:space="0" w:color="auto"/>
              <w:bottom w:val="single" w:sz="4" w:space="0" w:color="auto"/>
              <w:right w:val="single" w:sz="4" w:space="0" w:color="auto"/>
            </w:tcBorders>
          </w:tcPr>
          <w:p w14:paraId="58680F4D" w14:textId="77777777" w:rsidR="00EB5284" w:rsidRPr="00D7300F" w:rsidRDefault="00EB5284" w:rsidP="00EB5284">
            <w:pPr>
              <w:spacing w:after="120" w:line="240" w:lineRule="auto"/>
              <w:rPr>
                <w:sz w:val="20"/>
                <w:szCs w:val="20"/>
              </w:rPr>
            </w:pPr>
            <w:r w:rsidRPr="00D7300F">
              <w:rPr>
                <w:sz w:val="20"/>
                <w:szCs w:val="20"/>
              </w:rPr>
              <w:t>Adequate storage of linen, towels and toiletries</w:t>
            </w:r>
          </w:p>
        </w:tc>
        <w:tc>
          <w:tcPr>
            <w:tcW w:w="637" w:type="dxa"/>
            <w:tcBorders>
              <w:top w:val="single" w:sz="4" w:space="0" w:color="auto"/>
              <w:left w:val="single" w:sz="4" w:space="0" w:color="auto"/>
              <w:bottom w:val="single" w:sz="4" w:space="0" w:color="auto"/>
            </w:tcBorders>
            <w:vAlign w:val="center"/>
          </w:tcPr>
          <w:p w14:paraId="2B1FDDDB"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08EEF15"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676A7EA"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11460BA" w14:textId="77777777" w:rsidR="00EB5284" w:rsidRPr="00D7300F" w:rsidRDefault="00EB5284" w:rsidP="00EB5284">
            <w:pPr>
              <w:spacing w:after="120" w:line="240" w:lineRule="auto"/>
              <w:rPr>
                <w:rFonts w:eastAsia="Times New Roman" w:cs="Arial"/>
                <w:sz w:val="20"/>
                <w:szCs w:val="20"/>
              </w:rPr>
            </w:pPr>
          </w:p>
        </w:tc>
      </w:tr>
      <w:tr w:rsidR="00EB5284" w:rsidRPr="00D7300F" w14:paraId="6F94BCDC" w14:textId="77777777" w:rsidTr="00EB5284">
        <w:tc>
          <w:tcPr>
            <w:tcW w:w="851" w:type="dxa"/>
            <w:tcBorders>
              <w:top w:val="single" w:sz="4" w:space="0" w:color="auto"/>
              <w:left w:val="single" w:sz="4" w:space="0" w:color="auto"/>
              <w:bottom w:val="single" w:sz="4" w:space="0" w:color="auto"/>
              <w:right w:val="single" w:sz="4" w:space="0" w:color="auto"/>
            </w:tcBorders>
          </w:tcPr>
          <w:p w14:paraId="143C32F0" w14:textId="77777777" w:rsidR="00EB5284" w:rsidRPr="00D7300F" w:rsidRDefault="00EB5284" w:rsidP="00EB5284">
            <w:pPr>
              <w:spacing w:after="120" w:line="240" w:lineRule="auto"/>
              <w:rPr>
                <w:sz w:val="20"/>
                <w:szCs w:val="20"/>
              </w:rPr>
            </w:pPr>
            <w:r>
              <w:rPr>
                <w:sz w:val="20"/>
                <w:szCs w:val="20"/>
              </w:rPr>
              <w:t>8.4.12</w:t>
            </w:r>
          </w:p>
        </w:tc>
        <w:tc>
          <w:tcPr>
            <w:tcW w:w="6096" w:type="dxa"/>
            <w:tcBorders>
              <w:top w:val="single" w:sz="4" w:space="0" w:color="auto"/>
              <w:left w:val="single" w:sz="4" w:space="0" w:color="auto"/>
              <w:bottom w:val="single" w:sz="4" w:space="0" w:color="auto"/>
              <w:right w:val="single" w:sz="4" w:space="0" w:color="auto"/>
            </w:tcBorders>
          </w:tcPr>
          <w:p w14:paraId="647AD6AF" w14:textId="77777777" w:rsidR="00EB5284" w:rsidRPr="00D7300F" w:rsidRDefault="00EB5284" w:rsidP="00EB5284">
            <w:pPr>
              <w:spacing w:after="120" w:line="240" w:lineRule="auto"/>
              <w:rPr>
                <w:sz w:val="20"/>
                <w:szCs w:val="20"/>
              </w:rPr>
            </w:pPr>
            <w:r>
              <w:rPr>
                <w:rFonts w:cs="Arial"/>
                <w:sz w:val="20"/>
                <w:szCs w:val="20"/>
              </w:rPr>
              <w:t>Blind/c</w:t>
            </w:r>
            <w:r w:rsidRPr="00D7300F">
              <w:rPr>
                <w:rFonts w:cs="Arial"/>
                <w:sz w:val="20"/>
                <w:szCs w:val="20"/>
              </w:rPr>
              <w:t>urtain cords are secured (if applicable)</w:t>
            </w:r>
          </w:p>
        </w:tc>
        <w:tc>
          <w:tcPr>
            <w:tcW w:w="637" w:type="dxa"/>
            <w:tcBorders>
              <w:top w:val="single" w:sz="4" w:space="0" w:color="auto"/>
              <w:left w:val="single" w:sz="4" w:space="0" w:color="auto"/>
              <w:bottom w:val="single" w:sz="4" w:space="0" w:color="auto"/>
            </w:tcBorders>
            <w:vAlign w:val="center"/>
          </w:tcPr>
          <w:p w14:paraId="578AEBF0"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078A3367" w14:textId="77777777" w:rsidR="00EB5284" w:rsidRPr="00D7300F" w:rsidRDefault="00EB5284" w:rsidP="00EB5284">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BE2A865" w14:textId="77777777" w:rsidR="00EB5284" w:rsidRPr="00D7300F" w:rsidRDefault="00EB5284" w:rsidP="00EB5284">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1630A74" w14:textId="77777777" w:rsidR="00EB5284" w:rsidRPr="00D7300F" w:rsidRDefault="00EB5284" w:rsidP="00EB5284">
            <w:pPr>
              <w:spacing w:after="120" w:line="240" w:lineRule="auto"/>
              <w:rPr>
                <w:rFonts w:eastAsia="Times New Roman" w:cs="Arial"/>
                <w:sz w:val="20"/>
                <w:szCs w:val="20"/>
              </w:rPr>
            </w:pPr>
          </w:p>
        </w:tc>
      </w:tr>
      <w:tr w:rsidR="00EB5284" w:rsidRPr="00D7300F" w14:paraId="794B5246" w14:textId="77777777" w:rsidTr="001D28C6">
        <w:tc>
          <w:tcPr>
            <w:tcW w:w="15735" w:type="dxa"/>
            <w:gridSpan w:val="6"/>
            <w:tcBorders>
              <w:top w:val="single" w:sz="4" w:space="0" w:color="auto"/>
              <w:left w:val="single" w:sz="4" w:space="0" w:color="auto"/>
              <w:bottom w:val="single" w:sz="4" w:space="0" w:color="auto"/>
              <w:right w:val="single" w:sz="4" w:space="0" w:color="auto"/>
            </w:tcBorders>
            <w:shd w:val="clear" w:color="auto" w:fill="D6F4F6"/>
            <w:vAlign w:val="center"/>
          </w:tcPr>
          <w:p w14:paraId="381E3105" w14:textId="77777777" w:rsidR="00EB5284" w:rsidRPr="00D7300F" w:rsidRDefault="00EB5284"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8.5 BEDROOM AMENITIES – BEDROOM AMENITIES ARE APPROPRIATE AND CLEAN</w:t>
            </w:r>
          </w:p>
        </w:tc>
      </w:tr>
      <w:tr w:rsidR="001D28C6" w:rsidRPr="00D7300F" w14:paraId="248ADC53" w14:textId="77777777" w:rsidTr="001D28C6">
        <w:tc>
          <w:tcPr>
            <w:tcW w:w="851" w:type="dxa"/>
            <w:tcBorders>
              <w:top w:val="single" w:sz="4" w:space="0" w:color="auto"/>
              <w:left w:val="single" w:sz="4" w:space="0" w:color="auto"/>
              <w:bottom w:val="single" w:sz="4" w:space="0" w:color="auto"/>
              <w:right w:val="single" w:sz="4" w:space="0" w:color="auto"/>
            </w:tcBorders>
          </w:tcPr>
          <w:p w14:paraId="59A02FE1" w14:textId="77777777" w:rsidR="001D28C6" w:rsidRPr="00D7300F" w:rsidRDefault="001D28C6" w:rsidP="001D28C6">
            <w:pPr>
              <w:spacing w:after="120" w:line="240" w:lineRule="auto"/>
              <w:rPr>
                <w:sz w:val="20"/>
                <w:szCs w:val="20"/>
              </w:rPr>
            </w:pPr>
            <w:r>
              <w:rPr>
                <w:sz w:val="20"/>
                <w:szCs w:val="20"/>
              </w:rPr>
              <w:t>8.5.1</w:t>
            </w:r>
          </w:p>
        </w:tc>
        <w:tc>
          <w:tcPr>
            <w:tcW w:w="6096" w:type="dxa"/>
            <w:tcBorders>
              <w:top w:val="single" w:sz="4" w:space="0" w:color="auto"/>
              <w:left w:val="single" w:sz="4" w:space="0" w:color="auto"/>
              <w:bottom w:val="single" w:sz="4" w:space="0" w:color="auto"/>
              <w:right w:val="single" w:sz="4" w:space="0" w:color="auto"/>
            </w:tcBorders>
          </w:tcPr>
          <w:p w14:paraId="7159ACAB" w14:textId="77777777" w:rsidR="001D28C6" w:rsidRPr="00D7300F" w:rsidRDefault="001D28C6" w:rsidP="001D28C6">
            <w:pPr>
              <w:spacing w:after="120" w:line="240" w:lineRule="auto"/>
              <w:rPr>
                <w:sz w:val="20"/>
                <w:szCs w:val="20"/>
              </w:rPr>
            </w:pPr>
            <w:r>
              <w:rPr>
                <w:sz w:val="20"/>
                <w:szCs w:val="20"/>
              </w:rPr>
              <w:t>Each CYP has an individual bedroom that allows for privacy, safety and security</w:t>
            </w:r>
          </w:p>
        </w:tc>
        <w:tc>
          <w:tcPr>
            <w:tcW w:w="637" w:type="dxa"/>
            <w:tcBorders>
              <w:top w:val="single" w:sz="4" w:space="0" w:color="auto"/>
              <w:left w:val="single" w:sz="4" w:space="0" w:color="auto"/>
              <w:bottom w:val="single" w:sz="4" w:space="0" w:color="auto"/>
            </w:tcBorders>
            <w:vAlign w:val="center"/>
          </w:tcPr>
          <w:p w14:paraId="18420579"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7D8B56B"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FB4A822"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0A2E729" w14:textId="77777777" w:rsidR="001D28C6" w:rsidRPr="00D7300F" w:rsidRDefault="001D28C6" w:rsidP="001D28C6">
            <w:pPr>
              <w:spacing w:after="120" w:line="240" w:lineRule="auto"/>
              <w:rPr>
                <w:rFonts w:eastAsia="Times New Roman" w:cs="Arial"/>
                <w:sz w:val="20"/>
                <w:szCs w:val="20"/>
              </w:rPr>
            </w:pPr>
          </w:p>
        </w:tc>
      </w:tr>
      <w:tr w:rsidR="001D28C6" w:rsidRPr="00D7300F" w14:paraId="42C50333" w14:textId="77777777" w:rsidTr="001D28C6">
        <w:tc>
          <w:tcPr>
            <w:tcW w:w="851" w:type="dxa"/>
            <w:tcBorders>
              <w:top w:val="single" w:sz="4" w:space="0" w:color="auto"/>
              <w:left w:val="single" w:sz="4" w:space="0" w:color="auto"/>
              <w:bottom w:val="single" w:sz="4" w:space="0" w:color="auto"/>
              <w:right w:val="single" w:sz="4" w:space="0" w:color="auto"/>
            </w:tcBorders>
          </w:tcPr>
          <w:p w14:paraId="7E331A1D" w14:textId="77777777" w:rsidR="001D28C6" w:rsidRPr="00D7300F" w:rsidRDefault="001D28C6" w:rsidP="001D28C6">
            <w:pPr>
              <w:spacing w:after="120" w:line="240" w:lineRule="auto"/>
              <w:rPr>
                <w:sz w:val="20"/>
                <w:szCs w:val="20"/>
              </w:rPr>
            </w:pPr>
            <w:r>
              <w:rPr>
                <w:sz w:val="20"/>
                <w:szCs w:val="20"/>
              </w:rPr>
              <w:t>8.5.2</w:t>
            </w:r>
          </w:p>
        </w:tc>
        <w:tc>
          <w:tcPr>
            <w:tcW w:w="6096" w:type="dxa"/>
            <w:tcBorders>
              <w:top w:val="single" w:sz="4" w:space="0" w:color="auto"/>
              <w:left w:val="single" w:sz="4" w:space="0" w:color="auto"/>
              <w:bottom w:val="single" w:sz="4" w:space="0" w:color="auto"/>
              <w:right w:val="single" w:sz="4" w:space="0" w:color="auto"/>
            </w:tcBorders>
          </w:tcPr>
          <w:p w14:paraId="097DD30F" w14:textId="77777777" w:rsidR="001D28C6" w:rsidRPr="00D7300F" w:rsidRDefault="001D28C6" w:rsidP="001D28C6">
            <w:pPr>
              <w:spacing w:after="120" w:line="240" w:lineRule="auto"/>
              <w:rPr>
                <w:sz w:val="20"/>
                <w:szCs w:val="20"/>
              </w:rPr>
            </w:pPr>
            <w:r w:rsidRPr="00D7300F">
              <w:rPr>
                <w:sz w:val="20"/>
                <w:szCs w:val="20"/>
              </w:rPr>
              <w:t>Appropriate size for CYP, with mattress/s observed to be an appropriate size for bed</w:t>
            </w:r>
          </w:p>
        </w:tc>
        <w:tc>
          <w:tcPr>
            <w:tcW w:w="637" w:type="dxa"/>
            <w:tcBorders>
              <w:top w:val="single" w:sz="4" w:space="0" w:color="auto"/>
              <w:left w:val="single" w:sz="4" w:space="0" w:color="auto"/>
              <w:bottom w:val="single" w:sz="4" w:space="0" w:color="auto"/>
            </w:tcBorders>
            <w:vAlign w:val="center"/>
          </w:tcPr>
          <w:p w14:paraId="3B169821"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6CD6EDDF"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C707395"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10EE070" w14:textId="77777777" w:rsidR="001D28C6" w:rsidRPr="00D7300F" w:rsidRDefault="001D28C6" w:rsidP="001D28C6">
            <w:pPr>
              <w:spacing w:after="120" w:line="240" w:lineRule="auto"/>
              <w:rPr>
                <w:rFonts w:eastAsia="Times New Roman" w:cs="Arial"/>
                <w:sz w:val="20"/>
                <w:szCs w:val="20"/>
              </w:rPr>
            </w:pPr>
          </w:p>
        </w:tc>
      </w:tr>
      <w:tr w:rsidR="001D28C6" w:rsidRPr="00D7300F" w14:paraId="25EE1FCA" w14:textId="77777777" w:rsidTr="001D28C6">
        <w:tc>
          <w:tcPr>
            <w:tcW w:w="851" w:type="dxa"/>
            <w:tcBorders>
              <w:top w:val="single" w:sz="4" w:space="0" w:color="auto"/>
              <w:left w:val="single" w:sz="4" w:space="0" w:color="auto"/>
              <w:bottom w:val="single" w:sz="4" w:space="0" w:color="auto"/>
              <w:right w:val="single" w:sz="4" w:space="0" w:color="auto"/>
            </w:tcBorders>
          </w:tcPr>
          <w:p w14:paraId="1B18A58E" w14:textId="77777777" w:rsidR="001D28C6" w:rsidRPr="00D7300F" w:rsidRDefault="001D28C6" w:rsidP="001D28C6">
            <w:pPr>
              <w:spacing w:after="120" w:line="240" w:lineRule="auto"/>
              <w:rPr>
                <w:rFonts w:cs="Arial"/>
                <w:sz w:val="20"/>
                <w:szCs w:val="20"/>
              </w:rPr>
            </w:pPr>
            <w:r>
              <w:rPr>
                <w:rFonts w:cs="Arial"/>
                <w:sz w:val="20"/>
                <w:szCs w:val="20"/>
              </w:rPr>
              <w:t>8.5.3</w:t>
            </w:r>
          </w:p>
        </w:tc>
        <w:tc>
          <w:tcPr>
            <w:tcW w:w="6096" w:type="dxa"/>
            <w:tcBorders>
              <w:top w:val="single" w:sz="4" w:space="0" w:color="auto"/>
              <w:left w:val="single" w:sz="4" w:space="0" w:color="auto"/>
              <w:bottom w:val="single" w:sz="4" w:space="0" w:color="auto"/>
              <w:right w:val="single" w:sz="4" w:space="0" w:color="auto"/>
            </w:tcBorders>
          </w:tcPr>
          <w:p w14:paraId="1B93ECE3" w14:textId="77777777" w:rsidR="001D28C6" w:rsidRPr="00D7300F" w:rsidRDefault="001D28C6" w:rsidP="001D28C6">
            <w:pPr>
              <w:spacing w:after="120" w:line="240" w:lineRule="auto"/>
              <w:rPr>
                <w:rFonts w:cs="Arial"/>
                <w:sz w:val="20"/>
                <w:szCs w:val="20"/>
              </w:rPr>
            </w:pPr>
            <w:r w:rsidRPr="00D7300F">
              <w:rPr>
                <w:rFonts w:cs="Arial"/>
                <w:sz w:val="20"/>
                <w:szCs w:val="20"/>
              </w:rPr>
              <w:t>Floor surfaces are in good condition</w:t>
            </w:r>
          </w:p>
        </w:tc>
        <w:tc>
          <w:tcPr>
            <w:tcW w:w="637" w:type="dxa"/>
            <w:tcBorders>
              <w:top w:val="single" w:sz="4" w:space="0" w:color="auto"/>
              <w:left w:val="single" w:sz="4" w:space="0" w:color="auto"/>
              <w:bottom w:val="single" w:sz="4" w:space="0" w:color="auto"/>
            </w:tcBorders>
            <w:vAlign w:val="center"/>
          </w:tcPr>
          <w:p w14:paraId="14F39211"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5F37423B"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5F4CA24" w14:textId="77777777" w:rsidR="001D28C6" w:rsidRPr="00D7300F" w:rsidRDefault="001D28C6" w:rsidP="001D28C6">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AFBB8D1" w14:textId="77777777" w:rsidR="001D28C6" w:rsidRPr="00D7300F" w:rsidRDefault="001D28C6" w:rsidP="001D28C6">
            <w:pPr>
              <w:spacing w:after="120" w:line="240" w:lineRule="auto"/>
              <w:rPr>
                <w:rFonts w:cs="Arial"/>
                <w:sz w:val="20"/>
                <w:szCs w:val="20"/>
              </w:rPr>
            </w:pPr>
          </w:p>
        </w:tc>
      </w:tr>
      <w:tr w:rsidR="001D28C6" w:rsidRPr="00D7300F" w14:paraId="539B59E1" w14:textId="77777777" w:rsidTr="001D28C6">
        <w:tc>
          <w:tcPr>
            <w:tcW w:w="851" w:type="dxa"/>
            <w:tcBorders>
              <w:top w:val="single" w:sz="4" w:space="0" w:color="auto"/>
              <w:left w:val="single" w:sz="4" w:space="0" w:color="auto"/>
              <w:bottom w:val="single" w:sz="4" w:space="0" w:color="auto"/>
              <w:right w:val="single" w:sz="4" w:space="0" w:color="auto"/>
            </w:tcBorders>
          </w:tcPr>
          <w:p w14:paraId="3B465795" w14:textId="77777777" w:rsidR="001D28C6" w:rsidRPr="00D7300F" w:rsidRDefault="001D28C6" w:rsidP="001D28C6">
            <w:pPr>
              <w:spacing w:after="120" w:line="240" w:lineRule="auto"/>
              <w:rPr>
                <w:rFonts w:cs="Arial"/>
                <w:sz w:val="20"/>
                <w:szCs w:val="20"/>
              </w:rPr>
            </w:pPr>
            <w:r>
              <w:rPr>
                <w:rFonts w:cs="Arial"/>
                <w:sz w:val="20"/>
                <w:szCs w:val="20"/>
              </w:rPr>
              <w:t>8.5.4</w:t>
            </w:r>
          </w:p>
        </w:tc>
        <w:tc>
          <w:tcPr>
            <w:tcW w:w="6096" w:type="dxa"/>
            <w:tcBorders>
              <w:top w:val="single" w:sz="4" w:space="0" w:color="auto"/>
              <w:left w:val="single" w:sz="4" w:space="0" w:color="auto"/>
              <w:bottom w:val="single" w:sz="4" w:space="0" w:color="auto"/>
              <w:right w:val="single" w:sz="4" w:space="0" w:color="auto"/>
            </w:tcBorders>
          </w:tcPr>
          <w:p w14:paraId="149AC8BF" w14:textId="77777777" w:rsidR="001D28C6" w:rsidRPr="00D7300F" w:rsidRDefault="001D28C6" w:rsidP="001D28C6">
            <w:pPr>
              <w:spacing w:after="120" w:line="240" w:lineRule="auto"/>
              <w:rPr>
                <w:rFonts w:cs="Arial"/>
                <w:sz w:val="20"/>
                <w:szCs w:val="20"/>
              </w:rPr>
            </w:pPr>
            <w:r>
              <w:rPr>
                <w:rFonts w:cs="Arial"/>
                <w:sz w:val="20"/>
                <w:szCs w:val="20"/>
              </w:rPr>
              <w:t>Doors are secure</w:t>
            </w:r>
            <w:r w:rsidRPr="00D7300F">
              <w:rPr>
                <w:rFonts w:cs="Arial"/>
                <w:sz w:val="20"/>
                <w:szCs w:val="20"/>
              </w:rPr>
              <w:t xml:space="preserve"> and in good working condition  </w:t>
            </w:r>
          </w:p>
        </w:tc>
        <w:tc>
          <w:tcPr>
            <w:tcW w:w="637" w:type="dxa"/>
            <w:tcBorders>
              <w:top w:val="single" w:sz="4" w:space="0" w:color="auto"/>
              <w:left w:val="single" w:sz="4" w:space="0" w:color="auto"/>
              <w:bottom w:val="single" w:sz="4" w:space="0" w:color="auto"/>
            </w:tcBorders>
            <w:vAlign w:val="center"/>
          </w:tcPr>
          <w:p w14:paraId="11140428"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47F031EC"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4B7F7D5" w14:textId="77777777" w:rsidR="001D28C6" w:rsidRPr="00D7300F" w:rsidRDefault="001D28C6" w:rsidP="001D28C6">
            <w:pPr>
              <w:spacing w:after="120" w:line="240" w:lineRule="auto"/>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0ABA310" w14:textId="77777777" w:rsidR="001D28C6" w:rsidRPr="00D7300F" w:rsidRDefault="001D28C6" w:rsidP="001D28C6">
            <w:pPr>
              <w:spacing w:after="120" w:line="240" w:lineRule="auto"/>
              <w:rPr>
                <w:rFonts w:cs="Arial"/>
                <w:sz w:val="20"/>
                <w:szCs w:val="20"/>
              </w:rPr>
            </w:pPr>
          </w:p>
        </w:tc>
      </w:tr>
      <w:tr w:rsidR="001D28C6" w:rsidRPr="00D7300F" w14:paraId="6F690C51" w14:textId="77777777" w:rsidTr="001D28C6">
        <w:tc>
          <w:tcPr>
            <w:tcW w:w="851" w:type="dxa"/>
            <w:tcBorders>
              <w:top w:val="single" w:sz="4" w:space="0" w:color="auto"/>
              <w:left w:val="single" w:sz="4" w:space="0" w:color="auto"/>
              <w:bottom w:val="single" w:sz="4" w:space="0" w:color="auto"/>
              <w:right w:val="single" w:sz="4" w:space="0" w:color="auto"/>
            </w:tcBorders>
          </w:tcPr>
          <w:p w14:paraId="09D3E801" w14:textId="77777777" w:rsidR="001D28C6" w:rsidRPr="00D7300F" w:rsidRDefault="001D28C6" w:rsidP="001D28C6">
            <w:pPr>
              <w:spacing w:after="120" w:line="240" w:lineRule="auto"/>
              <w:rPr>
                <w:rFonts w:cs="Arial"/>
                <w:sz w:val="20"/>
                <w:szCs w:val="20"/>
              </w:rPr>
            </w:pPr>
            <w:r>
              <w:rPr>
                <w:rFonts w:cs="Arial"/>
                <w:sz w:val="20"/>
                <w:szCs w:val="20"/>
              </w:rPr>
              <w:lastRenderedPageBreak/>
              <w:t>8.5.5</w:t>
            </w:r>
          </w:p>
        </w:tc>
        <w:tc>
          <w:tcPr>
            <w:tcW w:w="6096" w:type="dxa"/>
            <w:tcBorders>
              <w:top w:val="single" w:sz="4" w:space="0" w:color="auto"/>
              <w:left w:val="single" w:sz="4" w:space="0" w:color="auto"/>
              <w:bottom w:val="single" w:sz="4" w:space="0" w:color="auto"/>
              <w:right w:val="single" w:sz="4" w:space="0" w:color="auto"/>
            </w:tcBorders>
          </w:tcPr>
          <w:p w14:paraId="21783672" w14:textId="77777777" w:rsidR="001D28C6" w:rsidRPr="00D7300F" w:rsidRDefault="001D28C6" w:rsidP="001D28C6">
            <w:pPr>
              <w:spacing w:after="120" w:line="240" w:lineRule="auto"/>
              <w:rPr>
                <w:rFonts w:cs="Arial"/>
                <w:sz w:val="20"/>
                <w:szCs w:val="20"/>
              </w:rPr>
            </w:pPr>
            <w:r w:rsidRPr="00D7300F">
              <w:rPr>
                <w:rFonts w:cs="Arial"/>
                <w:sz w:val="20"/>
                <w:szCs w:val="20"/>
              </w:rPr>
              <w:t>Windows</w:t>
            </w:r>
            <w:r>
              <w:rPr>
                <w:rFonts w:cs="Arial"/>
                <w:sz w:val="20"/>
                <w:szCs w:val="20"/>
              </w:rPr>
              <w:t xml:space="preserve"> are </w:t>
            </w:r>
            <w:r w:rsidRPr="00D7300F">
              <w:rPr>
                <w:rFonts w:cs="Arial"/>
                <w:sz w:val="20"/>
                <w:szCs w:val="20"/>
              </w:rPr>
              <w:t xml:space="preserve">secure and </w:t>
            </w:r>
            <w:r>
              <w:rPr>
                <w:rFonts w:cs="Arial"/>
                <w:sz w:val="20"/>
                <w:szCs w:val="20"/>
              </w:rPr>
              <w:t>in good working condition, with adequate privacy</w:t>
            </w:r>
          </w:p>
        </w:tc>
        <w:tc>
          <w:tcPr>
            <w:tcW w:w="637" w:type="dxa"/>
            <w:tcBorders>
              <w:top w:val="single" w:sz="4" w:space="0" w:color="auto"/>
              <w:left w:val="single" w:sz="4" w:space="0" w:color="auto"/>
              <w:bottom w:val="single" w:sz="4" w:space="0" w:color="auto"/>
            </w:tcBorders>
            <w:vAlign w:val="center"/>
          </w:tcPr>
          <w:p w14:paraId="1BCD8337"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362F999E"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B25048F"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62CCAB3" w14:textId="77777777" w:rsidR="001D28C6" w:rsidRPr="00D7300F" w:rsidRDefault="001D28C6" w:rsidP="001D28C6">
            <w:pPr>
              <w:spacing w:after="120" w:line="240" w:lineRule="auto"/>
              <w:rPr>
                <w:rFonts w:eastAsia="Times New Roman" w:cs="Arial"/>
                <w:sz w:val="20"/>
                <w:szCs w:val="20"/>
              </w:rPr>
            </w:pPr>
          </w:p>
        </w:tc>
      </w:tr>
      <w:tr w:rsidR="001D28C6" w:rsidRPr="00D7300F" w14:paraId="6E0FF03B" w14:textId="77777777" w:rsidTr="001D28C6">
        <w:tc>
          <w:tcPr>
            <w:tcW w:w="851" w:type="dxa"/>
            <w:tcBorders>
              <w:top w:val="single" w:sz="4" w:space="0" w:color="auto"/>
              <w:left w:val="single" w:sz="4" w:space="0" w:color="auto"/>
              <w:bottom w:val="single" w:sz="4" w:space="0" w:color="auto"/>
              <w:right w:val="single" w:sz="4" w:space="0" w:color="auto"/>
            </w:tcBorders>
          </w:tcPr>
          <w:p w14:paraId="2C0A70B8" w14:textId="77777777" w:rsidR="001D28C6" w:rsidRPr="00D7300F" w:rsidRDefault="001D28C6" w:rsidP="001D28C6">
            <w:pPr>
              <w:spacing w:after="120" w:line="240" w:lineRule="auto"/>
              <w:rPr>
                <w:sz w:val="20"/>
                <w:szCs w:val="20"/>
              </w:rPr>
            </w:pPr>
            <w:r>
              <w:rPr>
                <w:sz w:val="20"/>
                <w:szCs w:val="20"/>
              </w:rPr>
              <w:t>8.5.6</w:t>
            </w:r>
          </w:p>
        </w:tc>
        <w:tc>
          <w:tcPr>
            <w:tcW w:w="6096" w:type="dxa"/>
            <w:tcBorders>
              <w:top w:val="single" w:sz="4" w:space="0" w:color="auto"/>
              <w:left w:val="single" w:sz="4" w:space="0" w:color="auto"/>
              <w:bottom w:val="single" w:sz="4" w:space="0" w:color="auto"/>
              <w:right w:val="single" w:sz="4" w:space="0" w:color="auto"/>
            </w:tcBorders>
          </w:tcPr>
          <w:p w14:paraId="27930EE6" w14:textId="77777777" w:rsidR="001D28C6" w:rsidRPr="00D7300F" w:rsidRDefault="001D28C6" w:rsidP="001D28C6">
            <w:pPr>
              <w:spacing w:after="120" w:line="240" w:lineRule="auto"/>
              <w:rPr>
                <w:sz w:val="20"/>
                <w:szCs w:val="20"/>
              </w:rPr>
            </w:pPr>
            <w:r w:rsidRPr="00D7300F">
              <w:rPr>
                <w:sz w:val="20"/>
                <w:szCs w:val="20"/>
              </w:rPr>
              <w:t>Adequate room lighting, with light switches in good working condition</w:t>
            </w:r>
          </w:p>
        </w:tc>
        <w:tc>
          <w:tcPr>
            <w:tcW w:w="637" w:type="dxa"/>
            <w:tcBorders>
              <w:top w:val="single" w:sz="4" w:space="0" w:color="auto"/>
              <w:left w:val="single" w:sz="4" w:space="0" w:color="auto"/>
              <w:bottom w:val="single" w:sz="4" w:space="0" w:color="auto"/>
            </w:tcBorders>
            <w:vAlign w:val="center"/>
          </w:tcPr>
          <w:p w14:paraId="4FAF4F0B"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13782966"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3D8DDB7"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1BE56AD" w14:textId="77777777" w:rsidR="001D28C6" w:rsidRPr="00D7300F" w:rsidRDefault="001D28C6" w:rsidP="001D28C6">
            <w:pPr>
              <w:spacing w:after="120" w:line="240" w:lineRule="auto"/>
              <w:rPr>
                <w:rFonts w:eastAsia="Times New Roman" w:cs="Arial"/>
                <w:sz w:val="20"/>
                <w:szCs w:val="20"/>
              </w:rPr>
            </w:pPr>
          </w:p>
        </w:tc>
      </w:tr>
      <w:tr w:rsidR="001D28C6" w:rsidRPr="00D7300F" w14:paraId="1E02921D" w14:textId="77777777" w:rsidTr="001D28C6">
        <w:tc>
          <w:tcPr>
            <w:tcW w:w="851" w:type="dxa"/>
            <w:tcBorders>
              <w:top w:val="single" w:sz="4" w:space="0" w:color="auto"/>
              <w:left w:val="single" w:sz="4" w:space="0" w:color="auto"/>
              <w:bottom w:val="single" w:sz="4" w:space="0" w:color="auto"/>
              <w:right w:val="single" w:sz="4" w:space="0" w:color="auto"/>
            </w:tcBorders>
          </w:tcPr>
          <w:p w14:paraId="747FE8EA" w14:textId="77777777" w:rsidR="001D28C6" w:rsidRPr="00D7300F" w:rsidRDefault="001D28C6" w:rsidP="001D28C6">
            <w:pPr>
              <w:spacing w:after="120" w:line="240" w:lineRule="auto"/>
              <w:rPr>
                <w:rFonts w:cs="Arial"/>
                <w:sz w:val="20"/>
                <w:szCs w:val="20"/>
              </w:rPr>
            </w:pPr>
            <w:r>
              <w:rPr>
                <w:rFonts w:cs="Arial"/>
                <w:sz w:val="20"/>
                <w:szCs w:val="20"/>
              </w:rPr>
              <w:t>8.5.7</w:t>
            </w:r>
          </w:p>
        </w:tc>
        <w:tc>
          <w:tcPr>
            <w:tcW w:w="6096" w:type="dxa"/>
            <w:tcBorders>
              <w:top w:val="single" w:sz="4" w:space="0" w:color="auto"/>
              <w:left w:val="single" w:sz="4" w:space="0" w:color="auto"/>
              <w:bottom w:val="single" w:sz="4" w:space="0" w:color="auto"/>
              <w:right w:val="single" w:sz="4" w:space="0" w:color="auto"/>
            </w:tcBorders>
          </w:tcPr>
          <w:p w14:paraId="6A173EFC" w14:textId="77777777" w:rsidR="001D28C6" w:rsidRPr="00D7300F" w:rsidRDefault="001D28C6" w:rsidP="001D28C6">
            <w:pPr>
              <w:spacing w:after="120" w:line="240" w:lineRule="auto"/>
              <w:rPr>
                <w:rFonts w:cs="Arial"/>
                <w:sz w:val="20"/>
                <w:szCs w:val="20"/>
              </w:rPr>
            </w:pPr>
            <w:r w:rsidRPr="00D7300F">
              <w:rPr>
                <w:rFonts w:cs="Arial"/>
                <w:sz w:val="20"/>
                <w:szCs w:val="20"/>
              </w:rPr>
              <w:t>Adequate number of power points for appliances</w:t>
            </w:r>
            <w:r>
              <w:rPr>
                <w:rFonts w:cs="Arial"/>
                <w:sz w:val="20"/>
                <w:szCs w:val="20"/>
              </w:rPr>
              <w:t>.</w:t>
            </w:r>
            <w:r w:rsidRPr="00D7300F">
              <w:rPr>
                <w:rFonts w:cs="Arial"/>
                <w:sz w:val="20"/>
                <w:szCs w:val="20"/>
              </w:rPr>
              <w:t xml:space="preserve"> </w:t>
            </w:r>
            <w:r>
              <w:rPr>
                <w:rFonts w:cs="Arial"/>
                <w:sz w:val="20"/>
                <w:szCs w:val="20"/>
              </w:rPr>
              <w:t xml:space="preserve"> Power boards sighted are not overloaded, covered by soft furnishes or a tripping hazard</w:t>
            </w:r>
          </w:p>
        </w:tc>
        <w:tc>
          <w:tcPr>
            <w:tcW w:w="637" w:type="dxa"/>
            <w:tcBorders>
              <w:top w:val="single" w:sz="4" w:space="0" w:color="auto"/>
              <w:left w:val="single" w:sz="4" w:space="0" w:color="auto"/>
              <w:bottom w:val="single" w:sz="4" w:space="0" w:color="auto"/>
            </w:tcBorders>
          </w:tcPr>
          <w:p w14:paraId="18D82BA1"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tcPr>
          <w:p w14:paraId="380E9069"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1C6EC94"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76EBAD6" w14:textId="77777777" w:rsidR="001D28C6" w:rsidRPr="00D7300F" w:rsidRDefault="001D28C6" w:rsidP="001D28C6">
            <w:pPr>
              <w:spacing w:after="120" w:line="240" w:lineRule="auto"/>
              <w:rPr>
                <w:rFonts w:eastAsia="Times New Roman" w:cs="Arial"/>
                <w:sz w:val="20"/>
                <w:szCs w:val="20"/>
              </w:rPr>
            </w:pPr>
          </w:p>
        </w:tc>
      </w:tr>
      <w:tr w:rsidR="001D28C6" w:rsidRPr="00D7300F" w14:paraId="132C8A90" w14:textId="77777777" w:rsidTr="001D28C6">
        <w:tc>
          <w:tcPr>
            <w:tcW w:w="851" w:type="dxa"/>
            <w:tcBorders>
              <w:top w:val="single" w:sz="4" w:space="0" w:color="auto"/>
              <w:left w:val="single" w:sz="4" w:space="0" w:color="auto"/>
              <w:bottom w:val="single" w:sz="4" w:space="0" w:color="auto"/>
              <w:right w:val="single" w:sz="4" w:space="0" w:color="auto"/>
            </w:tcBorders>
          </w:tcPr>
          <w:p w14:paraId="63AC2B5D" w14:textId="77777777" w:rsidR="001D28C6" w:rsidRPr="00D7300F" w:rsidRDefault="001D28C6" w:rsidP="001D28C6">
            <w:pPr>
              <w:spacing w:after="120" w:line="240" w:lineRule="auto"/>
              <w:rPr>
                <w:rFonts w:cs="Arial"/>
                <w:sz w:val="20"/>
                <w:szCs w:val="20"/>
              </w:rPr>
            </w:pPr>
            <w:r>
              <w:rPr>
                <w:rFonts w:cs="Arial"/>
                <w:sz w:val="20"/>
                <w:szCs w:val="20"/>
              </w:rPr>
              <w:t>8.5.8</w:t>
            </w:r>
          </w:p>
        </w:tc>
        <w:tc>
          <w:tcPr>
            <w:tcW w:w="6096" w:type="dxa"/>
            <w:tcBorders>
              <w:top w:val="single" w:sz="4" w:space="0" w:color="auto"/>
              <w:left w:val="single" w:sz="4" w:space="0" w:color="auto"/>
              <w:bottom w:val="single" w:sz="4" w:space="0" w:color="auto"/>
              <w:right w:val="single" w:sz="4" w:space="0" w:color="auto"/>
            </w:tcBorders>
          </w:tcPr>
          <w:p w14:paraId="5F087DE7" w14:textId="77777777" w:rsidR="001D28C6" w:rsidRPr="00D7300F" w:rsidRDefault="001D28C6" w:rsidP="001D28C6">
            <w:pPr>
              <w:spacing w:after="120" w:line="240" w:lineRule="auto"/>
              <w:rPr>
                <w:rFonts w:cs="Arial"/>
                <w:sz w:val="20"/>
                <w:szCs w:val="20"/>
              </w:rPr>
            </w:pPr>
            <w:r w:rsidRPr="00D7300F">
              <w:rPr>
                <w:rFonts w:cs="Arial"/>
                <w:sz w:val="20"/>
                <w:szCs w:val="20"/>
              </w:rPr>
              <w:t xml:space="preserve">Walls and ceilings are in good condition </w:t>
            </w:r>
          </w:p>
        </w:tc>
        <w:tc>
          <w:tcPr>
            <w:tcW w:w="637" w:type="dxa"/>
            <w:tcBorders>
              <w:top w:val="single" w:sz="4" w:space="0" w:color="auto"/>
              <w:left w:val="single" w:sz="4" w:space="0" w:color="auto"/>
              <w:bottom w:val="single" w:sz="4" w:space="0" w:color="auto"/>
            </w:tcBorders>
            <w:vAlign w:val="center"/>
          </w:tcPr>
          <w:p w14:paraId="63D2EF11"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E2A4B73"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79D4050"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6B9061E" w14:textId="77777777" w:rsidR="001D28C6" w:rsidRPr="00D7300F" w:rsidRDefault="001D28C6" w:rsidP="001D28C6">
            <w:pPr>
              <w:spacing w:after="120" w:line="240" w:lineRule="auto"/>
              <w:rPr>
                <w:rFonts w:eastAsia="Times New Roman" w:cs="Arial"/>
                <w:sz w:val="20"/>
                <w:szCs w:val="20"/>
              </w:rPr>
            </w:pPr>
          </w:p>
        </w:tc>
      </w:tr>
      <w:tr w:rsidR="001D28C6" w:rsidRPr="00D7300F" w14:paraId="451D10EF" w14:textId="77777777" w:rsidTr="001D28C6">
        <w:tc>
          <w:tcPr>
            <w:tcW w:w="851" w:type="dxa"/>
            <w:tcBorders>
              <w:top w:val="single" w:sz="4" w:space="0" w:color="auto"/>
              <w:left w:val="single" w:sz="4" w:space="0" w:color="auto"/>
              <w:bottom w:val="single" w:sz="4" w:space="0" w:color="auto"/>
              <w:right w:val="single" w:sz="4" w:space="0" w:color="auto"/>
            </w:tcBorders>
          </w:tcPr>
          <w:p w14:paraId="2ECC6BBD" w14:textId="77777777" w:rsidR="001D28C6" w:rsidRPr="00D7300F" w:rsidRDefault="001D28C6" w:rsidP="001D28C6">
            <w:pPr>
              <w:spacing w:after="120" w:line="240" w:lineRule="auto"/>
              <w:rPr>
                <w:rFonts w:cs="Arial"/>
                <w:sz w:val="20"/>
                <w:szCs w:val="20"/>
              </w:rPr>
            </w:pPr>
            <w:r>
              <w:rPr>
                <w:rFonts w:cs="Arial"/>
                <w:sz w:val="20"/>
                <w:szCs w:val="20"/>
              </w:rPr>
              <w:t>8.5.9</w:t>
            </w:r>
          </w:p>
        </w:tc>
        <w:tc>
          <w:tcPr>
            <w:tcW w:w="6096" w:type="dxa"/>
            <w:tcBorders>
              <w:top w:val="single" w:sz="4" w:space="0" w:color="auto"/>
              <w:left w:val="single" w:sz="4" w:space="0" w:color="auto"/>
              <w:bottom w:val="single" w:sz="4" w:space="0" w:color="auto"/>
              <w:right w:val="single" w:sz="4" w:space="0" w:color="auto"/>
            </w:tcBorders>
          </w:tcPr>
          <w:p w14:paraId="734DF8B0" w14:textId="77777777" w:rsidR="001D28C6" w:rsidRPr="00D7300F" w:rsidRDefault="001D28C6" w:rsidP="001D28C6">
            <w:pPr>
              <w:spacing w:after="120" w:line="240" w:lineRule="auto"/>
              <w:rPr>
                <w:rFonts w:cs="Arial"/>
                <w:sz w:val="20"/>
                <w:szCs w:val="20"/>
              </w:rPr>
            </w:pPr>
            <w:r w:rsidRPr="00D7300F">
              <w:rPr>
                <w:rFonts w:cs="Arial"/>
                <w:sz w:val="20"/>
                <w:szCs w:val="20"/>
              </w:rPr>
              <w:t>Blind</w:t>
            </w:r>
            <w:r>
              <w:rPr>
                <w:rFonts w:cs="Arial"/>
                <w:sz w:val="20"/>
                <w:szCs w:val="20"/>
              </w:rPr>
              <w:t>/curtain</w:t>
            </w:r>
            <w:r w:rsidRPr="00D7300F">
              <w:rPr>
                <w:rFonts w:cs="Arial"/>
                <w:sz w:val="20"/>
                <w:szCs w:val="20"/>
              </w:rPr>
              <w:t xml:space="preserve"> cords are secured </w:t>
            </w:r>
          </w:p>
        </w:tc>
        <w:tc>
          <w:tcPr>
            <w:tcW w:w="637" w:type="dxa"/>
            <w:tcBorders>
              <w:top w:val="single" w:sz="4" w:space="0" w:color="auto"/>
              <w:left w:val="single" w:sz="4" w:space="0" w:color="auto"/>
              <w:bottom w:val="single" w:sz="4" w:space="0" w:color="auto"/>
            </w:tcBorders>
            <w:vAlign w:val="center"/>
          </w:tcPr>
          <w:p w14:paraId="114A7FA3"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720F41E4"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E5FB213"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83F729F" w14:textId="77777777" w:rsidR="001D28C6" w:rsidRPr="00D7300F" w:rsidRDefault="001D28C6" w:rsidP="001D28C6">
            <w:pPr>
              <w:spacing w:after="120" w:line="240" w:lineRule="auto"/>
              <w:rPr>
                <w:rFonts w:eastAsia="Times New Roman" w:cs="Arial"/>
                <w:sz w:val="20"/>
                <w:szCs w:val="20"/>
              </w:rPr>
            </w:pPr>
          </w:p>
        </w:tc>
      </w:tr>
      <w:tr w:rsidR="001D28C6" w:rsidRPr="00D7300F" w14:paraId="3AB558AA" w14:textId="77777777" w:rsidTr="001D28C6">
        <w:tc>
          <w:tcPr>
            <w:tcW w:w="851" w:type="dxa"/>
            <w:tcBorders>
              <w:top w:val="single" w:sz="4" w:space="0" w:color="auto"/>
              <w:left w:val="single" w:sz="4" w:space="0" w:color="auto"/>
              <w:bottom w:val="single" w:sz="4" w:space="0" w:color="auto"/>
              <w:right w:val="single" w:sz="4" w:space="0" w:color="auto"/>
            </w:tcBorders>
          </w:tcPr>
          <w:p w14:paraId="071F6C22" w14:textId="77777777" w:rsidR="001D28C6" w:rsidRPr="00D7300F" w:rsidRDefault="001D28C6" w:rsidP="001D28C6">
            <w:pPr>
              <w:spacing w:after="120" w:line="240" w:lineRule="auto"/>
              <w:rPr>
                <w:sz w:val="20"/>
                <w:szCs w:val="20"/>
              </w:rPr>
            </w:pPr>
            <w:r>
              <w:rPr>
                <w:sz w:val="20"/>
                <w:szCs w:val="20"/>
              </w:rPr>
              <w:t>8.5.10</w:t>
            </w:r>
          </w:p>
        </w:tc>
        <w:tc>
          <w:tcPr>
            <w:tcW w:w="6096" w:type="dxa"/>
            <w:tcBorders>
              <w:top w:val="single" w:sz="4" w:space="0" w:color="auto"/>
              <w:left w:val="single" w:sz="4" w:space="0" w:color="auto"/>
              <w:bottom w:val="single" w:sz="4" w:space="0" w:color="auto"/>
              <w:right w:val="single" w:sz="4" w:space="0" w:color="auto"/>
            </w:tcBorders>
          </w:tcPr>
          <w:p w14:paraId="5B83F684" w14:textId="77777777" w:rsidR="001D28C6" w:rsidRPr="00D7300F" w:rsidRDefault="001D28C6" w:rsidP="001D28C6">
            <w:pPr>
              <w:spacing w:after="120" w:line="240" w:lineRule="auto"/>
              <w:rPr>
                <w:sz w:val="20"/>
                <w:szCs w:val="20"/>
              </w:rPr>
            </w:pPr>
            <w:r w:rsidRPr="00D7300F">
              <w:rPr>
                <w:sz w:val="20"/>
                <w:szCs w:val="20"/>
              </w:rPr>
              <w:t>There is adequate storage f</w:t>
            </w:r>
            <w:r>
              <w:rPr>
                <w:sz w:val="20"/>
                <w:szCs w:val="20"/>
              </w:rPr>
              <w:t>or clothing and personal items</w:t>
            </w:r>
          </w:p>
        </w:tc>
        <w:tc>
          <w:tcPr>
            <w:tcW w:w="637" w:type="dxa"/>
            <w:tcBorders>
              <w:top w:val="single" w:sz="4" w:space="0" w:color="auto"/>
              <w:left w:val="single" w:sz="4" w:space="0" w:color="auto"/>
              <w:bottom w:val="single" w:sz="4" w:space="0" w:color="auto"/>
            </w:tcBorders>
            <w:vAlign w:val="center"/>
          </w:tcPr>
          <w:p w14:paraId="70951F8F"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23E8A996"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FBEA40E"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FA86848" w14:textId="77777777" w:rsidR="001D28C6" w:rsidRPr="00D7300F" w:rsidRDefault="001D28C6" w:rsidP="001D28C6">
            <w:pPr>
              <w:spacing w:after="120" w:line="240" w:lineRule="auto"/>
              <w:rPr>
                <w:rFonts w:eastAsia="Times New Roman" w:cs="Arial"/>
                <w:sz w:val="20"/>
                <w:szCs w:val="20"/>
              </w:rPr>
            </w:pPr>
          </w:p>
        </w:tc>
      </w:tr>
      <w:tr w:rsidR="001D28C6" w:rsidRPr="00D7300F" w14:paraId="57D97429" w14:textId="77777777" w:rsidTr="001D28C6">
        <w:tc>
          <w:tcPr>
            <w:tcW w:w="851" w:type="dxa"/>
            <w:tcBorders>
              <w:top w:val="single" w:sz="4" w:space="0" w:color="auto"/>
              <w:left w:val="single" w:sz="4" w:space="0" w:color="auto"/>
              <w:bottom w:val="single" w:sz="4" w:space="0" w:color="auto"/>
              <w:right w:val="single" w:sz="4" w:space="0" w:color="auto"/>
            </w:tcBorders>
          </w:tcPr>
          <w:p w14:paraId="5A1748AC" w14:textId="77777777" w:rsidR="001D28C6" w:rsidRPr="00D7300F" w:rsidRDefault="001D28C6" w:rsidP="001D28C6">
            <w:pPr>
              <w:spacing w:after="120" w:line="240" w:lineRule="auto"/>
              <w:rPr>
                <w:rFonts w:cs="Arial"/>
                <w:sz w:val="20"/>
                <w:szCs w:val="20"/>
              </w:rPr>
            </w:pPr>
            <w:r>
              <w:rPr>
                <w:rFonts w:cs="Arial"/>
                <w:sz w:val="20"/>
                <w:szCs w:val="20"/>
              </w:rPr>
              <w:t>8.5.11</w:t>
            </w:r>
          </w:p>
        </w:tc>
        <w:tc>
          <w:tcPr>
            <w:tcW w:w="6096" w:type="dxa"/>
            <w:tcBorders>
              <w:top w:val="single" w:sz="4" w:space="0" w:color="auto"/>
              <w:left w:val="single" w:sz="4" w:space="0" w:color="auto"/>
              <w:bottom w:val="single" w:sz="4" w:space="0" w:color="auto"/>
              <w:right w:val="single" w:sz="4" w:space="0" w:color="auto"/>
            </w:tcBorders>
          </w:tcPr>
          <w:p w14:paraId="4A4BE34C" w14:textId="77777777" w:rsidR="001D28C6" w:rsidRPr="00D7300F" w:rsidRDefault="001D28C6" w:rsidP="001D28C6">
            <w:pPr>
              <w:spacing w:after="120" w:line="240" w:lineRule="auto"/>
              <w:rPr>
                <w:rFonts w:cs="Arial"/>
                <w:sz w:val="20"/>
                <w:szCs w:val="20"/>
              </w:rPr>
            </w:pPr>
            <w:r w:rsidRPr="00D7300F">
              <w:rPr>
                <w:sz w:val="20"/>
                <w:szCs w:val="20"/>
              </w:rPr>
              <w:t>Wardrobes/drawers are built in or secured to the wall</w:t>
            </w:r>
          </w:p>
        </w:tc>
        <w:tc>
          <w:tcPr>
            <w:tcW w:w="637" w:type="dxa"/>
            <w:tcBorders>
              <w:top w:val="single" w:sz="4" w:space="0" w:color="auto"/>
              <w:left w:val="single" w:sz="4" w:space="0" w:color="auto"/>
              <w:bottom w:val="single" w:sz="4" w:space="0" w:color="auto"/>
            </w:tcBorders>
            <w:vAlign w:val="center"/>
          </w:tcPr>
          <w:p w14:paraId="5C5BBB44"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top w:val="single" w:sz="4" w:space="0" w:color="auto"/>
              <w:bottom w:val="single" w:sz="4" w:space="0" w:color="auto"/>
              <w:right w:val="single" w:sz="4" w:space="0" w:color="auto"/>
            </w:tcBorders>
            <w:vAlign w:val="center"/>
          </w:tcPr>
          <w:p w14:paraId="462C05AE"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1E2C638" w14:textId="77777777" w:rsidR="001D28C6" w:rsidRPr="00D7300F" w:rsidRDefault="001D28C6" w:rsidP="001D28C6">
            <w:pPr>
              <w:spacing w:after="120" w:line="240" w:lineRule="auto"/>
              <w:rPr>
                <w:rFonts w:eastAsia="Times New Roman"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3DB1C4D" w14:textId="77777777" w:rsidR="001D28C6" w:rsidRPr="00D7300F" w:rsidRDefault="001D28C6" w:rsidP="001D28C6">
            <w:pPr>
              <w:spacing w:after="120" w:line="240" w:lineRule="auto"/>
              <w:rPr>
                <w:rFonts w:eastAsia="Times New Roman" w:cs="Arial"/>
                <w:sz w:val="20"/>
                <w:szCs w:val="20"/>
              </w:rPr>
            </w:pPr>
          </w:p>
        </w:tc>
      </w:tr>
      <w:tr w:rsidR="001D28C6" w:rsidRPr="00D7300F" w14:paraId="57846588"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15735" w:type="dxa"/>
            <w:gridSpan w:val="6"/>
            <w:tcBorders>
              <w:left w:val="single" w:sz="4" w:space="0" w:color="auto"/>
            </w:tcBorders>
            <w:shd w:val="clear" w:color="auto" w:fill="D6F4F6"/>
            <w:vAlign w:val="center"/>
          </w:tcPr>
          <w:p w14:paraId="4C4A3FF5" w14:textId="77777777" w:rsidR="001D28C6" w:rsidRPr="00D7300F" w:rsidRDefault="001D28C6" w:rsidP="00A079C4">
            <w:pPr>
              <w:pStyle w:val="ListParagraph"/>
              <w:tabs>
                <w:tab w:val="left" w:pos="455"/>
              </w:tabs>
              <w:spacing w:before="40" w:after="40" w:line="240" w:lineRule="auto"/>
              <w:ind w:left="40"/>
              <w:rPr>
                <w:rFonts w:eastAsia="Times New Roman" w:cs="Arial"/>
                <w:b/>
                <w:sz w:val="20"/>
                <w:szCs w:val="20"/>
              </w:rPr>
            </w:pPr>
            <w:r w:rsidRPr="00A079C4">
              <w:rPr>
                <w:rFonts w:eastAsia="Times New Roman" w:cs="Arial"/>
                <w:i/>
                <w:color w:val="002060"/>
                <w:sz w:val="20"/>
                <w:szCs w:val="20"/>
              </w:rPr>
              <w:t>8.6 OUTDOORS – THE OUTDOOR AREA OF THE PROPERTY IS ADEQUATE, SAFE AND SECURE</w:t>
            </w:r>
          </w:p>
        </w:tc>
      </w:tr>
      <w:tr w:rsidR="001D28C6" w:rsidRPr="00D7300F" w14:paraId="6ADB51CF"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0D37EFD8" w14:textId="77777777" w:rsidR="001D28C6" w:rsidRPr="00D7300F" w:rsidRDefault="001D28C6" w:rsidP="001D28C6">
            <w:pPr>
              <w:spacing w:after="120" w:line="240" w:lineRule="auto"/>
              <w:rPr>
                <w:sz w:val="20"/>
                <w:szCs w:val="20"/>
              </w:rPr>
            </w:pPr>
            <w:r>
              <w:rPr>
                <w:sz w:val="20"/>
                <w:szCs w:val="20"/>
              </w:rPr>
              <w:t>8.6.1</w:t>
            </w:r>
          </w:p>
        </w:tc>
        <w:tc>
          <w:tcPr>
            <w:tcW w:w="6096" w:type="dxa"/>
            <w:tcBorders>
              <w:left w:val="single" w:sz="4" w:space="0" w:color="auto"/>
              <w:right w:val="single" w:sz="4" w:space="0" w:color="auto"/>
            </w:tcBorders>
          </w:tcPr>
          <w:p w14:paraId="35F8F85A" w14:textId="77777777" w:rsidR="001D28C6" w:rsidRPr="00D7300F" w:rsidRDefault="001D28C6" w:rsidP="00C41B92">
            <w:pPr>
              <w:spacing w:after="120" w:line="240" w:lineRule="auto"/>
              <w:rPr>
                <w:sz w:val="20"/>
                <w:szCs w:val="20"/>
              </w:rPr>
            </w:pPr>
            <w:r w:rsidRPr="00D7300F">
              <w:rPr>
                <w:sz w:val="20"/>
                <w:szCs w:val="20"/>
              </w:rPr>
              <w:t>Outdoor access is appropriate</w:t>
            </w:r>
            <w:r w:rsidR="00C41B92">
              <w:rPr>
                <w:sz w:val="20"/>
                <w:szCs w:val="20"/>
              </w:rPr>
              <w:t xml:space="preserve"> (</w:t>
            </w:r>
            <w:proofErr w:type="spellStart"/>
            <w:r w:rsidR="00C41B92">
              <w:rPr>
                <w:sz w:val="20"/>
                <w:szCs w:val="20"/>
              </w:rPr>
              <w:t>eg</w:t>
            </w:r>
            <w:proofErr w:type="spellEnd"/>
            <w:r w:rsidR="00C41B92">
              <w:rPr>
                <w:sz w:val="20"/>
                <w:szCs w:val="20"/>
              </w:rPr>
              <w:t>;</w:t>
            </w:r>
            <w:r w:rsidRPr="00D7300F">
              <w:rPr>
                <w:sz w:val="20"/>
                <w:szCs w:val="20"/>
              </w:rPr>
              <w:t xml:space="preserve"> secure door</w:t>
            </w:r>
            <w:r w:rsidR="00C41B92">
              <w:rPr>
                <w:sz w:val="20"/>
                <w:szCs w:val="20"/>
              </w:rPr>
              <w:t>s</w:t>
            </w:r>
            <w:r w:rsidRPr="00D7300F">
              <w:rPr>
                <w:sz w:val="20"/>
                <w:szCs w:val="20"/>
              </w:rPr>
              <w:t xml:space="preserve">, </w:t>
            </w:r>
            <w:r w:rsidR="00C41B92">
              <w:rPr>
                <w:sz w:val="20"/>
                <w:szCs w:val="20"/>
              </w:rPr>
              <w:t xml:space="preserve">raised </w:t>
            </w:r>
            <w:r w:rsidRPr="00D7300F">
              <w:rPr>
                <w:sz w:val="20"/>
                <w:szCs w:val="20"/>
              </w:rPr>
              <w:t>porch has handrails, tiles/flooring in good condition</w:t>
            </w:r>
            <w:r w:rsidR="00C41B92">
              <w:rPr>
                <w:sz w:val="20"/>
                <w:szCs w:val="20"/>
              </w:rPr>
              <w:t>)</w:t>
            </w:r>
          </w:p>
        </w:tc>
        <w:tc>
          <w:tcPr>
            <w:tcW w:w="637" w:type="dxa"/>
            <w:tcBorders>
              <w:left w:val="single" w:sz="4" w:space="0" w:color="auto"/>
            </w:tcBorders>
            <w:vAlign w:val="center"/>
          </w:tcPr>
          <w:p w14:paraId="2B5C6818"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13121A91"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3891E8D8"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509E7AD6" w14:textId="77777777" w:rsidR="001D28C6" w:rsidRPr="00D7300F" w:rsidRDefault="001D28C6" w:rsidP="001D28C6">
            <w:pPr>
              <w:spacing w:after="120" w:line="240" w:lineRule="auto"/>
              <w:rPr>
                <w:rFonts w:eastAsia="Times New Roman" w:cs="Arial"/>
                <w:sz w:val="20"/>
                <w:szCs w:val="20"/>
              </w:rPr>
            </w:pPr>
          </w:p>
        </w:tc>
      </w:tr>
      <w:tr w:rsidR="001D28C6" w:rsidRPr="00D7300F" w14:paraId="7B234203"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7ADE6BE1" w14:textId="77777777" w:rsidR="001D28C6" w:rsidRPr="00D7300F" w:rsidRDefault="001D28C6" w:rsidP="001D28C6">
            <w:pPr>
              <w:spacing w:after="120" w:line="240" w:lineRule="auto"/>
              <w:rPr>
                <w:sz w:val="20"/>
                <w:szCs w:val="20"/>
              </w:rPr>
            </w:pPr>
            <w:r>
              <w:rPr>
                <w:sz w:val="20"/>
                <w:szCs w:val="20"/>
              </w:rPr>
              <w:t>8.6.2</w:t>
            </w:r>
          </w:p>
        </w:tc>
        <w:tc>
          <w:tcPr>
            <w:tcW w:w="6096" w:type="dxa"/>
            <w:tcBorders>
              <w:left w:val="single" w:sz="4" w:space="0" w:color="auto"/>
              <w:right w:val="single" w:sz="4" w:space="0" w:color="auto"/>
            </w:tcBorders>
          </w:tcPr>
          <w:p w14:paraId="41DD9657" w14:textId="77777777" w:rsidR="001D28C6" w:rsidRPr="00D7300F" w:rsidRDefault="001D28C6" w:rsidP="001D28C6">
            <w:pPr>
              <w:spacing w:after="120" w:line="240" w:lineRule="auto"/>
              <w:rPr>
                <w:sz w:val="20"/>
                <w:szCs w:val="20"/>
              </w:rPr>
            </w:pPr>
            <w:r w:rsidRPr="00D7300F">
              <w:rPr>
                <w:sz w:val="20"/>
                <w:szCs w:val="20"/>
              </w:rPr>
              <w:t>Exterior lighting is available and in good condition and supports ease of access after hours</w:t>
            </w:r>
          </w:p>
        </w:tc>
        <w:tc>
          <w:tcPr>
            <w:tcW w:w="637" w:type="dxa"/>
            <w:tcBorders>
              <w:left w:val="single" w:sz="4" w:space="0" w:color="auto"/>
            </w:tcBorders>
            <w:vAlign w:val="center"/>
          </w:tcPr>
          <w:p w14:paraId="6CDD6E54"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05DE8DD9"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45F45EBA"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4AE2D572" w14:textId="77777777" w:rsidR="001D28C6" w:rsidRPr="00D7300F" w:rsidRDefault="001D28C6" w:rsidP="001D28C6">
            <w:pPr>
              <w:spacing w:after="120" w:line="240" w:lineRule="auto"/>
              <w:rPr>
                <w:rFonts w:eastAsia="Times New Roman" w:cs="Arial"/>
                <w:sz w:val="20"/>
                <w:szCs w:val="20"/>
              </w:rPr>
            </w:pPr>
          </w:p>
        </w:tc>
      </w:tr>
      <w:tr w:rsidR="001D28C6" w:rsidRPr="00D7300F" w14:paraId="2D777A5A"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12A877DC" w14:textId="77777777" w:rsidR="001D28C6" w:rsidRPr="00D7300F" w:rsidRDefault="001D28C6" w:rsidP="001D28C6">
            <w:pPr>
              <w:spacing w:after="120" w:line="240" w:lineRule="auto"/>
              <w:rPr>
                <w:sz w:val="20"/>
                <w:szCs w:val="20"/>
              </w:rPr>
            </w:pPr>
            <w:r>
              <w:rPr>
                <w:sz w:val="20"/>
                <w:szCs w:val="20"/>
              </w:rPr>
              <w:t>8.6.3</w:t>
            </w:r>
          </w:p>
        </w:tc>
        <w:tc>
          <w:tcPr>
            <w:tcW w:w="6096" w:type="dxa"/>
            <w:tcBorders>
              <w:left w:val="single" w:sz="4" w:space="0" w:color="auto"/>
              <w:right w:val="single" w:sz="4" w:space="0" w:color="auto"/>
            </w:tcBorders>
          </w:tcPr>
          <w:p w14:paraId="640AF5AE" w14:textId="77777777" w:rsidR="001D28C6" w:rsidRPr="00D7300F" w:rsidRDefault="001D28C6" w:rsidP="001D28C6">
            <w:pPr>
              <w:spacing w:after="120" w:line="240" w:lineRule="auto"/>
              <w:rPr>
                <w:sz w:val="20"/>
                <w:szCs w:val="20"/>
              </w:rPr>
            </w:pPr>
            <w:r w:rsidRPr="00D7300F">
              <w:rPr>
                <w:sz w:val="20"/>
                <w:szCs w:val="20"/>
              </w:rPr>
              <w:t>Pathways to property are in good condition and free from tripping hazards</w:t>
            </w:r>
          </w:p>
        </w:tc>
        <w:tc>
          <w:tcPr>
            <w:tcW w:w="637" w:type="dxa"/>
            <w:tcBorders>
              <w:left w:val="single" w:sz="4" w:space="0" w:color="auto"/>
            </w:tcBorders>
            <w:vAlign w:val="center"/>
          </w:tcPr>
          <w:p w14:paraId="13800E59"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32B322A8"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1D4554F6"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07D91140" w14:textId="77777777" w:rsidR="001D28C6" w:rsidRPr="00D7300F" w:rsidRDefault="001D28C6" w:rsidP="001D28C6">
            <w:pPr>
              <w:spacing w:after="120" w:line="240" w:lineRule="auto"/>
              <w:rPr>
                <w:rFonts w:eastAsia="Times New Roman" w:cs="Arial"/>
                <w:sz w:val="20"/>
                <w:szCs w:val="20"/>
              </w:rPr>
            </w:pPr>
          </w:p>
        </w:tc>
      </w:tr>
      <w:tr w:rsidR="001D28C6" w:rsidRPr="00D7300F" w14:paraId="5CD6E9D7"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5B9D87B7" w14:textId="77777777" w:rsidR="001D28C6" w:rsidRPr="00D7300F" w:rsidRDefault="001D28C6" w:rsidP="001D28C6">
            <w:pPr>
              <w:spacing w:after="120" w:line="240" w:lineRule="auto"/>
              <w:rPr>
                <w:sz w:val="20"/>
                <w:szCs w:val="20"/>
              </w:rPr>
            </w:pPr>
            <w:r>
              <w:rPr>
                <w:sz w:val="20"/>
                <w:szCs w:val="20"/>
              </w:rPr>
              <w:t>8.6.4</w:t>
            </w:r>
          </w:p>
        </w:tc>
        <w:tc>
          <w:tcPr>
            <w:tcW w:w="6096" w:type="dxa"/>
            <w:tcBorders>
              <w:left w:val="single" w:sz="4" w:space="0" w:color="auto"/>
              <w:right w:val="single" w:sz="4" w:space="0" w:color="auto"/>
            </w:tcBorders>
          </w:tcPr>
          <w:p w14:paraId="456C5A16" w14:textId="77777777" w:rsidR="001D28C6" w:rsidRPr="00D7300F" w:rsidRDefault="001D28C6" w:rsidP="001D28C6">
            <w:pPr>
              <w:spacing w:after="120" w:line="240" w:lineRule="auto"/>
              <w:rPr>
                <w:sz w:val="20"/>
                <w:szCs w:val="20"/>
              </w:rPr>
            </w:pPr>
            <w:r w:rsidRPr="00D7300F">
              <w:rPr>
                <w:sz w:val="20"/>
                <w:szCs w:val="20"/>
              </w:rPr>
              <w:t>Fence/gate is in good working condition and free from hazards</w:t>
            </w:r>
          </w:p>
        </w:tc>
        <w:tc>
          <w:tcPr>
            <w:tcW w:w="637" w:type="dxa"/>
            <w:tcBorders>
              <w:left w:val="single" w:sz="4" w:space="0" w:color="auto"/>
            </w:tcBorders>
            <w:vAlign w:val="center"/>
          </w:tcPr>
          <w:p w14:paraId="68C8D954"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right w:val="single" w:sz="4" w:space="0" w:color="auto"/>
            </w:tcBorders>
            <w:vAlign w:val="center"/>
          </w:tcPr>
          <w:p w14:paraId="7C465576"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left w:val="single" w:sz="4" w:space="0" w:color="auto"/>
            </w:tcBorders>
            <w:vAlign w:val="center"/>
          </w:tcPr>
          <w:p w14:paraId="314989ED" w14:textId="77777777" w:rsidR="001D28C6" w:rsidRPr="00D7300F" w:rsidRDefault="001D28C6" w:rsidP="001D28C6">
            <w:pPr>
              <w:spacing w:after="120" w:line="240" w:lineRule="auto"/>
              <w:rPr>
                <w:rFonts w:cs="Arial"/>
                <w:sz w:val="20"/>
                <w:szCs w:val="20"/>
              </w:rPr>
            </w:pPr>
          </w:p>
        </w:tc>
        <w:tc>
          <w:tcPr>
            <w:tcW w:w="3402" w:type="dxa"/>
            <w:tcBorders>
              <w:left w:val="single" w:sz="4" w:space="0" w:color="auto"/>
            </w:tcBorders>
            <w:vAlign w:val="center"/>
          </w:tcPr>
          <w:p w14:paraId="6D3D1EE3" w14:textId="77777777" w:rsidR="001D28C6" w:rsidRPr="00D7300F" w:rsidRDefault="001D28C6" w:rsidP="001D28C6">
            <w:pPr>
              <w:spacing w:after="120" w:line="240" w:lineRule="auto"/>
              <w:rPr>
                <w:rFonts w:cs="Arial"/>
                <w:sz w:val="20"/>
                <w:szCs w:val="20"/>
              </w:rPr>
            </w:pPr>
          </w:p>
        </w:tc>
      </w:tr>
      <w:tr w:rsidR="001D28C6" w:rsidRPr="00D7300F" w14:paraId="48CFC46E"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3BD5D537" w14:textId="77777777" w:rsidR="001D28C6" w:rsidRPr="00D7300F" w:rsidRDefault="001D28C6" w:rsidP="001D28C6">
            <w:pPr>
              <w:spacing w:after="120" w:line="240" w:lineRule="auto"/>
              <w:rPr>
                <w:sz w:val="20"/>
                <w:szCs w:val="20"/>
              </w:rPr>
            </w:pPr>
            <w:r>
              <w:rPr>
                <w:sz w:val="20"/>
                <w:szCs w:val="20"/>
              </w:rPr>
              <w:t>8.6.5</w:t>
            </w:r>
          </w:p>
        </w:tc>
        <w:tc>
          <w:tcPr>
            <w:tcW w:w="6096" w:type="dxa"/>
            <w:tcBorders>
              <w:left w:val="single" w:sz="4" w:space="0" w:color="auto"/>
              <w:right w:val="single" w:sz="4" w:space="0" w:color="auto"/>
            </w:tcBorders>
          </w:tcPr>
          <w:p w14:paraId="15617F57" w14:textId="77777777" w:rsidR="001D28C6" w:rsidRPr="00D7300F" w:rsidRDefault="001D28C6" w:rsidP="00C41B92">
            <w:pPr>
              <w:spacing w:after="120" w:line="240" w:lineRule="auto"/>
              <w:rPr>
                <w:sz w:val="20"/>
                <w:szCs w:val="20"/>
              </w:rPr>
            </w:pPr>
            <w:r w:rsidRPr="00D7300F">
              <w:rPr>
                <w:sz w:val="20"/>
                <w:szCs w:val="20"/>
              </w:rPr>
              <w:t xml:space="preserve">Clothes line </w:t>
            </w:r>
            <w:r w:rsidR="00C41B92">
              <w:rPr>
                <w:sz w:val="20"/>
                <w:szCs w:val="20"/>
              </w:rPr>
              <w:t xml:space="preserve">is </w:t>
            </w:r>
            <w:r w:rsidRPr="00D7300F">
              <w:rPr>
                <w:sz w:val="20"/>
                <w:szCs w:val="20"/>
              </w:rPr>
              <w:t>in good condition and free from hazards</w:t>
            </w:r>
          </w:p>
        </w:tc>
        <w:tc>
          <w:tcPr>
            <w:tcW w:w="637" w:type="dxa"/>
            <w:tcBorders>
              <w:left w:val="single" w:sz="4" w:space="0" w:color="auto"/>
              <w:bottom w:val="single" w:sz="4" w:space="0" w:color="auto"/>
            </w:tcBorders>
            <w:vAlign w:val="center"/>
          </w:tcPr>
          <w:p w14:paraId="585EF6B5"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bottom w:val="single" w:sz="4" w:space="0" w:color="auto"/>
              <w:right w:val="single" w:sz="4" w:space="0" w:color="auto"/>
            </w:tcBorders>
            <w:vAlign w:val="center"/>
          </w:tcPr>
          <w:p w14:paraId="4E2B703E"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737DE957"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406DA13F" w14:textId="77777777" w:rsidR="001D28C6" w:rsidRPr="00D7300F" w:rsidRDefault="001D28C6" w:rsidP="001D28C6">
            <w:pPr>
              <w:spacing w:after="120" w:line="240" w:lineRule="auto"/>
              <w:rPr>
                <w:rFonts w:eastAsia="Times New Roman" w:cs="Arial"/>
                <w:sz w:val="20"/>
                <w:szCs w:val="20"/>
              </w:rPr>
            </w:pPr>
          </w:p>
        </w:tc>
      </w:tr>
      <w:tr w:rsidR="001D28C6" w:rsidRPr="00D7300F" w14:paraId="31EC3D0C"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65AF81EE" w14:textId="77777777" w:rsidR="001D28C6" w:rsidRPr="00D7300F" w:rsidRDefault="001D28C6" w:rsidP="001D28C6">
            <w:pPr>
              <w:spacing w:after="120" w:line="240" w:lineRule="auto"/>
              <w:rPr>
                <w:sz w:val="20"/>
                <w:szCs w:val="20"/>
              </w:rPr>
            </w:pPr>
            <w:r>
              <w:rPr>
                <w:sz w:val="20"/>
                <w:szCs w:val="20"/>
              </w:rPr>
              <w:t>8.6.6</w:t>
            </w:r>
          </w:p>
        </w:tc>
        <w:tc>
          <w:tcPr>
            <w:tcW w:w="6096" w:type="dxa"/>
            <w:tcBorders>
              <w:left w:val="single" w:sz="4" w:space="0" w:color="auto"/>
              <w:right w:val="single" w:sz="4" w:space="0" w:color="auto"/>
            </w:tcBorders>
          </w:tcPr>
          <w:p w14:paraId="19187CBA" w14:textId="77777777" w:rsidR="001D28C6" w:rsidRPr="00D7300F" w:rsidRDefault="001D28C6" w:rsidP="00C41B92">
            <w:pPr>
              <w:spacing w:after="120" w:line="240" w:lineRule="auto"/>
              <w:rPr>
                <w:sz w:val="20"/>
                <w:szCs w:val="20"/>
              </w:rPr>
            </w:pPr>
            <w:r w:rsidRPr="00D7300F">
              <w:rPr>
                <w:sz w:val="20"/>
                <w:szCs w:val="20"/>
              </w:rPr>
              <w:t>Garden shed in good condition and free from hazards</w:t>
            </w:r>
          </w:p>
        </w:tc>
        <w:tc>
          <w:tcPr>
            <w:tcW w:w="637" w:type="dxa"/>
            <w:tcBorders>
              <w:left w:val="single" w:sz="4" w:space="0" w:color="auto"/>
              <w:bottom w:val="single" w:sz="4" w:space="0" w:color="auto"/>
            </w:tcBorders>
            <w:vAlign w:val="center"/>
          </w:tcPr>
          <w:p w14:paraId="5B75A94F"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bottom w:val="single" w:sz="4" w:space="0" w:color="auto"/>
              <w:right w:val="single" w:sz="4" w:space="0" w:color="auto"/>
            </w:tcBorders>
            <w:vAlign w:val="center"/>
          </w:tcPr>
          <w:p w14:paraId="4BED2F50"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left w:val="single" w:sz="4" w:space="0" w:color="auto"/>
            </w:tcBorders>
            <w:vAlign w:val="center"/>
          </w:tcPr>
          <w:p w14:paraId="653CF451" w14:textId="77777777" w:rsidR="001D28C6" w:rsidRPr="00D7300F" w:rsidRDefault="001D28C6" w:rsidP="001D28C6">
            <w:pPr>
              <w:spacing w:after="120" w:line="240" w:lineRule="auto"/>
              <w:rPr>
                <w:rFonts w:cs="Arial"/>
                <w:sz w:val="20"/>
                <w:szCs w:val="20"/>
              </w:rPr>
            </w:pPr>
          </w:p>
        </w:tc>
        <w:tc>
          <w:tcPr>
            <w:tcW w:w="3402" w:type="dxa"/>
            <w:tcBorders>
              <w:left w:val="single" w:sz="4" w:space="0" w:color="auto"/>
            </w:tcBorders>
            <w:vAlign w:val="center"/>
          </w:tcPr>
          <w:p w14:paraId="6E75A29C" w14:textId="77777777" w:rsidR="001D28C6" w:rsidRPr="00D7300F" w:rsidRDefault="001D28C6" w:rsidP="001D28C6">
            <w:pPr>
              <w:spacing w:after="120" w:line="240" w:lineRule="auto"/>
              <w:rPr>
                <w:rFonts w:cs="Arial"/>
                <w:sz w:val="20"/>
                <w:szCs w:val="20"/>
              </w:rPr>
            </w:pPr>
          </w:p>
        </w:tc>
      </w:tr>
      <w:tr w:rsidR="001D28C6" w:rsidRPr="00D7300F" w14:paraId="2945986C"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bottom w:val="single" w:sz="4" w:space="0" w:color="auto"/>
              <w:right w:val="single" w:sz="4" w:space="0" w:color="auto"/>
            </w:tcBorders>
          </w:tcPr>
          <w:p w14:paraId="4EEED14C" w14:textId="77777777" w:rsidR="001D28C6" w:rsidRPr="00D7300F" w:rsidRDefault="001D28C6" w:rsidP="001D28C6">
            <w:pPr>
              <w:spacing w:after="120" w:line="240" w:lineRule="auto"/>
              <w:rPr>
                <w:sz w:val="20"/>
                <w:szCs w:val="20"/>
              </w:rPr>
            </w:pPr>
            <w:r>
              <w:rPr>
                <w:sz w:val="20"/>
                <w:szCs w:val="20"/>
              </w:rPr>
              <w:t>8.6.7</w:t>
            </w:r>
          </w:p>
        </w:tc>
        <w:tc>
          <w:tcPr>
            <w:tcW w:w="6096" w:type="dxa"/>
            <w:tcBorders>
              <w:left w:val="single" w:sz="4" w:space="0" w:color="auto"/>
              <w:bottom w:val="single" w:sz="4" w:space="0" w:color="auto"/>
              <w:right w:val="single" w:sz="4" w:space="0" w:color="auto"/>
            </w:tcBorders>
          </w:tcPr>
          <w:p w14:paraId="3AE02594" w14:textId="77777777" w:rsidR="001D28C6" w:rsidRPr="00D7300F" w:rsidRDefault="001D28C6" w:rsidP="001D28C6">
            <w:pPr>
              <w:spacing w:after="120" w:line="240" w:lineRule="auto"/>
              <w:rPr>
                <w:sz w:val="20"/>
                <w:szCs w:val="20"/>
              </w:rPr>
            </w:pPr>
            <w:r w:rsidRPr="00D7300F">
              <w:rPr>
                <w:sz w:val="20"/>
                <w:szCs w:val="20"/>
              </w:rPr>
              <w:t>Garden, including front garden is neat and free from fall/height risks</w:t>
            </w:r>
          </w:p>
        </w:tc>
        <w:tc>
          <w:tcPr>
            <w:tcW w:w="637" w:type="dxa"/>
            <w:tcBorders>
              <w:left w:val="single" w:sz="4" w:space="0" w:color="auto"/>
            </w:tcBorders>
            <w:vAlign w:val="center"/>
          </w:tcPr>
          <w:p w14:paraId="440E77DB"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638" w:type="dxa"/>
            <w:tcBorders>
              <w:right w:val="single" w:sz="4" w:space="0" w:color="auto"/>
            </w:tcBorders>
            <w:vAlign w:val="center"/>
          </w:tcPr>
          <w:p w14:paraId="7A18E545" w14:textId="77777777" w:rsidR="001D28C6" w:rsidRPr="00D7300F" w:rsidRDefault="001D28C6" w:rsidP="001D28C6">
            <w:pPr>
              <w:tabs>
                <w:tab w:val="right" w:leader="dot" w:pos="7689"/>
              </w:tabs>
              <w:spacing w:before="120" w:after="120" w:line="240" w:lineRule="auto"/>
              <w:jc w:val="center"/>
              <w:rPr>
                <w:rFonts w:cs="Arial"/>
                <w:sz w:val="20"/>
                <w:szCs w:val="20"/>
              </w:rPr>
            </w:pPr>
            <w:r w:rsidRPr="00D7300F">
              <w:rPr>
                <w:rFonts w:cs="Arial"/>
                <w:sz w:val="20"/>
                <w:szCs w:val="20"/>
              </w:rPr>
              <w:fldChar w:fldCharType="begin">
                <w:ffData>
                  <w:name w:val="Check65"/>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tc>
        <w:tc>
          <w:tcPr>
            <w:tcW w:w="4111" w:type="dxa"/>
            <w:tcBorders>
              <w:left w:val="single" w:sz="4" w:space="0" w:color="auto"/>
              <w:bottom w:val="single" w:sz="4" w:space="0" w:color="auto"/>
            </w:tcBorders>
            <w:vAlign w:val="center"/>
          </w:tcPr>
          <w:p w14:paraId="28208AAB" w14:textId="77777777" w:rsidR="001D28C6" w:rsidRPr="00D7300F" w:rsidRDefault="001D28C6" w:rsidP="001D28C6">
            <w:pPr>
              <w:spacing w:after="120" w:line="240" w:lineRule="auto"/>
              <w:rPr>
                <w:rFonts w:cs="Arial"/>
                <w:sz w:val="20"/>
                <w:szCs w:val="20"/>
              </w:rPr>
            </w:pPr>
          </w:p>
        </w:tc>
        <w:tc>
          <w:tcPr>
            <w:tcW w:w="3402" w:type="dxa"/>
            <w:tcBorders>
              <w:left w:val="single" w:sz="4" w:space="0" w:color="auto"/>
              <w:bottom w:val="single" w:sz="4" w:space="0" w:color="auto"/>
            </w:tcBorders>
            <w:vAlign w:val="center"/>
          </w:tcPr>
          <w:p w14:paraId="03748CAE" w14:textId="77777777" w:rsidR="001D28C6" w:rsidRPr="00D7300F" w:rsidRDefault="001D28C6" w:rsidP="001D28C6">
            <w:pPr>
              <w:spacing w:after="120" w:line="240" w:lineRule="auto"/>
              <w:rPr>
                <w:rFonts w:cs="Arial"/>
                <w:sz w:val="20"/>
                <w:szCs w:val="20"/>
              </w:rPr>
            </w:pPr>
          </w:p>
        </w:tc>
      </w:tr>
      <w:tr w:rsidR="001D28C6" w:rsidRPr="00D7300F" w14:paraId="19C95B53"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6DF53D53" w14:textId="77777777" w:rsidR="001D28C6" w:rsidRPr="00D7300F" w:rsidRDefault="001D28C6" w:rsidP="001D28C6">
            <w:pPr>
              <w:spacing w:after="120" w:line="240" w:lineRule="auto"/>
              <w:rPr>
                <w:sz w:val="20"/>
                <w:szCs w:val="20"/>
              </w:rPr>
            </w:pPr>
            <w:r>
              <w:rPr>
                <w:sz w:val="20"/>
                <w:szCs w:val="20"/>
              </w:rPr>
              <w:lastRenderedPageBreak/>
              <w:t>8.6.8</w:t>
            </w:r>
          </w:p>
        </w:tc>
        <w:tc>
          <w:tcPr>
            <w:tcW w:w="6096" w:type="dxa"/>
            <w:tcBorders>
              <w:left w:val="single" w:sz="4" w:space="0" w:color="auto"/>
              <w:right w:val="single" w:sz="4" w:space="0" w:color="auto"/>
            </w:tcBorders>
          </w:tcPr>
          <w:p w14:paraId="743E8E0A" w14:textId="0899C784" w:rsidR="001D28C6" w:rsidRPr="00D7300F" w:rsidRDefault="00523093" w:rsidP="001D28C6">
            <w:pPr>
              <w:spacing w:after="120" w:line="240" w:lineRule="auto"/>
              <w:rPr>
                <w:sz w:val="20"/>
                <w:szCs w:val="20"/>
              </w:rPr>
            </w:pPr>
            <w:r w:rsidRPr="00A43989">
              <w:rPr>
                <w:sz w:val="20"/>
                <w:szCs w:val="20"/>
              </w:rPr>
              <w:t>Gas bottle</w:t>
            </w:r>
            <w:r w:rsidR="00191D74">
              <w:rPr>
                <w:sz w:val="20"/>
                <w:szCs w:val="20"/>
              </w:rPr>
              <w:t>s</w:t>
            </w:r>
            <w:r w:rsidRPr="00A43989">
              <w:rPr>
                <w:sz w:val="20"/>
                <w:szCs w:val="20"/>
              </w:rPr>
              <w:t xml:space="preserve"> are stored appropriately in a </w:t>
            </w:r>
            <w:r w:rsidRPr="00956945">
              <w:rPr>
                <w:sz w:val="20"/>
                <w:szCs w:val="20"/>
              </w:rPr>
              <w:t>well-ventilated</w:t>
            </w:r>
            <w:r w:rsidRPr="00A43989">
              <w:rPr>
                <w:sz w:val="20"/>
                <w:szCs w:val="20"/>
              </w:rPr>
              <w:t xml:space="preserve"> area and service tag is within expiry</w:t>
            </w:r>
            <w:r w:rsidR="004311B5">
              <w:rPr>
                <w:sz w:val="20"/>
                <w:szCs w:val="20"/>
              </w:rPr>
              <w:t xml:space="preserve"> (if applicable)</w:t>
            </w:r>
            <w:r w:rsidRPr="00A43989">
              <w:rPr>
                <w:sz w:val="20"/>
                <w:szCs w:val="20"/>
              </w:rPr>
              <w:t>.</w:t>
            </w:r>
          </w:p>
        </w:tc>
        <w:tc>
          <w:tcPr>
            <w:tcW w:w="637" w:type="dxa"/>
            <w:tcBorders>
              <w:left w:val="single" w:sz="4" w:space="0" w:color="auto"/>
            </w:tcBorders>
            <w:vAlign w:val="center"/>
          </w:tcPr>
          <w:p w14:paraId="1EDBFD43"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788FAEE8"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3B35E3A2"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1D6A8051" w14:textId="77777777" w:rsidR="001D28C6" w:rsidRPr="00D7300F" w:rsidRDefault="001D28C6" w:rsidP="001D28C6">
            <w:pPr>
              <w:spacing w:after="120" w:line="240" w:lineRule="auto"/>
              <w:rPr>
                <w:rFonts w:eastAsia="Times New Roman" w:cs="Arial"/>
                <w:sz w:val="20"/>
                <w:szCs w:val="20"/>
              </w:rPr>
            </w:pPr>
          </w:p>
        </w:tc>
      </w:tr>
      <w:tr w:rsidR="001D28C6" w:rsidRPr="00D7300F" w14:paraId="5BAEC205"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5CC145F5" w14:textId="77777777" w:rsidR="001D28C6" w:rsidRPr="00D7300F" w:rsidRDefault="001D28C6" w:rsidP="001D28C6">
            <w:pPr>
              <w:spacing w:after="120" w:line="240" w:lineRule="auto"/>
              <w:rPr>
                <w:sz w:val="20"/>
                <w:szCs w:val="20"/>
              </w:rPr>
            </w:pPr>
            <w:r>
              <w:rPr>
                <w:sz w:val="20"/>
                <w:szCs w:val="20"/>
              </w:rPr>
              <w:t>8.6.9</w:t>
            </w:r>
          </w:p>
        </w:tc>
        <w:tc>
          <w:tcPr>
            <w:tcW w:w="6096" w:type="dxa"/>
            <w:tcBorders>
              <w:left w:val="single" w:sz="4" w:space="0" w:color="auto"/>
              <w:right w:val="single" w:sz="4" w:space="0" w:color="auto"/>
            </w:tcBorders>
          </w:tcPr>
          <w:p w14:paraId="7DA5BACA" w14:textId="77777777" w:rsidR="001D28C6" w:rsidRPr="00D7300F" w:rsidRDefault="001D28C6" w:rsidP="00C41B92">
            <w:pPr>
              <w:spacing w:after="120" w:line="240" w:lineRule="auto"/>
              <w:rPr>
                <w:sz w:val="20"/>
                <w:szCs w:val="20"/>
              </w:rPr>
            </w:pPr>
            <w:r w:rsidRPr="00D7300F">
              <w:rPr>
                <w:sz w:val="20"/>
                <w:szCs w:val="20"/>
              </w:rPr>
              <w:t>Any built in furniture is in good condition</w:t>
            </w:r>
            <w:r w:rsidR="00C41B92">
              <w:rPr>
                <w:sz w:val="20"/>
                <w:szCs w:val="20"/>
              </w:rPr>
              <w:t xml:space="preserve"> (</w:t>
            </w:r>
            <w:proofErr w:type="spellStart"/>
            <w:r w:rsidR="00C41B92">
              <w:rPr>
                <w:sz w:val="20"/>
                <w:szCs w:val="20"/>
              </w:rPr>
              <w:t>ie</w:t>
            </w:r>
            <w:proofErr w:type="spellEnd"/>
            <w:r w:rsidR="00C41B92">
              <w:rPr>
                <w:sz w:val="20"/>
                <w:szCs w:val="20"/>
              </w:rPr>
              <w:t>;</w:t>
            </w:r>
            <w:r w:rsidRPr="00D7300F">
              <w:rPr>
                <w:sz w:val="20"/>
                <w:szCs w:val="20"/>
              </w:rPr>
              <w:t xml:space="preserve"> pergolas, BBQs</w:t>
            </w:r>
            <w:r w:rsidR="00C41B92">
              <w:rPr>
                <w:sz w:val="20"/>
                <w:szCs w:val="20"/>
              </w:rPr>
              <w:t>)</w:t>
            </w:r>
          </w:p>
        </w:tc>
        <w:tc>
          <w:tcPr>
            <w:tcW w:w="637" w:type="dxa"/>
            <w:tcBorders>
              <w:left w:val="single" w:sz="4" w:space="0" w:color="auto"/>
            </w:tcBorders>
            <w:vAlign w:val="center"/>
          </w:tcPr>
          <w:p w14:paraId="59FBE213"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2F1CD522"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Check65"/>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00295837"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4D29E7CF" w14:textId="77777777" w:rsidR="001D28C6" w:rsidRPr="00D7300F" w:rsidRDefault="001D28C6" w:rsidP="001D28C6">
            <w:pPr>
              <w:spacing w:after="120" w:line="240" w:lineRule="auto"/>
              <w:rPr>
                <w:rFonts w:eastAsia="Times New Roman" w:cs="Arial"/>
                <w:sz w:val="20"/>
                <w:szCs w:val="20"/>
              </w:rPr>
            </w:pPr>
          </w:p>
        </w:tc>
      </w:tr>
      <w:tr w:rsidR="001D28C6" w:rsidRPr="00D7300F" w14:paraId="605A7952"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5A562F87" w14:textId="77777777" w:rsidR="001D28C6" w:rsidRPr="00D7300F" w:rsidRDefault="001D28C6" w:rsidP="001D28C6">
            <w:pPr>
              <w:spacing w:after="120" w:line="240" w:lineRule="auto"/>
              <w:rPr>
                <w:rFonts w:cs="Arial"/>
                <w:sz w:val="20"/>
                <w:szCs w:val="20"/>
              </w:rPr>
            </w:pPr>
            <w:r>
              <w:rPr>
                <w:rFonts w:cs="Arial"/>
                <w:sz w:val="20"/>
                <w:szCs w:val="20"/>
              </w:rPr>
              <w:t>8.6.10</w:t>
            </w:r>
          </w:p>
        </w:tc>
        <w:tc>
          <w:tcPr>
            <w:tcW w:w="6096" w:type="dxa"/>
            <w:tcBorders>
              <w:left w:val="single" w:sz="4" w:space="0" w:color="auto"/>
              <w:right w:val="single" w:sz="4" w:space="0" w:color="auto"/>
            </w:tcBorders>
          </w:tcPr>
          <w:p w14:paraId="376A3598" w14:textId="77777777" w:rsidR="001D28C6" w:rsidRPr="00D7300F" w:rsidRDefault="001D28C6" w:rsidP="00C41B92">
            <w:pPr>
              <w:spacing w:after="120" w:line="240" w:lineRule="auto"/>
              <w:rPr>
                <w:rFonts w:cs="Arial"/>
                <w:sz w:val="20"/>
                <w:szCs w:val="20"/>
              </w:rPr>
            </w:pPr>
            <w:r w:rsidRPr="00D7300F">
              <w:rPr>
                <w:sz w:val="20"/>
                <w:szCs w:val="20"/>
              </w:rPr>
              <w:t>Proper</w:t>
            </w:r>
            <w:r>
              <w:rPr>
                <w:sz w:val="20"/>
                <w:szCs w:val="20"/>
              </w:rPr>
              <w:t>ty does not have bodies of water</w:t>
            </w:r>
            <w:r w:rsidR="00C41B92">
              <w:rPr>
                <w:sz w:val="20"/>
                <w:szCs w:val="20"/>
              </w:rPr>
              <w:t xml:space="preserve"> (</w:t>
            </w:r>
            <w:proofErr w:type="spellStart"/>
            <w:r w:rsidR="00C41B92">
              <w:rPr>
                <w:sz w:val="20"/>
                <w:szCs w:val="20"/>
              </w:rPr>
              <w:t>eg</w:t>
            </w:r>
            <w:proofErr w:type="spellEnd"/>
            <w:r w:rsidR="00C41B92">
              <w:rPr>
                <w:sz w:val="20"/>
                <w:szCs w:val="20"/>
              </w:rPr>
              <w:t xml:space="preserve">; pond, </w:t>
            </w:r>
            <w:r>
              <w:rPr>
                <w:sz w:val="20"/>
                <w:szCs w:val="20"/>
              </w:rPr>
              <w:t>swimming pool</w:t>
            </w:r>
            <w:r w:rsidR="00C41B92">
              <w:rPr>
                <w:sz w:val="20"/>
                <w:szCs w:val="20"/>
              </w:rPr>
              <w:t>)</w:t>
            </w:r>
          </w:p>
        </w:tc>
        <w:tc>
          <w:tcPr>
            <w:tcW w:w="637" w:type="dxa"/>
            <w:tcBorders>
              <w:left w:val="single" w:sz="4" w:space="0" w:color="auto"/>
            </w:tcBorders>
            <w:vAlign w:val="center"/>
          </w:tcPr>
          <w:p w14:paraId="0096E31C"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37936950"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2D3BE820"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6E44CC32" w14:textId="77777777" w:rsidR="001D28C6" w:rsidRPr="00D7300F" w:rsidRDefault="001D28C6" w:rsidP="001D28C6">
            <w:pPr>
              <w:spacing w:after="120" w:line="240" w:lineRule="auto"/>
              <w:rPr>
                <w:rFonts w:eastAsia="Times New Roman" w:cs="Arial"/>
                <w:sz w:val="20"/>
                <w:szCs w:val="20"/>
              </w:rPr>
            </w:pPr>
          </w:p>
        </w:tc>
      </w:tr>
      <w:tr w:rsidR="001D28C6" w:rsidRPr="00D7300F" w14:paraId="1F76C68B" w14:textId="77777777" w:rsidTr="001D28C6">
        <w:tblPrEx>
          <w:tblBorders>
            <w:top w:val="single" w:sz="4" w:space="0" w:color="auto"/>
            <w:left w:val="single" w:sz="4" w:space="0" w:color="auto"/>
            <w:bottom w:val="single" w:sz="4" w:space="0" w:color="auto"/>
            <w:right w:val="single" w:sz="4" w:space="0" w:color="auto"/>
            <w:insideH w:val="single" w:sz="4" w:space="0" w:color="auto"/>
          </w:tblBorders>
        </w:tblPrEx>
        <w:tc>
          <w:tcPr>
            <w:tcW w:w="851" w:type="dxa"/>
            <w:tcBorders>
              <w:left w:val="single" w:sz="4" w:space="0" w:color="auto"/>
              <w:right w:val="single" w:sz="4" w:space="0" w:color="auto"/>
            </w:tcBorders>
          </w:tcPr>
          <w:p w14:paraId="09ED3302" w14:textId="77777777" w:rsidR="001D28C6" w:rsidRDefault="001D28C6" w:rsidP="001D28C6">
            <w:pPr>
              <w:spacing w:after="120" w:line="240" w:lineRule="auto"/>
              <w:rPr>
                <w:rFonts w:cs="Arial"/>
                <w:sz w:val="20"/>
                <w:szCs w:val="20"/>
              </w:rPr>
            </w:pPr>
            <w:r>
              <w:rPr>
                <w:rFonts w:cs="Arial"/>
                <w:sz w:val="20"/>
                <w:szCs w:val="20"/>
              </w:rPr>
              <w:t>8.6.11</w:t>
            </w:r>
          </w:p>
        </w:tc>
        <w:tc>
          <w:tcPr>
            <w:tcW w:w="6096" w:type="dxa"/>
            <w:tcBorders>
              <w:left w:val="single" w:sz="4" w:space="0" w:color="auto"/>
              <w:right w:val="single" w:sz="4" w:space="0" w:color="auto"/>
            </w:tcBorders>
          </w:tcPr>
          <w:p w14:paraId="6BCA7CA3" w14:textId="77777777" w:rsidR="001D28C6" w:rsidRPr="00D7300F" w:rsidRDefault="001D28C6" w:rsidP="001D28C6">
            <w:pPr>
              <w:spacing w:after="120" w:line="240" w:lineRule="auto"/>
              <w:rPr>
                <w:sz w:val="20"/>
                <w:szCs w:val="20"/>
              </w:rPr>
            </w:pPr>
            <w:r>
              <w:rPr>
                <w:sz w:val="20"/>
                <w:szCs w:val="20"/>
              </w:rPr>
              <w:t>Outdoor play equipment is safe, stable and free from hazards</w:t>
            </w:r>
          </w:p>
        </w:tc>
        <w:tc>
          <w:tcPr>
            <w:tcW w:w="637" w:type="dxa"/>
            <w:tcBorders>
              <w:left w:val="single" w:sz="4" w:space="0" w:color="auto"/>
            </w:tcBorders>
            <w:vAlign w:val="center"/>
          </w:tcPr>
          <w:p w14:paraId="521C59CC"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638" w:type="dxa"/>
            <w:tcBorders>
              <w:right w:val="single" w:sz="4" w:space="0" w:color="auto"/>
            </w:tcBorders>
            <w:vAlign w:val="center"/>
          </w:tcPr>
          <w:p w14:paraId="24ADC632" w14:textId="77777777" w:rsidR="001D28C6" w:rsidRPr="00D7300F" w:rsidRDefault="001D28C6" w:rsidP="001D28C6">
            <w:pPr>
              <w:tabs>
                <w:tab w:val="right" w:leader="dot" w:pos="7689"/>
              </w:tabs>
              <w:spacing w:before="120" w:after="120" w:line="240" w:lineRule="auto"/>
              <w:jc w:val="center"/>
              <w:rPr>
                <w:rFonts w:eastAsia="Times New Roman" w:cs="Arial"/>
                <w:sz w:val="20"/>
                <w:szCs w:val="20"/>
              </w:rPr>
            </w:pPr>
            <w:r w:rsidRPr="00D7300F">
              <w:rPr>
                <w:rFonts w:eastAsia="Times New Roman" w:cs="Arial"/>
                <w:sz w:val="20"/>
                <w:szCs w:val="20"/>
              </w:rPr>
              <w:fldChar w:fldCharType="begin">
                <w:ffData>
                  <w:name w:val=""/>
                  <w:enabled/>
                  <w:calcOnExit w:val="0"/>
                  <w:checkBox>
                    <w:sizeAuto/>
                    <w:default w:val="0"/>
                  </w:checkBox>
                </w:ffData>
              </w:fldChar>
            </w:r>
            <w:r w:rsidRPr="00D7300F">
              <w:rPr>
                <w:rFonts w:eastAsia="Times New Roman" w:cs="Arial"/>
                <w:sz w:val="20"/>
                <w:szCs w:val="20"/>
              </w:rPr>
              <w:instrText xml:space="preserve"> FORMCHECKBOX </w:instrText>
            </w:r>
            <w:r w:rsidR="00000000">
              <w:rPr>
                <w:rFonts w:eastAsia="Times New Roman" w:cs="Arial"/>
                <w:sz w:val="20"/>
                <w:szCs w:val="20"/>
              </w:rPr>
            </w:r>
            <w:r w:rsidR="00000000">
              <w:rPr>
                <w:rFonts w:eastAsia="Times New Roman" w:cs="Arial"/>
                <w:sz w:val="20"/>
                <w:szCs w:val="20"/>
              </w:rPr>
              <w:fldChar w:fldCharType="separate"/>
            </w:r>
            <w:r w:rsidRPr="00D7300F">
              <w:rPr>
                <w:rFonts w:eastAsia="Times New Roman" w:cs="Arial"/>
                <w:sz w:val="20"/>
                <w:szCs w:val="20"/>
              </w:rPr>
              <w:fldChar w:fldCharType="end"/>
            </w:r>
          </w:p>
        </w:tc>
        <w:tc>
          <w:tcPr>
            <w:tcW w:w="4111" w:type="dxa"/>
            <w:tcBorders>
              <w:left w:val="single" w:sz="4" w:space="0" w:color="auto"/>
            </w:tcBorders>
            <w:vAlign w:val="center"/>
          </w:tcPr>
          <w:p w14:paraId="399932E6" w14:textId="77777777" w:rsidR="001D28C6" w:rsidRPr="00D7300F" w:rsidRDefault="001D28C6" w:rsidP="001D28C6">
            <w:pPr>
              <w:spacing w:after="120" w:line="240" w:lineRule="auto"/>
              <w:rPr>
                <w:rFonts w:eastAsia="Times New Roman" w:cs="Arial"/>
                <w:sz w:val="20"/>
                <w:szCs w:val="20"/>
              </w:rPr>
            </w:pPr>
          </w:p>
        </w:tc>
        <w:tc>
          <w:tcPr>
            <w:tcW w:w="3402" w:type="dxa"/>
            <w:tcBorders>
              <w:left w:val="single" w:sz="4" w:space="0" w:color="auto"/>
            </w:tcBorders>
            <w:vAlign w:val="center"/>
          </w:tcPr>
          <w:p w14:paraId="45426703" w14:textId="77777777" w:rsidR="001D28C6" w:rsidRPr="00D7300F" w:rsidRDefault="001D28C6" w:rsidP="001D28C6">
            <w:pPr>
              <w:spacing w:after="120" w:line="240" w:lineRule="auto"/>
              <w:rPr>
                <w:rFonts w:eastAsia="Times New Roman" w:cs="Arial"/>
                <w:sz w:val="20"/>
                <w:szCs w:val="20"/>
              </w:rPr>
            </w:pPr>
          </w:p>
        </w:tc>
      </w:tr>
    </w:tbl>
    <w:p w14:paraId="2AAB7DEA" w14:textId="77777777" w:rsidR="008D7E6B" w:rsidRDefault="008D7E6B"/>
    <w:p w14:paraId="100A556C" w14:textId="77777777" w:rsidR="000C2F0B" w:rsidRDefault="000C2F0B"/>
    <w:p w14:paraId="777BDAC9" w14:textId="77777777" w:rsidR="000C2F0B" w:rsidRDefault="000C2F0B"/>
    <w:p w14:paraId="658546F4" w14:textId="77777777" w:rsidR="000C2F0B" w:rsidRDefault="000C2F0B"/>
    <w:p w14:paraId="44FFFB3F" w14:textId="77777777" w:rsidR="000C2F0B" w:rsidRDefault="000C2F0B"/>
    <w:p w14:paraId="2B567C5A" w14:textId="77777777" w:rsidR="000C2F0B" w:rsidRDefault="000C2F0B"/>
    <w:p w14:paraId="2FED41B8" w14:textId="77777777" w:rsidR="000C2F0B" w:rsidRDefault="000C2F0B"/>
    <w:p w14:paraId="3BFEEC16" w14:textId="77777777" w:rsidR="000C2F0B" w:rsidRDefault="000C2F0B"/>
    <w:p w14:paraId="3DB3E355" w14:textId="77777777" w:rsidR="00C41B92" w:rsidRDefault="00C41B92">
      <w:pPr>
        <w:rPr>
          <w:b/>
          <w:szCs w:val="28"/>
        </w:rPr>
      </w:pPr>
      <w:r>
        <w:rPr>
          <w:b/>
          <w:szCs w:val="28"/>
        </w:rPr>
        <w:br w:type="page"/>
      </w:r>
    </w:p>
    <w:p w14:paraId="3924F777" w14:textId="77777777" w:rsidR="00982DB9" w:rsidRPr="00D7300F" w:rsidRDefault="00982DB9" w:rsidP="001D3C82">
      <w:pPr>
        <w:ind w:left="-851"/>
        <w:rPr>
          <w:b/>
          <w:szCs w:val="28"/>
        </w:rPr>
      </w:pPr>
      <w:r w:rsidRPr="00D7300F">
        <w:rPr>
          <w:b/>
          <w:szCs w:val="28"/>
        </w:rPr>
        <w:lastRenderedPageBreak/>
        <w:t>ADDITIONAL REQUIREMENTS FOR FACILITIES ACCOMMODATING INFANTS AND CHILDREN UNDER 5 YEARS</w:t>
      </w:r>
    </w:p>
    <w:p w14:paraId="5A3663ED" w14:textId="77777777" w:rsidR="00982DB9" w:rsidRPr="00D7300F" w:rsidRDefault="004D19FB" w:rsidP="001D3C82">
      <w:pPr>
        <w:ind w:left="-851"/>
        <w:rPr>
          <w:i/>
          <w:sz w:val="18"/>
          <w:szCs w:val="18"/>
        </w:rPr>
      </w:pPr>
      <w:r>
        <w:rPr>
          <w:b/>
          <w:i/>
          <w:sz w:val="18"/>
          <w:szCs w:val="18"/>
        </w:rPr>
        <w:t>Measure</w:t>
      </w:r>
      <w:r w:rsidRPr="00D7300F">
        <w:rPr>
          <w:b/>
          <w:i/>
          <w:sz w:val="18"/>
          <w:szCs w:val="18"/>
        </w:rPr>
        <w:t xml:space="preserve"> </w:t>
      </w:r>
      <w:r w:rsidR="00982DB9" w:rsidRPr="00D7300F">
        <w:rPr>
          <w:b/>
          <w:i/>
          <w:sz w:val="18"/>
          <w:szCs w:val="18"/>
        </w:rPr>
        <w:t>Met Key:</w:t>
      </w:r>
      <w:r w:rsidR="00982DB9" w:rsidRPr="00D7300F">
        <w:rPr>
          <w:i/>
          <w:sz w:val="18"/>
          <w:szCs w:val="18"/>
        </w:rPr>
        <w:t xml:space="preserve">  S = Satisfactory, NS = Not Satisfactory, N/A = Not applicable</w:t>
      </w:r>
    </w:p>
    <w:tbl>
      <w:tblPr>
        <w:tblStyle w:val="TableGrid"/>
        <w:tblW w:w="15735" w:type="dxa"/>
        <w:tblInd w:w="-854"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2"/>
        <w:gridCol w:w="2552"/>
        <w:gridCol w:w="567"/>
        <w:gridCol w:w="567"/>
        <w:gridCol w:w="567"/>
        <w:gridCol w:w="4536"/>
        <w:gridCol w:w="4394"/>
      </w:tblGrid>
      <w:tr w:rsidR="00C41B92" w:rsidRPr="00D7300F" w14:paraId="3EC53FD7" w14:textId="77777777" w:rsidTr="00EA1B4E">
        <w:trPr>
          <w:trHeight w:val="415"/>
          <w:tblHeader/>
        </w:trPr>
        <w:tc>
          <w:tcPr>
            <w:tcW w:w="2552" w:type="dxa"/>
            <w:vMerge w:val="restart"/>
            <w:tcBorders>
              <w:top w:val="single" w:sz="2" w:space="0" w:color="auto"/>
            </w:tcBorders>
            <w:shd w:val="clear" w:color="auto" w:fill="002060"/>
            <w:vAlign w:val="center"/>
          </w:tcPr>
          <w:p w14:paraId="73A450D0" w14:textId="77777777" w:rsidR="00C41B92" w:rsidRPr="00D7300F" w:rsidRDefault="00C41B92" w:rsidP="00C41B92">
            <w:pPr>
              <w:spacing w:before="40" w:after="40"/>
              <w:jc w:val="center"/>
              <w:rPr>
                <w:b/>
                <w:color w:val="FFFFFF" w:themeColor="background1"/>
                <w:sz w:val="20"/>
                <w:szCs w:val="20"/>
              </w:rPr>
            </w:pPr>
            <w:r>
              <w:rPr>
                <w:b/>
                <w:color w:val="FFFFFF" w:themeColor="background1"/>
                <w:sz w:val="20"/>
                <w:szCs w:val="20"/>
              </w:rPr>
              <w:t>EVIDENCE</w:t>
            </w:r>
          </w:p>
        </w:tc>
        <w:tc>
          <w:tcPr>
            <w:tcW w:w="2552" w:type="dxa"/>
            <w:vMerge w:val="restart"/>
            <w:tcBorders>
              <w:top w:val="single" w:sz="2" w:space="0" w:color="auto"/>
            </w:tcBorders>
            <w:shd w:val="clear" w:color="auto" w:fill="002060"/>
            <w:vAlign w:val="center"/>
          </w:tcPr>
          <w:p w14:paraId="01BD33FA" w14:textId="77777777" w:rsidR="00C41B92" w:rsidRPr="00D7300F" w:rsidRDefault="00C41B92" w:rsidP="00C41B92">
            <w:pPr>
              <w:spacing w:before="40" w:after="40"/>
              <w:jc w:val="center"/>
              <w:rPr>
                <w:b/>
                <w:color w:val="FFFFFF" w:themeColor="background1"/>
                <w:sz w:val="20"/>
                <w:szCs w:val="20"/>
              </w:rPr>
            </w:pPr>
            <w:r>
              <w:rPr>
                <w:b/>
                <w:color w:val="FFFFFF" w:themeColor="background1"/>
                <w:sz w:val="20"/>
                <w:szCs w:val="20"/>
              </w:rPr>
              <w:t>MEASURE</w:t>
            </w:r>
          </w:p>
        </w:tc>
        <w:tc>
          <w:tcPr>
            <w:tcW w:w="1701" w:type="dxa"/>
            <w:gridSpan w:val="3"/>
            <w:tcBorders>
              <w:top w:val="single" w:sz="2" w:space="0" w:color="auto"/>
            </w:tcBorders>
            <w:shd w:val="clear" w:color="auto" w:fill="002060"/>
            <w:vAlign w:val="center"/>
          </w:tcPr>
          <w:p w14:paraId="527FAD66" w14:textId="77777777" w:rsidR="00C41B92" w:rsidRPr="00D7300F" w:rsidRDefault="00C41B92" w:rsidP="00C41B92">
            <w:pPr>
              <w:spacing w:before="40" w:after="40"/>
              <w:jc w:val="center"/>
              <w:rPr>
                <w:b/>
                <w:color w:val="FFFFFF" w:themeColor="background1"/>
                <w:sz w:val="20"/>
                <w:szCs w:val="20"/>
              </w:rPr>
            </w:pPr>
            <w:r>
              <w:rPr>
                <w:b/>
                <w:color w:val="FFFFFF" w:themeColor="background1"/>
                <w:sz w:val="20"/>
                <w:szCs w:val="20"/>
              </w:rPr>
              <w:t xml:space="preserve">MEASURE </w:t>
            </w:r>
            <w:r w:rsidRPr="00D7300F">
              <w:rPr>
                <w:b/>
                <w:color w:val="FFFFFF" w:themeColor="background1"/>
                <w:sz w:val="20"/>
                <w:szCs w:val="20"/>
              </w:rPr>
              <w:t>MET</w:t>
            </w:r>
          </w:p>
        </w:tc>
        <w:tc>
          <w:tcPr>
            <w:tcW w:w="4536" w:type="dxa"/>
            <w:vMerge w:val="restart"/>
            <w:tcBorders>
              <w:top w:val="single" w:sz="2" w:space="0" w:color="auto"/>
            </w:tcBorders>
            <w:shd w:val="clear" w:color="auto" w:fill="002060"/>
            <w:vAlign w:val="center"/>
          </w:tcPr>
          <w:p w14:paraId="072C0903" w14:textId="77777777" w:rsidR="00C41B92" w:rsidRPr="00D7300F" w:rsidRDefault="00C41B92" w:rsidP="00C41B92">
            <w:pPr>
              <w:spacing w:before="40" w:after="40"/>
              <w:jc w:val="center"/>
              <w:rPr>
                <w:b/>
                <w:color w:val="FFFFFF" w:themeColor="background1"/>
                <w:sz w:val="20"/>
                <w:szCs w:val="20"/>
              </w:rPr>
            </w:pPr>
            <w:r>
              <w:rPr>
                <w:b/>
                <w:color w:val="FFFFFF" w:themeColor="background1"/>
                <w:sz w:val="20"/>
                <w:szCs w:val="20"/>
              </w:rPr>
              <w:t xml:space="preserve">DCP </w:t>
            </w:r>
            <w:r w:rsidRPr="00D7300F">
              <w:rPr>
                <w:b/>
                <w:color w:val="FFFFFF" w:themeColor="background1"/>
                <w:sz w:val="20"/>
                <w:szCs w:val="20"/>
              </w:rPr>
              <w:t>OBSERVATIONS</w:t>
            </w:r>
            <w:r>
              <w:rPr>
                <w:b/>
                <w:color w:val="FFFFFF" w:themeColor="background1"/>
                <w:sz w:val="20"/>
                <w:szCs w:val="20"/>
              </w:rPr>
              <w:t>/</w:t>
            </w:r>
            <w:r>
              <w:rPr>
                <w:b/>
                <w:color w:val="FFFFFF" w:themeColor="background1"/>
                <w:sz w:val="20"/>
                <w:szCs w:val="20"/>
              </w:rPr>
              <w:br/>
            </w:r>
            <w:r w:rsidRPr="00D7300F">
              <w:rPr>
                <w:b/>
                <w:color w:val="FFFFFF" w:themeColor="background1"/>
                <w:sz w:val="20"/>
                <w:szCs w:val="20"/>
              </w:rPr>
              <w:t>COMMENTS</w:t>
            </w:r>
          </w:p>
        </w:tc>
        <w:tc>
          <w:tcPr>
            <w:tcW w:w="4394" w:type="dxa"/>
            <w:vMerge w:val="restart"/>
            <w:shd w:val="clear" w:color="auto" w:fill="002060"/>
            <w:vAlign w:val="center"/>
          </w:tcPr>
          <w:p w14:paraId="3F62723C" w14:textId="77777777" w:rsidR="00C41B92" w:rsidRPr="00D7300F" w:rsidRDefault="00C41B92" w:rsidP="00C41B92">
            <w:pPr>
              <w:spacing w:before="40" w:after="40"/>
              <w:jc w:val="center"/>
              <w:rPr>
                <w:b/>
                <w:color w:val="FFFFFF" w:themeColor="background1"/>
                <w:sz w:val="20"/>
                <w:szCs w:val="20"/>
              </w:rPr>
            </w:pPr>
            <w:r>
              <w:rPr>
                <w:b/>
                <w:color w:val="FFFFFF" w:themeColor="background1"/>
                <w:sz w:val="20"/>
                <w:szCs w:val="20"/>
              </w:rPr>
              <w:t>CONDITIONS/</w:t>
            </w:r>
            <w:r>
              <w:rPr>
                <w:b/>
                <w:color w:val="FFFFFF" w:themeColor="background1"/>
                <w:sz w:val="20"/>
                <w:szCs w:val="20"/>
              </w:rPr>
              <w:br/>
              <w:t xml:space="preserve"> ACTION REQUIRED</w:t>
            </w:r>
          </w:p>
        </w:tc>
      </w:tr>
      <w:tr w:rsidR="00C41B92" w:rsidRPr="00D7300F" w14:paraId="79FCDC91" w14:textId="77777777" w:rsidTr="00EA1B4E">
        <w:trPr>
          <w:trHeight w:val="268"/>
          <w:tblHeader/>
        </w:trPr>
        <w:tc>
          <w:tcPr>
            <w:tcW w:w="2552" w:type="dxa"/>
            <w:vMerge/>
            <w:tcBorders>
              <w:bottom w:val="single" w:sz="4" w:space="0" w:color="auto"/>
            </w:tcBorders>
            <w:shd w:val="clear" w:color="auto" w:fill="002060"/>
            <w:vAlign w:val="center"/>
          </w:tcPr>
          <w:p w14:paraId="302EDEFE" w14:textId="77777777" w:rsidR="00C41B92" w:rsidRDefault="00C41B92" w:rsidP="00C41B92">
            <w:pPr>
              <w:spacing w:before="40" w:after="40"/>
              <w:jc w:val="center"/>
              <w:rPr>
                <w:b/>
                <w:color w:val="FFFFFF" w:themeColor="background1"/>
                <w:sz w:val="20"/>
                <w:szCs w:val="20"/>
              </w:rPr>
            </w:pPr>
          </w:p>
        </w:tc>
        <w:tc>
          <w:tcPr>
            <w:tcW w:w="2552" w:type="dxa"/>
            <w:vMerge/>
            <w:tcBorders>
              <w:bottom w:val="single" w:sz="4" w:space="0" w:color="auto"/>
            </w:tcBorders>
            <w:shd w:val="clear" w:color="auto" w:fill="002060"/>
            <w:vAlign w:val="center"/>
          </w:tcPr>
          <w:p w14:paraId="112D7F7B" w14:textId="77777777" w:rsidR="00C41B92" w:rsidRDefault="00C41B92" w:rsidP="00C41B92">
            <w:pPr>
              <w:spacing w:before="40" w:after="40"/>
              <w:jc w:val="center"/>
              <w:rPr>
                <w:b/>
                <w:color w:val="FFFFFF" w:themeColor="background1"/>
                <w:sz w:val="20"/>
                <w:szCs w:val="20"/>
              </w:rPr>
            </w:pPr>
          </w:p>
        </w:tc>
        <w:tc>
          <w:tcPr>
            <w:tcW w:w="567" w:type="dxa"/>
            <w:shd w:val="clear" w:color="auto" w:fill="002060"/>
          </w:tcPr>
          <w:p w14:paraId="198056EC" w14:textId="77777777" w:rsidR="00C41B92" w:rsidRDefault="00C41B92" w:rsidP="00C41B92">
            <w:pPr>
              <w:spacing w:before="40" w:after="40"/>
              <w:jc w:val="center"/>
              <w:rPr>
                <w:b/>
                <w:color w:val="FFFFFF" w:themeColor="background1"/>
                <w:sz w:val="20"/>
                <w:szCs w:val="20"/>
              </w:rPr>
            </w:pPr>
            <w:r>
              <w:rPr>
                <w:b/>
                <w:color w:val="FFFFFF" w:themeColor="background1"/>
                <w:sz w:val="20"/>
                <w:szCs w:val="20"/>
              </w:rPr>
              <w:t>S</w:t>
            </w:r>
          </w:p>
        </w:tc>
        <w:tc>
          <w:tcPr>
            <w:tcW w:w="567" w:type="dxa"/>
            <w:shd w:val="clear" w:color="auto" w:fill="002060"/>
          </w:tcPr>
          <w:p w14:paraId="6B9348EA" w14:textId="77777777" w:rsidR="00C41B92" w:rsidRDefault="00C41B92" w:rsidP="00C41B92">
            <w:pPr>
              <w:spacing w:before="40" w:after="40"/>
              <w:jc w:val="center"/>
              <w:rPr>
                <w:b/>
                <w:color w:val="FFFFFF" w:themeColor="background1"/>
                <w:sz w:val="20"/>
                <w:szCs w:val="20"/>
              </w:rPr>
            </w:pPr>
            <w:r>
              <w:rPr>
                <w:b/>
                <w:color w:val="FFFFFF" w:themeColor="background1"/>
                <w:sz w:val="20"/>
                <w:szCs w:val="20"/>
              </w:rPr>
              <w:t>NS</w:t>
            </w:r>
          </w:p>
        </w:tc>
        <w:tc>
          <w:tcPr>
            <w:tcW w:w="567" w:type="dxa"/>
            <w:shd w:val="clear" w:color="auto" w:fill="002060"/>
          </w:tcPr>
          <w:p w14:paraId="0C612728" w14:textId="77777777" w:rsidR="00C41B92" w:rsidRDefault="00C41B92" w:rsidP="00C41B92">
            <w:pPr>
              <w:spacing w:before="40" w:after="40"/>
              <w:jc w:val="center"/>
              <w:rPr>
                <w:b/>
                <w:color w:val="FFFFFF" w:themeColor="background1"/>
                <w:sz w:val="20"/>
                <w:szCs w:val="20"/>
              </w:rPr>
            </w:pPr>
            <w:r>
              <w:rPr>
                <w:b/>
                <w:color w:val="FFFFFF" w:themeColor="background1"/>
                <w:sz w:val="20"/>
                <w:szCs w:val="20"/>
              </w:rPr>
              <w:t>N/A</w:t>
            </w:r>
          </w:p>
        </w:tc>
        <w:tc>
          <w:tcPr>
            <w:tcW w:w="4536" w:type="dxa"/>
            <w:vMerge/>
            <w:tcBorders>
              <w:bottom w:val="single" w:sz="4" w:space="0" w:color="auto"/>
            </w:tcBorders>
            <w:shd w:val="clear" w:color="auto" w:fill="002060"/>
            <w:vAlign w:val="center"/>
          </w:tcPr>
          <w:p w14:paraId="0627DD9C" w14:textId="77777777" w:rsidR="00C41B92" w:rsidRDefault="00C41B92" w:rsidP="00C41B92">
            <w:pPr>
              <w:spacing w:before="40" w:after="40"/>
              <w:jc w:val="center"/>
              <w:rPr>
                <w:b/>
                <w:color w:val="FFFFFF" w:themeColor="background1"/>
                <w:sz w:val="20"/>
                <w:szCs w:val="20"/>
              </w:rPr>
            </w:pPr>
          </w:p>
        </w:tc>
        <w:tc>
          <w:tcPr>
            <w:tcW w:w="4394" w:type="dxa"/>
            <w:vMerge/>
            <w:shd w:val="clear" w:color="auto" w:fill="002060"/>
            <w:vAlign w:val="center"/>
          </w:tcPr>
          <w:p w14:paraId="426D665D" w14:textId="77777777" w:rsidR="00C41B92" w:rsidRDefault="00C41B92" w:rsidP="00C41B92">
            <w:pPr>
              <w:spacing w:before="40" w:after="40"/>
              <w:jc w:val="center"/>
              <w:rPr>
                <w:b/>
                <w:color w:val="FFFFFF" w:themeColor="background1"/>
                <w:sz w:val="20"/>
                <w:szCs w:val="20"/>
              </w:rPr>
            </w:pPr>
          </w:p>
        </w:tc>
      </w:tr>
      <w:tr w:rsidR="00C41B92" w:rsidRPr="00D7300F" w14:paraId="37124649" w14:textId="77777777" w:rsidTr="008D70B1">
        <w:trPr>
          <w:trHeight w:val="235"/>
        </w:trPr>
        <w:tc>
          <w:tcPr>
            <w:tcW w:w="15735" w:type="dxa"/>
            <w:gridSpan w:val="7"/>
            <w:tcBorders>
              <w:bottom w:val="single" w:sz="4" w:space="0" w:color="auto"/>
            </w:tcBorders>
            <w:shd w:val="clear" w:color="auto" w:fill="76C2CC"/>
            <w:vAlign w:val="center"/>
          </w:tcPr>
          <w:p w14:paraId="74A69E42" w14:textId="77777777" w:rsidR="00C41B92" w:rsidRPr="00E523EE" w:rsidRDefault="00C41B92" w:rsidP="00A079C4">
            <w:pPr>
              <w:pStyle w:val="ListParagraph"/>
              <w:numPr>
                <w:ilvl w:val="0"/>
                <w:numId w:val="4"/>
              </w:numPr>
              <w:spacing w:before="40" w:after="40"/>
              <w:ind w:left="453" w:hanging="357"/>
              <w:rPr>
                <w:rFonts w:eastAsia="Times New Roman" w:cs="Arial"/>
                <w:b/>
                <w:i/>
                <w:sz w:val="24"/>
                <w:szCs w:val="24"/>
              </w:rPr>
            </w:pPr>
            <w:r w:rsidRPr="00A079C4">
              <w:rPr>
                <w:rFonts w:eastAsia="Times New Roman" w:cs="Arial"/>
                <w:b/>
                <w:i/>
                <w:color w:val="002060"/>
                <w:sz w:val="20"/>
                <w:szCs w:val="20"/>
              </w:rPr>
              <w:t>PROPERTY, ASSETS AND MAINTENANCE</w:t>
            </w:r>
          </w:p>
        </w:tc>
      </w:tr>
      <w:tr w:rsidR="00C41B92" w:rsidRPr="00D7300F" w14:paraId="6BFC1E8B" w14:textId="77777777" w:rsidTr="008D70B1">
        <w:trPr>
          <w:trHeight w:val="326"/>
        </w:trPr>
        <w:tc>
          <w:tcPr>
            <w:tcW w:w="15735" w:type="dxa"/>
            <w:gridSpan w:val="7"/>
            <w:tcBorders>
              <w:top w:val="single" w:sz="4" w:space="0" w:color="auto"/>
            </w:tcBorders>
            <w:shd w:val="clear" w:color="auto" w:fill="D6F4F6"/>
            <w:vAlign w:val="center"/>
          </w:tcPr>
          <w:p w14:paraId="531F1F2F" w14:textId="77777777" w:rsidR="00C41B92" w:rsidRPr="002E40AF" w:rsidRDefault="00C41B92"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9.1</w:t>
            </w:r>
            <w:r w:rsidRPr="00A079C4">
              <w:rPr>
                <w:rFonts w:eastAsia="Times New Roman" w:cs="Arial"/>
                <w:i/>
                <w:color w:val="002060"/>
                <w:sz w:val="20"/>
                <w:szCs w:val="20"/>
              </w:rPr>
              <w:tab/>
              <w:t>SAFE SLEEPING</w:t>
            </w:r>
          </w:p>
        </w:tc>
      </w:tr>
      <w:tr w:rsidR="00E523EE" w:rsidRPr="00D7300F" w14:paraId="1C25188E" w14:textId="77777777" w:rsidTr="00EA1B4E">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D6F4F6"/>
          </w:tcPr>
          <w:p w14:paraId="422CBDD8"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Cots are manufactured in accordance with standards (a cot is required for CYP under 3 years)</w:t>
            </w:r>
          </w:p>
          <w:p w14:paraId="497BF158"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 xml:space="preserve">Cots are not portable cots </w:t>
            </w:r>
          </w:p>
          <w:p w14:paraId="32E689B2"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Mattresses are flat and the appropriate size for the bed/cot</w:t>
            </w:r>
          </w:p>
          <w:p w14:paraId="513D4B81"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Safety rails are available on beds where required</w:t>
            </w:r>
          </w:p>
          <w:p w14:paraId="37866589"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Cots and beds are placed away from potential hazards that is power points, windows, curtain/blind cords</w:t>
            </w:r>
          </w:p>
          <w:p w14:paraId="39F21229" w14:textId="77777777" w:rsidR="00E523EE" w:rsidRPr="005A6804" w:rsidRDefault="00E523EE" w:rsidP="00A079C4">
            <w:pPr>
              <w:pStyle w:val="ListParagraph"/>
              <w:numPr>
                <w:ilvl w:val="0"/>
                <w:numId w:val="41"/>
              </w:numPr>
              <w:spacing w:after="120"/>
              <w:ind w:left="170" w:hanging="198"/>
              <w:rPr>
                <w:sz w:val="18"/>
                <w:szCs w:val="18"/>
              </w:rPr>
            </w:pPr>
            <w:r w:rsidRPr="00A079C4">
              <w:rPr>
                <w:rFonts w:cstheme="minorHAnsi"/>
                <w:sz w:val="16"/>
                <w:szCs w:val="16"/>
              </w:rPr>
              <w:t>Cots are free from bumpers, pillows, toys or other items</w:t>
            </w:r>
          </w:p>
        </w:tc>
        <w:tc>
          <w:tcPr>
            <w:tcW w:w="2552" w:type="dxa"/>
            <w:tcBorders>
              <w:top w:val="single" w:sz="4" w:space="0" w:color="auto"/>
              <w:left w:val="single" w:sz="4" w:space="0" w:color="auto"/>
            </w:tcBorders>
            <w:shd w:val="clear" w:color="auto" w:fill="D6F4F6"/>
          </w:tcPr>
          <w:p w14:paraId="16AF7D1F" w14:textId="77777777" w:rsidR="00E523EE" w:rsidRPr="00775DD7" w:rsidRDefault="00E523EE" w:rsidP="00E523EE">
            <w:pPr>
              <w:rPr>
                <w:sz w:val="18"/>
                <w:szCs w:val="18"/>
              </w:rPr>
            </w:pPr>
            <w:r>
              <w:rPr>
                <w:sz w:val="20"/>
                <w:szCs w:val="20"/>
              </w:rPr>
              <w:t xml:space="preserve">9.1.1 </w:t>
            </w:r>
            <w:r w:rsidRPr="009D0650">
              <w:rPr>
                <w:sz w:val="20"/>
                <w:szCs w:val="20"/>
              </w:rPr>
              <w:t>Furniture and furniture placement is safe</w:t>
            </w:r>
          </w:p>
        </w:tc>
        <w:tc>
          <w:tcPr>
            <w:tcW w:w="1701" w:type="dxa"/>
            <w:gridSpan w:val="3"/>
            <w:tcBorders>
              <w:top w:val="single" w:sz="4" w:space="0" w:color="auto"/>
              <w:right w:val="single" w:sz="4" w:space="0" w:color="auto"/>
            </w:tcBorders>
            <w:shd w:val="clear" w:color="auto" w:fill="auto"/>
          </w:tcPr>
          <w:p w14:paraId="655FDA03" w14:textId="77777777" w:rsidR="00E523EE" w:rsidRDefault="00E523EE" w:rsidP="00E523EE">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93B976F" w14:textId="77777777" w:rsidR="00E523EE" w:rsidRPr="00E523EE" w:rsidRDefault="00E523EE" w:rsidP="00E523EE">
            <w:pPr>
              <w:pStyle w:val="ListParagraph"/>
              <w:tabs>
                <w:tab w:val="left" w:pos="755"/>
              </w:tabs>
              <w:ind w:left="400"/>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2D37D7" w14:textId="77777777" w:rsidR="00E523EE" w:rsidRPr="00D7300F" w:rsidRDefault="00E523EE" w:rsidP="00E523EE">
            <w:pPr>
              <w:spacing w:before="60" w:line="360" w:lineRule="auto"/>
              <w:rPr>
                <w:rFonts w:cs="Arial"/>
                <w:sz w:val="20"/>
                <w:szCs w:val="20"/>
              </w:rPr>
            </w:pPr>
          </w:p>
        </w:tc>
        <w:tc>
          <w:tcPr>
            <w:tcW w:w="4394" w:type="dxa"/>
            <w:tcBorders>
              <w:top w:val="single" w:sz="4" w:space="0" w:color="auto"/>
              <w:left w:val="single" w:sz="4" w:space="0" w:color="auto"/>
            </w:tcBorders>
            <w:shd w:val="clear" w:color="auto" w:fill="FFFFFF" w:themeFill="background1"/>
          </w:tcPr>
          <w:p w14:paraId="57C42DFD" w14:textId="77777777" w:rsidR="00E523EE" w:rsidRPr="00E523EE" w:rsidRDefault="00E523EE" w:rsidP="00E523EE">
            <w:pPr>
              <w:rPr>
                <w:rFonts w:eastAsia="Times New Roman" w:cs="Arial"/>
                <w:b/>
                <w:i/>
                <w:sz w:val="20"/>
                <w:szCs w:val="20"/>
              </w:rPr>
            </w:pPr>
          </w:p>
        </w:tc>
      </w:tr>
      <w:tr w:rsidR="00E523EE" w:rsidRPr="00D7300F" w14:paraId="5C11947F" w14:textId="77777777" w:rsidTr="00EA1B4E">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4" w:space="0" w:color="auto"/>
              <w:bottom w:val="single" w:sz="4" w:space="0" w:color="auto"/>
              <w:right w:val="single" w:sz="4" w:space="0" w:color="auto"/>
            </w:tcBorders>
            <w:shd w:val="clear" w:color="auto" w:fill="D6F4F6"/>
          </w:tcPr>
          <w:p w14:paraId="562BCAAA"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Information on safe sleeping is available</w:t>
            </w:r>
          </w:p>
          <w:p w14:paraId="690AB5BF" w14:textId="77777777" w:rsidR="00E523EE" w:rsidRPr="00E523EE" w:rsidRDefault="00E523EE" w:rsidP="00A079C4">
            <w:pPr>
              <w:pStyle w:val="ListParagraph"/>
              <w:numPr>
                <w:ilvl w:val="0"/>
                <w:numId w:val="41"/>
              </w:numPr>
              <w:spacing w:after="120"/>
              <w:ind w:left="170" w:hanging="198"/>
              <w:rPr>
                <w:sz w:val="18"/>
                <w:szCs w:val="18"/>
              </w:rPr>
            </w:pPr>
            <w:r w:rsidRPr="00A079C4">
              <w:rPr>
                <w:rFonts w:cstheme="minorHAnsi"/>
                <w:sz w:val="16"/>
                <w:szCs w:val="16"/>
              </w:rPr>
              <w:t>Sleeping logs (every 30 minutes) are kept for infants under 12 months and those with developmental delays or with illnesses/disabilities</w:t>
            </w:r>
          </w:p>
        </w:tc>
        <w:tc>
          <w:tcPr>
            <w:tcW w:w="2552" w:type="dxa"/>
            <w:tcBorders>
              <w:top w:val="single" w:sz="4" w:space="0" w:color="auto"/>
              <w:left w:val="single" w:sz="4" w:space="0" w:color="auto"/>
            </w:tcBorders>
            <w:shd w:val="clear" w:color="auto" w:fill="D6F4F6"/>
          </w:tcPr>
          <w:p w14:paraId="5AEB3FFE" w14:textId="77777777" w:rsidR="00E523EE" w:rsidRPr="00775DD7" w:rsidRDefault="00E523EE" w:rsidP="00E523EE">
            <w:pPr>
              <w:rPr>
                <w:sz w:val="18"/>
                <w:szCs w:val="18"/>
              </w:rPr>
            </w:pPr>
            <w:r>
              <w:rPr>
                <w:sz w:val="20"/>
                <w:szCs w:val="20"/>
              </w:rPr>
              <w:t xml:space="preserve">9.1.2 </w:t>
            </w:r>
            <w:r w:rsidRPr="009D0650">
              <w:rPr>
                <w:sz w:val="20"/>
                <w:szCs w:val="20"/>
              </w:rPr>
              <w:t>Information on safe sleeping is available and records are kept</w:t>
            </w:r>
          </w:p>
        </w:tc>
        <w:tc>
          <w:tcPr>
            <w:tcW w:w="1701" w:type="dxa"/>
            <w:gridSpan w:val="3"/>
            <w:tcBorders>
              <w:top w:val="single" w:sz="4" w:space="0" w:color="auto"/>
              <w:right w:val="single" w:sz="4" w:space="0" w:color="auto"/>
            </w:tcBorders>
            <w:shd w:val="clear" w:color="auto" w:fill="auto"/>
          </w:tcPr>
          <w:p w14:paraId="0E02EACA" w14:textId="77777777" w:rsidR="00E523EE" w:rsidRDefault="00E523EE" w:rsidP="00E523EE">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0F5EFFF" w14:textId="77777777" w:rsidR="00E523EE" w:rsidRPr="00D7300F" w:rsidRDefault="00E523EE" w:rsidP="00E523EE">
            <w:pPr>
              <w:pStyle w:val="ListParagraph"/>
              <w:ind w:left="400"/>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4CE59" w14:textId="77777777" w:rsidR="00E523EE" w:rsidRPr="00D7300F" w:rsidRDefault="00E523EE" w:rsidP="00E523EE">
            <w:pPr>
              <w:spacing w:before="60" w:line="360" w:lineRule="auto"/>
              <w:rPr>
                <w:sz w:val="20"/>
                <w:szCs w:val="20"/>
              </w:rPr>
            </w:pPr>
          </w:p>
        </w:tc>
        <w:tc>
          <w:tcPr>
            <w:tcW w:w="4394" w:type="dxa"/>
            <w:tcBorders>
              <w:top w:val="single" w:sz="4" w:space="0" w:color="auto"/>
              <w:left w:val="single" w:sz="4" w:space="0" w:color="auto"/>
            </w:tcBorders>
            <w:shd w:val="clear" w:color="auto" w:fill="FFFFFF" w:themeFill="background1"/>
          </w:tcPr>
          <w:p w14:paraId="516CF576" w14:textId="77777777" w:rsidR="00E523EE" w:rsidRPr="00E523EE" w:rsidRDefault="00E523EE" w:rsidP="00E523EE">
            <w:pPr>
              <w:rPr>
                <w:rFonts w:eastAsia="Times New Roman" w:cs="Arial"/>
                <w:b/>
                <w:i/>
                <w:sz w:val="20"/>
                <w:szCs w:val="20"/>
              </w:rPr>
            </w:pPr>
          </w:p>
        </w:tc>
      </w:tr>
      <w:tr w:rsidR="00E523EE" w:rsidRPr="00D7300F" w14:paraId="60EADD3E" w14:textId="77777777" w:rsidTr="008D70B1">
        <w:trPr>
          <w:trHeight w:val="339"/>
        </w:trPr>
        <w:tc>
          <w:tcPr>
            <w:tcW w:w="15735" w:type="dxa"/>
            <w:gridSpan w:val="7"/>
            <w:tcBorders>
              <w:top w:val="single" w:sz="4" w:space="0" w:color="auto"/>
            </w:tcBorders>
            <w:shd w:val="clear" w:color="auto" w:fill="D6F4F6"/>
            <w:vAlign w:val="center"/>
          </w:tcPr>
          <w:p w14:paraId="297AA3CE" w14:textId="77777777" w:rsidR="00E523EE" w:rsidRPr="002E40AF" w:rsidRDefault="00E523EE"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9.2</w:t>
            </w:r>
            <w:r w:rsidRPr="00A079C4">
              <w:rPr>
                <w:rFonts w:eastAsia="Times New Roman" w:cs="Arial"/>
                <w:i/>
                <w:color w:val="002060"/>
                <w:sz w:val="20"/>
                <w:szCs w:val="20"/>
              </w:rPr>
              <w:tab/>
              <w:t>SAFE SLEEPING</w:t>
            </w:r>
          </w:p>
        </w:tc>
      </w:tr>
      <w:tr w:rsidR="00E523EE" w:rsidRPr="00D7300F" w14:paraId="6CE14848" w14:textId="77777777" w:rsidTr="00EA1B4E">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4" w:space="0" w:color="auto"/>
              <w:bottom w:val="single" w:sz="4" w:space="0" w:color="auto"/>
              <w:right w:val="single" w:sz="4" w:space="0" w:color="auto"/>
            </w:tcBorders>
            <w:shd w:val="clear" w:color="auto" w:fill="D6F4F6"/>
          </w:tcPr>
          <w:p w14:paraId="2D367156"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Change table is secured to the wall (if applicable)</w:t>
            </w:r>
          </w:p>
          <w:p w14:paraId="1CA6B39B"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 xml:space="preserve">Change table is positioned away from hazards </w:t>
            </w:r>
          </w:p>
          <w:p w14:paraId="42450019"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Nappy changing items are located within reach (that is nappies, creams, disposal bags, wipes)</w:t>
            </w:r>
          </w:p>
          <w:p w14:paraId="6C21A129" w14:textId="77777777" w:rsidR="00E523EE" w:rsidRPr="00A079C4" w:rsidRDefault="00E523EE" w:rsidP="00A079C4">
            <w:pPr>
              <w:pStyle w:val="ListParagraph"/>
              <w:numPr>
                <w:ilvl w:val="0"/>
                <w:numId w:val="41"/>
              </w:numPr>
              <w:spacing w:after="120"/>
              <w:ind w:left="170" w:hanging="198"/>
              <w:rPr>
                <w:rFonts w:cstheme="minorHAnsi"/>
                <w:sz w:val="16"/>
                <w:szCs w:val="16"/>
              </w:rPr>
            </w:pPr>
            <w:r w:rsidRPr="00A079C4">
              <w:rPr>
                <w:rFonts w:cstheme="minorHAnsi"/>
                <w:sz w:val="16"/>
                <w:szCs w:val="16"/>
              </w:rPr>
              <w:t xml:space="preserve">Safe disposal processes are in place for soiled nappies (for example immediately taken to </w:t>
            </w:r>
            <w:r w:rsidRPr="00A079C4">
              <w:rPr>
                <w:rFonts w:cstheme="minorHAnsi"/>
                <w:sz w:val="16"/>
                <w:szCs w:val="16"/>
              </w:rPr>
              <w:lastRenderedPageBreak/>
              <w:t>outside bin/nappy bin has tight fitting lid)</w:t>
            </w:r>
          </w:p>
        </w:tc>
        <w:tc>
          <w:tcPr>
            <w:tcW w:w="2552" w:type="dxa"/>
            <w:tcBorders>
              <w:top w:val="single" w:sz="4" w:space="0" w:color="auto"/>
              <w:left w:val="single" w:sz="4" w:space="0" w:color="auto"/>
            </w:tcBorders>
            <w:shd w:val="clear" w:color="auto" w:fill="D6F4F6"/>
          </w:tcPr>
          <w:p w14:paraId="6130992E" w14:textId="77777777" w:rsidR="00E523EE" w:rsidRPr="00775DD7" w:rsidRDefault="00E523EE" w:rsidP="00E523EE">
            <w:pPr>
              <w:rPr>
                <w:sz w:val="18"/>
                <w:szCs w:val="18"/>
              </w:rPr>
            </w:pPr>
            <w:r>
              <w:rPr>
                <w:sz w:val="20"/>
                <w:szCs w:val="20"/>
              </w:rPr>
              <w:lastRenderedPageBreak/>
              <w:t xml:space="preserve">9.2.1 </w:t>
            </w:r>
            <w:r w:rsidRPr="009D0650">
              <w:rPr>
                <w:sz w:val="20"/>
                <w:szCs w:val="20"/>
              </w:rPr>
              <w:t>Changing facilities are safe</w:t>
            </w:r>
            <w:r>
              <w:rPr>
                <w:sz w:val="18"/>
                <w:szCs w:val="18"/>
              </w:rPr>
              <w:t xml:space="preserve"> </w:t>
            </w:r>
          </w:p>
        </w:tc>
        <w:tc>
          <w:tcPr>
            <w:tcW w:w="1701" w:type="dxa"/>
            <w:gridSpan w:val="3"/>
            <w:tcBorders>
              <w:top w:val="single" w:sz="4" w:space="0" w:color="auto"/>
              <w:right w:val="single" w:sz="4" w:space="0" w:color="auto"/>
            </w:tcBorders>
            <w:shd w:val="clear" w:color="auto" w:fill="auto"/>
          </w:tcPr>
          <w:p w14:paraId="20715A25" w14:textId="77777777" w:rsidR="00E523EE" w:rsidRDefault="00E523EE" w:rsidP="00E523EE">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379C0E84" w14:textId="77777777" w:rsidR="00E523EE" w:rsidRPr="00D7300F" w:rsidRDefault="00E523EE" w:rsidP="00E523EE">
            <w:pPr>
              <w:pStyle w:val="ListParagraph"/>
              <w:ind w:left="400"/>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E5A5F5" w14:textId="77777777" w:rsidR="00E523EE" w:rsidRPr="00D7300F" w:rsidRDefault="00E523EE" w:rsidP="00E523EE">
            <w:pPr>
              <w:spacing w:before="60" w:line="360" w:lineRule="auto"/>
              <w:rPr>
                <w:sz w:val="20"/>
                <w:szCs w:val="20"/>
              </w:rPr>
            </w:pPr>
          </w:p>
        </w:tc>
        <w:tc>
          <w:tcPr>
            <w:tcW w:w="4394" w:type="dxa"/>
            <w:tcBorders>
              <w:top w:val="single" w:sz="4" w:space="0" w:color="auto"/>
              <w:left w:val="single" w:sz="4" w:space="0" w:color="auto"/>
            </w:tcBorders>
            <w:shd w:val="clear" w:color="auto" w:fill="FFFFFF" w:themeFill="background1"/>
          </w:tcPr>
          <w:p w14:paraId="1D1C9733" w14:textId="77777777" w:rsidR="00E523EE" w:rsidRPr="00E523EE" w:rsidRDefault="00E523EE" w:rsidP="00E523EE">
            <w:pPr>
              <w:rPr>
                <w:rFonts w:eastAsia="Times New Roman" w:cs="Arial"/>
                <w:b/>
                <w:i/>
                <w:sz w:val="20"/>
                <w:szCs w:val="20"/>
              </w:rPr>
            </w:pPr>
          </w:p>
        </w:tc>
      </w:tr>
      <w:tr w:rsidR="00E523EE" w:rsidRPr="00D7300F" w14:paraId="7E29CEC1" w14:textId="77777777" w:rsidTr="008D70B1">
        <w:trPr>
          <w:trHeight w:val="240"/>
        </w:trPr>
        <w:tc>
          <w:tcPr>
            <w:tcW w:w="15735" w:type="dxa"/>
            <w:gridSpan w:val="7"/>
            <w:tcBorders>
              <w:top w:val="single" w:sz="4" w:space="0" w:color="auto"/>
            </w:tcBorders>
            <w:shd w:val="clear" w:color="auto" w:fill="D6F4F6"/>
            <w:vAlign w:val="center"/>
          </w:tcPr>
          <w:p w14:paraId="199EDA4F" w14:textId="77777777" w:rsidR="00E523EE" w:rsidRPr="002E40AF" w:rsidRDefault="00E523EE"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9.3</w:t>
            </w:r>
            <w:r w:rsidRPr="00A079C4">
              <w:rPr>
                <w:rFonts w:eastAsia="Times New Roman" w:cs="Arial"/>
                <w:i/>
                <w:color w:val="002060"/>
                <w:sz w:val="20"/>
                <w:szCs w:val="20"/>
              </w:rPr>
              <w:tab/>
              <w:t>PRAM/STOLLER SAFETY</w:t>
            </w:r>
          </w:p>
        </w:tc>
      </w:tr>
      <w:tr w:rsidR="00E523EE" w:rsidRPr="00D7300F" w14:paraId="49903569" w14:textId="77777777" w:rsidTr="00EA1B4E">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4" w:space="0" w:color="auto"/>
              <w:bottom w:val="single" w:sz="4" w:space="0" w:color="auto"/>
              <w:right w:val="single" w:sz="4" w:space="0" w:color="auto"/>
            </w:tcBorders>
            <w:shd w:val="clear" w:color="auto" w:fill="D6F4F6"/>
          </w:tcPr>
          <w:p w14:paraId="24EDBBF3"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Pram available for CYP under 3 years</w:t>
            </w:r>
          </w:p>
          <w:p w14:paraId="4F501A3D"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Tether straps are fitted</w:t>
            </w:r>
          </w:p>
          <w:p w14:paraId="4F0B8282"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Parking device must be red in colour</w:t>
            </w:r>
          </w:p>
          <w:p w14:paraId="079A81BB" w14:textId="77777777" w:rsidR="00E523EE" w:rsidRPr="00E523EE" w:rsidRDefault="00E523EE" w:rsidP="00A079C4">
            <w:pPr>
              <w:pStyle w:val="ListParagraph"/>
              <w:numPr>
                <w:ilvl w:val="0"/>
                <w:numId w:val="41"/>
              </w:numPr>
              <w:spacing w:after="120"/>
              <w:ind w:left="170" w:hanging="198"/>
              <w:rPr>
                <w:sz w:val="20"/>
                <w:szCs w:val="20"/>
              </w:rPr>
            </w:pPr>
            <w:r w:rsidRPr="00A079C4">
              <w:rPr>
                <w:rFonts w:cstheme="minorHAnsi"/>
                <w:sz w:val="16"/>
                <w:szCs w:val="16"/>
              </w:rPr>
              <w:t>A 5-point harness is fitted</w:t>
            </w:r>
          </w:p>
        </w:tc>
        <w:tc>
          <w:tcPr>
            <w:tcW w:w="2552" w:type="dxa"/>
            <w:tcBorders>
              <w:top w:val="single" w:sz="4" w:space="0" w:color="auto"/>
              <w:left w:val="single" w:sz="4" w:space="0" w:color="auto"/>
              <w:bottom w:val="single" w:sz="4" w:space="0" w:color="auto"/>
            </w:tcBorders>
            <w:shd w:val="clear" w:color="auto" w:fill="D6F4F6"/>
          </w:tcPr>
          <w:p w14:paraId="4D6FA7DE" w14:textId="77777777" w:rsidR="00E523EE" w:rsidRPr="00775DD7" w:rsidRDefault="00E523EE" w:rsidP="00E523EE">
            <w:pPr>
              <w:rPr>
                <w:sz w:val="18"/>
                <w:szCs w:val="18"/>
              </w:rPr>
            </w:pPr>
            <w:r>
              <w:rPr>
                <w:sz w:val="20"/>
                <w:szCs w:val="20"/>
              </w:rPr>
              <w:t xml:space="preserve">9.3.1 </w:t>
            </w:r>
            <w:r w:rsidRPr="009D0650">
              <w:rPr>
                <w:sz w:val="20"/>
                <w:szCs w:val="20"/>
              </w:rPr>
              <w:t>Prams and strollers are safe</w:t>
            </w:r>
          </w:p>
        </w:tc>
        <w:tc>
          <w:tcPr>
            <w:tcW w:w="1701" w:type="dxa"/>
            <w:gridSpan w:val="3"/>
            <w:tcBorders>
              <w:top w:val="single" w:sz="4" w:space="0" w:color="auto"/>
              <w:bottom w:val="single" w:sz="4" w:space="0" w:color="auto"/>
              <w:right w:val="single" w:sz="4" w:space="0" w:color="auto"/>
            </w:tcBorders>
            <w:shd w:val="clear" w:color="auto" w:fill="auto"/>
          </w:tcPr>
          <w:p w14:paraId="4F87CDAF" w14:textId="77777777" w:rsidR="00E523EE" w:rsidRDefault="00E523EE" w:rsidP="00E523EE">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27EA8AD7" w14:textId="77777777" w:rsidR="00E523EE" w:rsidRPr="00D7300F" w:rsidRDefault="00E523EE" w:rsidP="00E523EE">
            <w:pPr>
              <w:pStyle w:val="ListParagraph"/>
              <w:ind w:left="400"/>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32E5" w14:textId="77777777" w:rsidR="00E523EE" w:rsidRPr="00D7300F" w:rsidRDefault="00E523EE" w:rsidP="00E523EE">
            <w:pPr>
              <w:spacing w:before="60" w:line="360" w:lineRule="auto"/>
              <w:rPr>
                <w:sz w:val="20"/>
                <w:szCs w:val="20"/>
              </w:rPr>
            </w:pPr>
          </w:p>
        </w:tc>
        <w:tc>
          <w:tcPr>
            <w:tcW w:w="4394" w:type="dxa"/>
            <w:tcBorders>
              <w:top w:val="single" w:sz="4" w:space="0" w:color="auto"/>
              <w:left w:val="single" w:sz="4" w:space="0" w:color="auto"/>
              <w:bottom w:val="single" w:sz="4" w:space="0" w:color="auto"/>
            </w:tcBorders>
            <w:shd w:val="clear" w:color="auto" w:fill="FFFFFF" w:themeFill="background1"/>
          </w:tcPr>
          <w:p w14:paraId="1FF65E66" w14:textId="77777777" w:rsidR="00E523EE" w:rsidRPr="00E523EE" w:rsidRDefault="00E523EE" w:rsidP="00E523EE">
            <w:pPr>
              <w:rPr>
                <w:rFonts w:eastAsia="Times New Roman" w:cs="Arial"/>
                <w:b/>
                <w:i/>
                <w:sz w:val="20"/>
                <w:szCs w:val="20"/>
              </w:rPr>
            </w:pPr>
          </w:p>
        </w:tc>
      </w:tr>
      <w:tr w:rsidR="00E523EE" w:rsidRPr="00D7300F" w14:paraId="7A464E19" w14:textId="77777777" w:rsidTr="008D70B1">
        <w:trPr>
          <w:trHeight w:val="277"/>
        </w:trPr>
        <w:tc>
          <w:tcPr>
            <w:tcW w:w="15735" w:type="dxa"/>
            <w:gridSpan w:val="7"/>
            <w:tcBorders>
              <w:top w:val="single" w:sz="4" w:space="0" w:color="auto"/>
            </w:tcBorders>
            <w:shd w:val="clear" w:color="auto" w:fill="D6F4F6"/>
            <w:vAlign w:val="center"/>
          </w:tcPr>
          <w:p w14:paraId="3C5DEC7D" w14:textId="77777777" w:rsidR="00E523EE" w:rsidRPr="002E40AF" w:rsidRDefault="00E523EE" w:rsidP="00A079C4">
            <w:pPr>
              <w:pStyle w:val="ListParagraph"/>
              <w:tabs>
                <w:tab w:val="left" w:pos="455"/>
              </w:tabs>
              <w:spacing w:before="40" w:after="40"/>
              <w:ind w:left="40"/>
              <w:rPr>
                <w:rFonts w:eastAsia="Times New Roman" w:cs="Arial"/>
                <w:i/>
              </w:rPr>
            </w:pPr>
            <w:r w:rsidRPr="00A079C4">
              <w:rPr>
                <w:rFonts w:eastAsia="Times New Roman" w:cs="Arial"/>
                <w:i/>
                <w:color w:val="002060"/>
                <w:sz w:val="20"/>
                <w:szCs w:val="20"/>
              </w:rPr>
              <w:t>9.4</w:t>
            </w:r>
            <w:r w:rsidRPr="00A079C4">
              <w:rPr>
                <w:rFonts w:eastAsia="Times New Roman" w:cs="Arial"/>
                <w:i/>
                <w:color w:val="002060"/>
                <w:sz w:val="20"/>
                <w:szCs w:val="20"/>
              </w:rPr>
              <w:tab/>
              <w:t>GENERAL SAFETY</w:t>
            </w:r>
          </w:p>
        </w:tc>
      </w:tr>
      <w:tr w:rsidR="00E523EE" w:rsidRPr="00D7300F" w14:paraId="2181A30F" w14:textId="77777777" w:rsidTr="00EA1B4E">
        <w:tblPrEx>
          <w:tblBorders>
            <w:top w:val="single" w:sz="4" w:space="0" w:color="auto"/>
            <w:left w:val="single" w:sz="4" w:space="0" w:color="auto"/>
            <w:right w:val="single" w:sz="4" w:space="0" w:color="auto"/>
            <w:insideH w:val="single" w:sz="4" w:space="0" w:color="auto"/>
            <w:insideV w:val="single" w:sz="4" w:space="0" w:color="auto"/>
          </w:tblBorders>
        </w:tblPrEx>
        <w:tc>
          <w:tcPr>
            <w:tcW w:w="2552" w:type="dxa"/>
            <w:tcBorders>
              <w:left w:val="single" w:sz="4" w:space="0" w:color="auto"/>
              <w:bottom w:val="single" w:sz="4" w:space="0" w:color="auto"/>
              <w:right w:val="single" w:sz="4" w:space="0" w:color="auto"/>
            </w:tcBorders>
            <w:shd w:val="clear" w:color="auto" w:fill="D6F4F6"/>
          </w:tcPr>
          <w:p w14:paraId="762F1B5A"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Sharp edges on tables/furniture are covered</w:t>
            </w:r>
          </w:p>
          <w:p w14:paraId="083938B8"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Child locks are installed on cupboards, drawers, oven and fridge as required</w:t>
            </w:r>
          </w:p>
          <w:p w14:paraId="1641A969" w14:textId="77777777" w:rsidR="00E523EE" w:rsidRPr="00A079C4" w:rsidRDefault="00E523EE" w:rsidP="00A079C4">
            <w:pPr>
              <w:pStyle w:val="ListParagraph"/>
              <w:numPr>
                <w:ilvl w:val="0"/>
                <w:numId w:val="41"/>
              </w:numPr>
              <w:ind w:left="172" w:hanging="199"/>
              <w:rPr>
                <w:rFonts w:cstheme="minorHAnsi"/>
                <w:sz w:val="16"/>
                <w:szCs w:val="16"/>
              </w:rPr>
            </w:pPr>
            <w:r w:rsidRPr="00A079C4">
              <w:rPr>
                <w:rFonts w:cstheme="minorHAnsi"/>
                <w:sz w:val="16"/>
                <w:szCs w:val="16"/>
              </w:rPr>
              <w:t>Highchairs are stable, clean, in good condition and have 5-point safety harness (required for all CYP under 3 years)</w:t>
            </w:r>
          </w:p>
          <w:p w14:paraId="700CEE51" w14:textId="77777777" w:rsidR="00E523EE" w:rsidRPr="00A43989" w:rsidRDefault="00E523EE" w:rsidP="00A079C4">
            <w:pPr>
              <w:pStyle w:val="ListParagraph"/>
              <w:numPr>
                <w:ilvl w:val="0"/>
                <w:numId w:val="41"/>
              </w:numPr>
              <w:spacing w:after="120"/>
              <w:ind w:left="170" w:hanging="198"/>
              <w:rPr>
                <w:sz w:val="20"/>
                <w:szCs w:val="20"/>
              </w:rPr>
            </w:pPr>
            <w:r w:rsidRPr="00A079C4">
              <w:rPr>
                <w:rFonts w:cstheme="minorHAnsi"/>
                <w:sz w:val="16"/>
                <w:szCs w:val="16"/>
              </w:rPr>
              <w:t xml:space="preserve">Stairs </w:t>
            </w:r>
            <w:r w:rsidR="005A335D">
              <w:rPr>
                <w:rFonts w:cstheme="minorHAnsi"/>
                <w:sz w:val="16"/>
                <w:szCs w:val="16"/>
              </w:rPr>
              <w:t xml:space="preserve">and floor heaters </w:t>
            </w:r>
            <w:r w:rsidRPr="00A079C4">
              <w:rPr>
                <w:rFonts w:cstheme="minorHAnsi"/>
                <w:sz w:val="16"/>
                <w:szCs w:val="16"/>
              </w:rPr>
              <w:t>have appropriate safeguarding measures in place</w:t>
            </w:r>
          </w:p>
          <w:p w14:paraId="3B1F9D13" w14:textId="77777777" w:rsidR="005A335D" w:rsidRPr="00E523EE" w:rsidRDefault="005A335D" w:rsidP="00A079C4">
            <w:pPr>
              <w:pStyle w:val="ListParagraph"/>
              <w:numPr>
                <w:ilvl w:val="0"/>
                <w:numId w:val="41"/>
              </w:numPr>
              <w:spacing w:after="120"/>
              <w:ind w:left="170" w:hanging="198"/>
              <w:rPr>
                <w:sz w:val="20"/>
                <w:szCs w:val="20"/>
              </w:rPr>
            </w:pPr>
            <w:r>
              <w:rPr>
                <w:rFonts w:cstheme="minorHAnsi"/>
                <w:sz w:val="16"/>
                <w:szCs w:val="16"/>
              </w:rPr>
              <w:t>Cooking facilities have appropriate safeguarding measures in place</w:t>
            </w:r>
          </w:p>
        </w:tc>
        <w:tc>
          <w:tcPr>
            <w:tcW w:w="2552" w:type="dxa"/>
            <w:tcBorders>
              <w:top w:val="single" w:sz="4" w:space="0" w:color="auto"/>
              <w:left w:val="single" w:sz="4" w:space="0" w:color="auto"/>
            </w:tcBorders>
            <w:shd w:val="clear" w:color="auto" w:fill="D6F4F6"/>
          </w:tcPr>
          <w:p w14:paraId="46D9C149" w14:textId="77777777" w:rsidR="00E523EE" w:rsidRPr="00775DD7" w:rsidRDefault="00E523EE" w:rsidP="00E523EE">
            <w:pPr>
              <w:rPr>
                <w:sz w:val="18"/>
                <w:szCs w:val="18"/>
              </w:rPr>
            </w:pPr>
            <w:r>
              <w:rPr>
                <w:sz w:val="20"/>
                <w:szCs w:val="20"/>
              </w:rPr>
              <w:t xml:space="preserve">9.4.1 </w:t>
            </w:r>
            <w:r w:rsidRPr="009D0650">
              <w:rPr>
                <w:sz w:val="20"/>
                <w:szCs w:val="20"/>
              </w:rPr>
              <w:t>Equipment and surroundings are safe</w:t>
            </w:r>
          </w:p>
        </w:tc>
        <w:tc>
          <w:tcPr>
            <w:tcW w:w="1701" w:type="dxa"/>
            <w:gridSpan w:val="3"/>
            <w:tcBorders>
              <w:top w:val="single" w:sz="4" w:space="0" w:color="auto"/>
              <w:right w:val="single" w:sz="4" w:space="0" w:color="auto"/>
            </w:tcBorders>
            <w:shd w:val="clear" w:color="auto" w:fill="auto"/>
          </w:tcPr>
          <w:p w14:paraId="2AD8F020" w14:textId="77777777" w:rsidR="00E523EE" w:rsidRDefault="00E523EE" w:rsidP="00E523EE">
            <w:pPr>
              <w:tabs>
                <w:tab w:val="center" w:pos="176"/>
                <w:tab w:val="center" w:pos="760"/>
                <w:tab w:val="center" w:pos="1344"/>
              </w:tabs>
              <w:spacing w:before="60"/>
              <w:rPr>
                <w:rFonts w:cs="Arial"/>
                <w:sz w:val="20"/>
                <w:szCs w:val="20"/>
              </w:rPr>
            </w:pPr>
            <w:r>
              <w:rPr>
                <w:rFonts w:cs="Arial"/>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r>
              <w:rPr>
                <w:sz w:val="20"/>
                <w:szCs w:val="20"/>
              </w:rPr>
              <w:tab/>
            </w:r>
            <w:r w:rsidRPr="00D7300F">
              <w:rPr>
                <w:rFonts w:cs="Arial"/>
                <w:sz w:val="20"/>
                <w:szCs w:val="20"/>
              </w:rPr>
              <w:fldChar w:fldCharType="begin">
                <w:ffData>
                  <w:name w:val=""/>
                  <w:enabled/>
                  <w:calcOnExit w:val="0"/>
                  <w:checkBox>
                    <w:sizeAuto/>
                    <w:default w:val="0"/>
                  </w:checkBox>
                </w:ffData>
              </w:fldChar>
            </w:r>
            <w:r w:rsidRPr="00D7300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7300F">
              <w:rPr>
                <w:rFonts w:cs="Arial"/>
                <w:sz w:val="20"/>
                <w:szCs w:val="20"/>
              </w:rPr>
              <w:fldChar w:fldCharType="end"/>
            </w:r>
          </w:p>
          <w:p w14:paraId="5F80D6F6" w14:textId="77777777" w:rsidR="00E523EE" w:rsidRDefault="00E523EE" w:rsidP="00E523EE">
            <w:pPr>
              <w:pStyle w:val="ListParagraph"/>
              <w:ind w:left="400"/>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38550" w14:textId="77777777" w:rsidR="00E523EE" w:rsidRPr="00D7300F" w:rsidRDefault="00E523EE" w:rsidP="00E523EE">
            <w:pPr>
              <w:spacing w:before="60" w:line="360" w:lineRule="auto"/>
              <w:rPr>
                <w:rFonts w:cs="Arial"/>
                <w:sz w:val="20"/>
                <w:szCs w:val="20"/>
              </w:rPr>
            </w:pPr>
          </w:p>
        </w:tc>
        <w:tc>
          <w:tcPr>
            <w:tcW w:w="4394" w:type="dxa"/>
            <w:tcBorders>
              <w:top w:val="single" w:sz="4" w:space="0" w:color="auto"/>
              <w:left w:val="single" w:sz="4" w:space="0" w:color="auto"/>
            </w:tcBorders>
            <w:shd w:val="clear" w:color="auto" w:fill="FFFFFF" w:themeFill="background1"/>
          </w:tcPr>
          <w:p w14:paraId="23DE481F" w14:textId="77777777" w:rsidR="00E523EE" w:rsidRPr="00E523EE" w:rsidRDefault="00E523EE" w:rsidP="00E523EE">
            <w:pPr>
              <w:rPr>
                <w:rFonts w:eastAsia="Times New Roman" w:cs="Arial"/>
                <w:b/>
                <w:i/>
                <w:sz w:val="20"/>
                <w:szCs w:val="20"/>
              </w:rPr>
            </w:pPr>
          </w:p>
        </w:tc>
      </w:tr>
    </w:tbl>
    <w:p w14:paraId="488A9C31" w14:textId="77777777" w:rsidR="00EA1B4E" w:rsidRPr="00D7300F" w:rsidRDefault="00EA1B4E"/>
    <w:tbl>
      <w:tblPr>
        <w:tblStyle w:val="TableGrid"/>
        <w:tblW w:w="15735"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35"/>
      </w:tblGrid>
      <w:tr w:rsidR="00495E08" w:rsidRPr="00D7300F" w14:paraId="3584E34B" w14:textId="77777777" w:rsidTr="00801DE9">
        <w:tc>
          <w:tcPr>
            <w:tcW w:w="15735" w:type="dxa"/>
          </w:tcPr>
          <w:p w14:paraId="0896E42A" w14:textId="77777777" w:rsidR="00495E08" w:rsidRPr="00D7300F" w:rsidRDefault="00495E08" w:rsidP="000933C1">
            <w:pPr>
              <w:rPr>
                <w:b/>
                <w:sz w:val="20"/>
                <w:szCs w:val="21"/>
              </w:rPr>
            </w:pPr>
            <w:r w:rsidRPr="00D7300F">
              <w:rPr>
                <w:b/>
                <w:sz w:val="20"/>
                <w:szCs w:val="21"/>
              </w:rPr>
              <w:t xml:space="preserve">ANY OTHER RELEVANT COMMENTS FROM </w:t>
            </w:r>
            <w:r w:rsidR="00D7440B">
              <w:rPr>
                <w:b/>
                <w:sz w:val="20"/>
                <w:szCs w:val="21"/>
              </w:rPr>
              <w:t xml:space="preserve">DCP </w:t>
            </w:r>
            <w:r w:rsidRPr="00D7300F">
              <w:rPr>
                <w:b/>
                <w:sz w:val="20"/>
                <w:szCs w:val="21"/>
              </w:rPr>
              <w:t>L</w:t>
            </w:r>
            <w:r w:rsidR="00B85C6B">
              <w:rPr>
                <w:b/>
                <w:sz w:val="20"/>
                <w:szCs w:val="21"/>
              </w:rPr>
              <w:t xml:space="preserve">ICENSING </w:t>
            </w:r>
            <w:r w:rsidR="008B2E10">
              <w:rPr>
                <w:b/>
                <w:sz w:val="20"/>
                <w:szCs w:val="21"/>
              </w:rPr>
              <w:t xml:space="preserve">AND </w:t>
            </w:r>
            <w:r w:rsidR="004C0287" w:rsidRPr="00D7300F">
              <w:rPr>
                <w:b/>
                <w:sz w:val="20"/>
                <w:szCs w:val="21"/>
              </w:rPr>
              <w:t>COMPLIANCE OFFICER</w:t>
            </w:r>
          </w:p>
          <w:p w14:paraId="1FBBC300" w14:textId="77777777" w:rsidR="00495E08" w:rsidRDefault="00495E08" w:rsidP="000933C1">
            <w:pPr>
              <w:rPr>
                <w:sz w:val="21"/>
                <w:szCs w:val="21"/>
              </w:rPr>
            </w:pPr>
          </w:p>
          <w:p w14:paraId="0134A322" w14:textId="77777777" w:rsidR="00C922C4" w:rsidRDefault="00C922C4" w:rsidP="000933C1">
            <w:pPr>
              <w:rPr>
                <w:sz w:val="21"/>
                <w:szCs w:val="21"/>
              </w:rPr>
            </w:pPr>
          </w:p>
          <w:p w14:paraId="5B62F171" w14:textId="77777777" w:rsidR="00C922C4" w:rsidRDefault="00C922C4" w:rsidP="000933C1">
            <w:pPr>
              <w:rPr>
                <w:sz w:val="21"/>
                <w:szCs w:val="21"/>
              </w:rPr>
            </w:pPr>
          </w:p>
          <w:p w14:paraId="7DD56EB0" w14:textId="77777777" w:rsidR="00C922C4" w:rsidRDefault="00C922C4" w:rsidP="000933C1">
            <w:pPr>
              <w:rPr>
                <w:sz w:val="21"/>
                <w:szCs w:val="21"/>
              </w:rPr>
            </w:pPr>
          </w:p>
          <w:p w14:paraId="00045E29" w14:textId="77777777" w:rsidR="00C922C4" w:rsidRDefault="00C922C4" w:rsidP="000933C1">
            <w:pPr>
              <w:rPr>
                <w:sz w:val="21"/>
                <w:szCs w:val="21"/>
              </w:rPr>
            </w:pPr>
          </w:p>
          <w:p w14:paraId="1D24C530" w14:textId="77777777" w:rsidR="008D7E6B" w:rsidRPr="00D7300F" w:rsidRDefault="008D7E6B" w:rsidP="000933C1">
            <w:pPr>
              <w:rPr>
                <w:sz w:val="21"/>
                <w:szCs w:val="21"/>
              </w:rPr>
            </w:pPr>
          </w:p>
          <w:p w14:paraId="7ED110F8" w14:textId="77777777" w:rsidR="00495E08" w:rsidRPr="00D7300F" w:rsidRDefault="00495E08" w:rsidP="000933C1">
            <w:pPr>
              <w:rPr>
                <w:b/>
                <w:sz w:val="21"/>
                <w:szCs w:val="21"/>
              </w:rPr>
            </w:pPr>
          </w:p>
        </w:tc>
      </w:tr>
    </w:tbl>
    <w:tbl>
      <w:tblPr>
        <w:tblStyle w:val="TableGrid"/>
        <w:tblpPr w:leftFromText="180" w:rightFromText="180" w:vertAnchor="text" w:horzAnchor="margin" w:tblpX="-289" w:tblpY="366"/>
        <w:tblW w:w="14885" w:type="dxa"/>
        <w:tblLook w:val="04A0" w:firstRow="1" w:lastRow="0" w:firstColumn="1" w:lastColumn="0" w:noHBand="0" w:noVBand="1"/>
      </w:tblPr>
      <w:tblGrid>
        <w:gridCol w:w="7372"/>
        <w:gridCol w:w="7513"/>
      </w:tblGrid>
      <w:tr w:rsidR="00801DE9" w:rsidRPr="004C42AB" w14:paraId="044A321E" w14:textId="77777777" w:rsidTr="00A43989">
        <w:trPr>
          <w:trHeight w:val="128"/>
        </w:trPr>
        <w:tc>
          <w:tcPr>
            <w:tcW w:w="14885" w:type="dxa"/>
            <w:gridSpan w:val="2"/>
            <w:shd w:val="clear" w:color="auto" w:fill="000000" w:themeFill="text1"/>
          </w:tcPr>
          <w:p w14:paraId="46108EFC" w14:textId="77777777" w:rsidR="00801DE9" w:rsidRPr="00497412" w:rsidRDefault="00801DE9" w:rsidP="00A6457C">
            <w:pPr>
              <w:rPr>
                <w:b/>
                <w:i/>
                <w:sz w:val="18"/>
                <w:szCs w:val="21"/>
              </w:rPr>
            </w:pPr>
            <w:r>
              <w:rPr>
                <w:b/>
                <w:i/>
                <w:sz w:val="18"/>
                <w:szCs w:val="21"/>
              </w:rPr>
              <w:lastRenderedPageBreak/>
              <w:t>CERTIFI</w:t>
            </w:r>
            <w:r w:rsidRPr="00497412">
              <w:rPr>
                <w:b/>
                <w:i/>
                <w:sz w:val="18"/>
                <w:szCs w:val="21"/>
              </w:rPr>
              <w:t xml:space="preserve">ED BY </w:t>
            </w:r>
            <w:r>
              <w:rPr>
                <w:b/>
                <w:i/>
                <w:sz w:val="18"/>
                <w:szCs w:val="21"/>
              </w:rPr>
              <w:t>RESPONSIBLE OFFICER* (</w:t>
            </w:r>
            <w:r w:rsidRPr="00497412">
              <w:rPr>
                <w:b/>
                <w:i/>
                <w:sz w:val="18"/>
                <w:szCs w:val="21"/>
              </w:rPr>
              <w:t>SERVICE PROVIDER</w:t>
            </w:r>
            <w:r>
              <w:rPr>
                <w:b/>
                <w:i/>
                <w:sz w:val="18"/>
                <w:szCs w:val="21"/>
              </w:rPr>
              <w:t>)</w:t>
            </w:r>
          </w:p>
        </w:tc>
      </w:tr>
      <w:tr w:rsidR="00801DE9" w:rsidRPr="00D7300F" w14:paraId="70C6CA52" w14:textId="77777777" w:rsidTr="00A43989">
        <w:trPr>
          <w:trHeight w:val="128"/>
        </w:trPr>
        <w:tc>
          <w:tcPr>
            <w:tcW w:w="14885" w:type="dxa"/>
            <w:gridSpan w:val="2"/>
            <w:shd w:val="clear" w:color="auto" w:fill="auto"/>
          </w:tcPr>
          <w:p w14:paraId="2D7150D6" w14:textId="77777777" w:rsidR="00801DE9" w:rsidRPr="00D7300F" w:rsidRDefault="00801DE9" w:rsidP="00A6457C">
            <w:pPr>
              <w:rPr>
                <w:i/>
                <w:sz w:val="18"/>
                <w:szCs w:val="18"/>
              </w:rPr>
            </w:pPr>
          </w:p>
          <w:p w14:paraId="6F36F476" w14:textId="77777777" w:rsidR="00801DE9" w:rsidRPr="00D7300F" w:rsidRDefault="00801DE9" w:rsidP="00A6457C">
            <w:pPr>
              <w:rPr>
                <w:i/>
                <w:sz w:val="18"/>
                <w:szCs w:val="18"/>
              </w:rPr>
            </w:pPr>
            <w:r w:rsidRPr="00D7300F">
              <w:rPr>
                <w:i/>
                <w:sz w:val="18"/>
                <w:szCs w:val="18"/>
              </w:rPr>
              <w:t>I, ___________________</w:t>
            </w:r>
            <w:r>
              <w:rPr>
                <w:i/>
                <w:sz w:val="18"/>
                <w:szCs w:val="18"/>
              </w:rPr>
              <w:t>___________________________</w:t>
            </w:r>
            <w:r w:rsidRPr="00D7300F">
              <w:rPr>
                <w:i/>
                <w:sz w:val="18"/>
                <w:szCs w:val="18"/>
              </w:rPr>
              <w:t>_________, agree that the information contained in this document is true and correct as discussed at the time of the Onsite Assessment.</w:t>
            </w:r>
          </w:p>
          <w:p w14:paraId="2A4D4117" w14:textId="77777777" w:rsidR="00801DE9" w:rsidRPr="00D7300F" w:rsidRDefault="00801DE9" w:rsidP="00A6457C">
            <w:pPr>
              <w:rPr>
                <w:b/>
                <w:i/>
                <w:sz w:val="18"/>
                <w:szCs w:val="21"/>
              </w:rPr>
            </w:pPr>
          </w:p>
        </w:tc>
      </w:tr>
      <w:tr w:rsidR="00801DE9" w:rsidRPr="00D7300F" w14:paraId="0CC38340" w14:textId="77777777" w:rsidTr="00A43989">
        <w:trPr>
          <w:trHeight w:val="382"/>
        </w:trPr>
        <w:tc>
          <w:tcPr>
            <w:tcW w:w="7372" w:type="dxa"/>
            <w:shd w:val="clear" w:color="auto" w:fill="auto"/>
          </w:tcPr>
          <w:p w14:paraId="154CAA1F" w14:textId="77777777" w:rsidR="00801DE9" w:rsidRPr="00D7300F" w:rsidRDefault="00801DE9" w:rsidP="00A6457C">
            <w:pPr>
              <w:rPr>
                <w:b/>
                <w:sz w:val="18"/>
                <w:szCs w:val="21"/>
              </w:rPr>
            </w:pPr>
            <w:r w:rsidRPr="00D7300F">
              <w:rPr>
                <w:b/>
                <w:sz w:val="18"/>
                <w:szCs w:val="21"/>
              </w:rPr>
              <w:t>Full Name:</w:t>
            </w:r>
          </w:p>
          <w:p w14:paraId="39272454" w14:textId="77777777" w:rsidR="00801DE9" w:rsidRPr="00D7300F" w:rsidRDefault="00801DE9" w:rsidP="00A6457C">
            <w:pPr>
              <w:rPr>
                <w:b/>
                <w:sz w:val="18"/>
                <w:szCs w:val="21"/>
              </w:rPr>
            </w:pPr>
          </w:p>
          <w:p w14:paraId="2DA985C8" w14:textId="77777777" w:rsidR="00801DE9" w:rsidRPr="00D7300F" w:rsidRDefault="00801DE9" w:rsidP="00A6457C">
            <w:pPr>
              <w:rPr>
                <w:b/>
                <w:sz w:val="18"/>
                <w:szCs w:val="21"/>
              </w:rPr>
            </w:pPr>
          </w:p>
        </w:tc>
        <w:tc>
          <w:tcPr>
            <w:tcW w:w="7513" w:type="dxa"/>
            <w:shd w:val="clear" w:color="auto" w:fill="auto"/>
          </w:tcPr>
          <w:p w14:paraId="5B7E0646" w14:textId="77777777" w:rsidR="00801DE9" w:rsidRPr="00D7300F" w:rsidRDefault="00801DE9" w:rsidP="00A6457C">
            <w:pPr>
              <w:rPr>
                <w:b/>
                <w:sz w:val="18"/>
                <w:szCs w:val="21"/>
              </w:rPr>
            </w:pPr>
            <w:r w:rsidRPr="00D7300F">
              <w:rPr>
                <w:b/>
                <w:sz w:val="18"/>
                <w:szCs w:val="21"/>
              </w:rPr>
              <w:t>Signature:</w:t>
            </w:r>
          </w:p>
        </w:tc>
      </w:tr>
      <w:tr w:rsidR="00801DE9" w:rsidRPr="00D7300F" w14:paraId="3B59F369" w14:textId="77777777" w:rsidTr="00A43989">
        <w:trPr>
          <w:trHeight w:val="684"/>
        </w:trPr>
        <w:tc>
          <w:tcPr>
            <w:tcW w:w="7372" w:type="dxa"/>
            <w:shd w:val="clear" w:color="auto" w:fill="auto"/>
          </w:tcPr>
          <w:p w14:paraId="438EDD3B" w14:textId="77777777" w:rsidR="00801DE9" w:rsidRPr="00D7300F" w:rsidRDefault="00801DE9" w:rsidP="00A6457C">
            <w:pPr>
              <w:rPr>
                <w:b/>
                <w:sz w:val="18"/>
                <w:szCs w:val="21"/>
              </w:rPr>
            </w:pPr>
            <w:r w:rsidRPr="00D7300F">
              <w:rPr>
                <w:b/>
                <w:sz w:val="18"/>
                <w:szCs w:val="21"/>
              </w:rPr>
              <w:t>Title:</w:t>
            </w:r>
          </w:p>
          <w:p w14:paraId="5AC9F600" w14:textId="77777777" w:rsidR="00801DE9" w:rsidRPr="00D7300F" w:rsidRDefault="00801DE9" w:rsidP="00A6457C">
            <w:pPr>
              <w:rPr>
                <w:b/>
                <w:sz w:val="18"/>
                <w:szCs w:val="21"/>
              </w:rPr>
            </w:pPr>
          </w:p>
          <w:p w14:paraId="10EF487A" w14:textId="77777777" w:rsidR="00801DE9" w:rsidRPr="00D7300F" w:rsidRDefault="00801DE9" w:rsidP="00A6457C">
            <w:pPr>
              <w:rPr>
                <w:b/>
                <w:sz w:val="18"/>
                <w:szCs w:val="21"/>
              </w:rPr>
            </w:pPr>
          </w:p>
        </w:tc>
        <w:tc>
          <w:tcPr>
            <w:tcW w:w="7513" w:type="dxa"/>
            <w:shd w:val="clear" w:color="auto" w:fill="auto"/>
          </w:tcPr>
          <w:p w14:paraId="46BC2811" w14:textId="77777777" w:rsidR="00801DE9" w:rsidRPr="00D7300F" w:rsidRDefault="00801DE9" w:rsidP="00A6457C">
            <w:pPr>
              <w:rPr>
                <w:b/>
                <w:sz w:val="18"/>
                <w:szCs w:val="21"/>
              </w:rPr>
            </w:pPr>
            <w:r w:rsidRPr="00D7300F">
              <w:rPr>
                <w:b/>
                <w:sz w:val="18"/>
                <w:szCs w:val="21"/>
              </w:rPr>
              <w:t>Date:</w:t>
            </w:r>
          </w:p>
        </w:tc>
      </w:tr>
    </w:tbl>
    <w:p w14:paraId="00F32A25" w14:textId="77777777" w:rsidR="00EA1B4E" w:rsidRDefault="00EA1B4E" w:rsidP="00122C63">
      <w:pPr>
        <w:tabs>
          <w:tab w:val="left" w:pos="720"/>
          <w:tab w:val="left" w:pos="1440"/>
          <w:tab w:val="left" w:pos="2160"/>
          <w:tab w:val="left" w:pos="2880"/>
          <w:tab w:val="left" w:pos="3600"/>
          <w:tab w:val="left" w:pos="4320"/>
          <w:tab w:val="left" w:pos="5040"/>
          <w:tab w:val="right" w:pos="13958"/>
        </w:tabs>
        <w:rPr>
          <w:b/>
          <w:sz w:val="21"/>
          <w:szCs w:val="21"/>
        </w:rPr>
      </w:pPr>
    </w:p>
    <w:p w14:paraId="0BA49048" w14:textId="77777777" w:rsidR="00E1605B" w:rsidRDefault="00E1605B" w:rsidP="00EA1B4E">
      <w:pPr>
        <w:tabs>
          <w:tab w:val="left" w:pos="720"/>
          <w:tab w:val="left" w:pos="1440"/>
          <w:tab w:val="left" w:pos="2160"/>
          <w:tab w:val="left" w:pos="2880"/>
          <w:tab w:val="left" w:pos="3600"/>
          <w:tab w:val="left" w:pos="4320"/>
          <w:tab w:val="left" w:pos="5040"/>
          <w:tab w:val="right" w:pos="13958"/>
        </w:tabs>
        <w:rPr>
          <w:i/>
          <w:sz w:val="18"/>
        </w:rPr>
      </w:pPr>
      <w:r>
        <w:rPr>
          <w:i/>
          <w:sz w:val="18"/>
        </w:rPr>
        <w:t>*</w:t>
      </w:r>
      <w:r w:rsidRPr="006454FC">
        <w:rPr>
          <w:i/>
          <w:sz w:val="18"/>
        </w:rPr>
        <w:t>A Responsible Person/Responsible Officer should be an individual with a degree of responsibility within an organisation, who has been delegated the authority to act on behalf of an organisation. For example the Chief Executive Officer or Chief Operatin</w:t>
      </w:r>
      <w:r>
        <w:rPr>
          <w:i/>
          <w:sz w:val="18"/>
        </w:rPr>
        <w:t>g</w:t>
      </w:r>
      <w:r w:rsidRPr="006454FC">
        <w:rPr>
          <w:i/>
          <w:sz w:val="18"/>
        </w:rPr>
        <w:t xml:space="preserve"> Officer, or for smaller organisations, this could be the Business Manager or Business Owner.</w:t>
      </w:r>
      <w:r w:rsidRPr="00641EC0">
        <w:rPr>
          <w:i/>
          <w:sz w:val="18"/>
        </w:rPr>
        <w:t xml:space="preserve"> </w:t>
      </w:r>
    </w:p>
    <w:p w14:paraId="01E31B7A" w14:textId="77777777" w:rsidR="00801DE9" w:rsidRDefault="00801DE9" w:rsidP="00EA1B4E">
      <w:pPr>
        <w:tabs>
          <w:tab w:val="left" w:pos="720"/>
          <w:tab w:val="left" w:pos="1440"/>
          <w:tab w:val="left" w:pos="2160"/>
          <w:tab w:val="left" w:pos="2880"/>
          <w:tab w:val="left" w:pos="3600"/>
          <w:tab w:val="left" w:pos="4320"/>
          <w:tab w:val="left" w:pos="5040"/>
          <w:tab w:val="right" w:pos="13958"/>
        </w:tabs>
        <w:rPr>
          <w:i/>
          <w:sz w:val="18"/>
        </w:rPr>
      </w:pPr>
    </w:p>
    <w:tbl>
      <w:tblPr>
        <w:tblStyle w:val="TableGrid"/>
        <w:tblW w:w="0" w:type="auto"/>
        <w:tblInd w:w="-289" w:type="dxa"/>
        <w:tblLook w:val="04A0" w:firstRow="1" w:lastRow="0" w:firstColumn="1" w:lastColumn="0" w:noHBand="0" w:noVBand="1"/>
      </w:tblPr>
      <w:tblGrid>
        <w:gridCol w:w="5671"/>
        <w:gridCol w:w="5386"/>
        <w:gridCol w:w="3544"/>
      </w:tblGrid>
      <w:tr w:rsidR="00F645F1" w14:paraId="6219B100" w14:textId="77777777" w:rsidTr="00EA1B4E">
        <w:tc>
          <w:tcPr>
            <w:tcW w:w="14601" w:type="dxa"/>
            <w:gridSpan w:val="3"/>
            <w:shd w:val="clear" w:color="auto" w:fill="000000" w:themeFill="text1"/>
          </w:tcPr>
          <w:p w14:paraId="0094A8BB" w14:textId="6F504DF3" w:rsidR="00F645F1" w:rsidRDefault="00A6457C" w:rsidP="00F645F1">
            <w:pPr>
              <w:tabs>
                <w:tab w:val="left" w:pos="720"/>
                <w:tab w:val="left" w:pos="1440"/>
                <w:tab w:val="left" w:pos="2160"/>
                <w:tab w:val="left" w:pos="2880"/>
                <w:tab w:val="left" w:pos="3600"/>
                <w:tab w:val="left" w:pos="4320"/>
                <w:tab w:val="left" w:pos="5040"/>
                <w:tab w:val="right" w:pos="13958"/>
              </w:tabs>
              <w:rPr>
                <w:b/>
                <w:sz w:val="21"/>
                <w:szCs w:val="21"/>
              </w:rPr>
            </w:pPr>
            <w:r>
              <w:rPr>
                <w:b/>
                <w:i/>
                <w:color w:val="FFFFFF" w:themeColor="background1"/>
                <w:sz w:val="18"/>
                <w:szCs w:val="20"/>
              </w:rPr>
              <w:t>O</w:t>
            </w:r>
            <w:r w:rsidR="00F645F1" w:rsidRPr="00003B69">
              <w:rPr>
                <w:b/>
                <w:i/>
                <w:color w:val="FFFFFF" w:themeColor="background1"/>
                <w:sz w:val="18"/>
                <w:szCs w:val="20"/>
              </w:rPr>
              <w:t>FFICE USE ONLY</w:t>
            </w:r>
          </w:p>
        </w:tc>
      </w:tr>
      <w:tr w:rsidR="00F645F1" w14:paraId="63F262B9" w14:textId="77777777" w:rsidTr="00EA1B4E">
        <w:tc>
          <w:tcPr>
            <w:tcW w:w="14601" w:type="dxa"/>
            <w:gridSpan w:val="3"/>
            <w:shd w:val="clear" w:color="auto" w:fill="D9D9D9" w:themeFill="background1" w:themeFillShade="D9"/>
          </w:tcPr>
          <w:p w14:paraId="0EA82725" w14:textId="77777777" w:rsidR="00F645F1" w:rsidRDefault="0009022F" w:rsidP="00F645F1">
            <w:pPr>
              <w:tabs>
                <w:tab w:val="left" w:pos="720"/>
                <w:tab w:val="left" w:pos="1440"/>
                <w:tab w:val="left" w:pos="2160"/>
                <w:tab w:val="left" w:pos="2880"/>
                <w:tab w:val="left" w:pos="3600"/>
                <w:tab w:val="left" w:pos="4320"/>
                <w:tab w:val="left" w:pos="5040"/>
                <w:tab w:val="right" w:pos="13958"/>
              </w:tabs>
              <w:rPr>
                <w:b/>
                <w:sz w:val="21"/>
                <w:szCs w:val="21"/>
              </w:rPr>
            </w:pPr>
            <w:r>
              <w:rPr>
                <w:b/>
                <w:sz w:val="18"/>
                <w:szCs w:val="20"/>
              </w:rPr>
              <w:t>A</w:t>
            </w:r>
            <w:r w:rsidR="00F645F1">
              <w:rPr>
                <w:b/>
                <w:sz w:val="18"/>
                <w:szCs w:val="20"/>
              </w:rPr>
              <w:t>ssess</w:t>
            </w:r>
            <w:r w:rsidR="00F645F1" w:rsidRPr="00003924">
              <w:rPr>
                <w:b/>
                <w:sz w:val="18"/>
                <w:szCs w:val="20"/>
              </w:rPr>
              <w:t xml:space="preserve">ed by </w:t>
            </w:r>
            <w:r w:rsidR="00F645F1">
              <w:rPr>
                <w:b/>
                <w:sz w:val="18"/>
                <w:szCs w:val="20"/>
              </w:rPr>
              <w:t>DCP Licensing and Compliance Officer</w:t>
            </w:r>
          </w:p>
        </w:tc>
      </w:tr>
      <w:tr w:rsidR="00F645F1" w14:paraId="07DD415F" w14:textId="77777777" w:rsidTr="00EA1B4E">
        <w:tc>
          <w:tcPr>
            <w:tcW w:w="5671" w:type="dxa"/>
          </w:tcPr>
          <w:p w14:paraId="64C23A75"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18"/>
                <w:szCs w:val="18"/>
              </w:rPr>
            </w:pPr>
            <w:r w:rsidRPr="00003B69">
              <w:rPr>
                <w:b/>
                <w:sz w:val="18"/>
                <w:szCs w:val="18"/>
              </w:rPr>
              <w:t>Name:</w:t>
            </w:r>
          </w:p>
          <w:p w14:paraId="0A497FE3"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p w14:paraId="40BBD1BA" w14:textId="77777777" w:rsidR="00D95A3B" w:rsidRDefault="00D95A3B" w:rsidP="00F645F1">
            <w:pPr>
              <w:tabs>
                <w:tab w:val="left" w:pos="720"/>
                <w:tab w:val="left" w:pos="1440"/>
                <w:tab w:val="left" w:pos="2160"/>
                <w:tab w:val="left" w:pos="2880"/>
                <w:tab w:val="left" w:pos="3600"/>
                <w:tab w:val="left" w:pos="4320"/>
                <w:tab w:val="left" w:pos="5040"/>
                <w:tab w:val="right" w:pos="13958"/>
              </w:tabs>
              <w:rPr>
                <w:b/>
                <w:sz w:val="21"/>
                <w:szCs w:val="21"/>
              </w:rPr>
            </w:pPr>
          </w:p>
        </w:tc>
        <w:tc>
          <w:tcPr>
            <w:tcW w:w="5386" w:type="dxa"/>
          </w:tcPr>
          <w:p w14:paraId="00699122"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r>
              <w:rPr>
                <w:b/>
                <w:sz w:val="18"/>
                <w:szCs w:val="18"/>
              </w:rPr>
              <w:t>Signature:</w:t>
            </w:r>
          </w:p>
        </w:tc>
        <w:tc>
          <w:tcPr>
            <w:tcW w:w="3544" w:type="dxa"/>
          </w:tcPr>
          <w:p w14:paraId="6CF1808B"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r>
              <w:rPr>
                <w:b/>
                <w:sz w:val="18"/>
                <w:szCs w:val="18"/>
              </w:rPr>
              <w:t>Date:</w:t>
            </w:r>
          </w:p>
        </w:tc>
      </w:tr>
      <w:tr w:rsidR="00F645F1" w14:paraId="79E543AA" w14:textId="77777777" w:rsidTr="00EA1B4E">
        <w:tc>
          <w:tcPr>
            <w:tcW w:w="14601" w:type="dxa"/>
            <w:gridSpan w:val="3"/>
            <w:shd w:val="clear" w:color="auto" w:fill="D9D9D9" w:themeFill="background1" w:themeFillShade="D9"/>
          </w:tcPr>
          <w:p w14:paraId="4E219887"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r w:rsidRPr="00533AE9">
              <w:rPr>
                <w:b/>
                <w:sz w:val="18"/>
                <w:szCs w:val="20"/>
              </w:rPr>
              <w:t>Endorse</w:t>
            </w:r>
            <w:r>
              <w:rPr>
                <w:b/>
                <w:sz w:val="18"/>
                <w:szCs w:val="20"/>
              </w:rPr>
              <w:t>d by Manager, Licensing Quality and Compliance</w:t>
            </w:r>
          </w:p>
        </w:tc>
      </w:tr>
      <w:tr w:rsidR="00F645F1" w14:paraId="3789687C" w14:textId="77777777" w:rsidTr="00EA1B4E">
        <w:trPr>
          <w:trHeight w:val="837"/>
        </w:trPr>
        <w:tc>
          <w:tcPr>
            <w:tcW w:w="5671" w:type="dxa"/>
          </w:tcPr>
          <w:p w14:paraId="6B61BBAE" w14:textId="77777777" w:rsidR="00F645F1" w:rsidRDefault="00F645F1" w:rsidP="00F645F1">
            <w:pPr>
              <w:tabs>
                <w:tab w:val="left" w:pos="720"/>
                <w:tab w:val="left" w:pos="1440"/>
                <w:tab w:val="left" w:pos="2160"/>
                <w:tab w:val="left" w:pos="2880"/>
                <w:tab w:val="left" w:pos="3600"/>
                <w:tab w:val="left" w:pos="4320"/>
                <w:tab w:val="left" w:pos="5040"/>
                <w:tab w:val="right" w:pos="13958"/>
              </w:tabs>
              <w:spacing w:before="120"/>
              <w:rPr>
                <w:rFonts w:cs="Arial"/>
                <w:sz w:val="18"/>
                <w:szCs w:val="18"/>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sz w:val="18"/>
                <w:szCs w:val="18"/>
              </w:rPr>
              <w:t xml:space="preserve">Endorsed </w:t>
            </w:r>
          </w:p>
          <w:p w14:paraId="1F69E3D8" w14:textId="77777777" w:rsidR="00A6457C" w:rsidRDefault="00A6457C" w:rsidP="00F645F1">
            <w:pPr>
              <w:tabs>
                <w:tab w:val="left" w:pos="720"/>
                <w:tab w:val="left" w:pos="1440"/>
                <w:tab w:val="left" w:pos="2160"/>
                <w:tab w:val="left" w:pos="2880"/>
                <w:tab w:val="left" w:pos="3600"/>
                <w:tab w:val="left" w:pos="4320"/>
                <w:tab w:val="left" w:pos="5040"/>
                <w:tab w:val="right" w:pos="13958"/>
              </w:tabs>
              <w:spacing w:before="120"/>
              <w:rPr>
                <w:b/>
                <w:sz w:val="21"/>
                <w:szCs w:val="21"/>
              </w:rPr>
            </w:pPr>
          </w:p>
          <w:p w14:paraId="3C56A305" w14:textId="77777777" w:rsidR="00A6457C" w:rsidRDefault="00A6457C" w:rsidP="00F645F1">
            <w:pPr>
              <w:tabs>
                <w:tab w:val="left" w:pos="720"/>
                <w:tab w:val="left" w:pos="1440"/>
                <w:tab w:val="left" w:pos="2160"/>
                <w:tab w:val="left" w:pos="2880"/>
                <w:tab w:val="left" w:pos="3600"/>
                <w:tab w:val="left" w:pos="4320"/>
                <w:tab w:val="left" w:pos="5040"/>
                <w:tab w:val="right" w:pos="13958"/>
              </w:tabs>
              <w:spacing w:before="120"/>
              <w:rPr>
                <w:b/>
                <w:sz w:val="21"/>
                <w:szCs w:val="21"/>
              </w:rPr>
            </w:pPr>
          </w:p>
          <w:p w14:paraId="62B8D094" w14:textId="77777777" w:rsidR="00A6457C" w:rsidRDefault="00A6457C" w:rsidP="00F645F1">
            <w:pPr>
              <w:tabs>
                <w:tab w:val="left" w:pos="720"/>
                <w:tab w:val="left" w:pos="1440"/>
                <w:tab w:val="left" w:pos="2160"/>
                <w:tab w:val="left" w:pos="2880"/>
                <w:tab w:val="left" w:pos="3600"/>
                <w:tab w:val="left" w:pos="4320"/>
                <w:tab w:val="left" w:pos="5040"/>
                <w:tab w:val="right" w:pos="13958"/>
              </w:tabs>
              <w:spacing w:before="120"/>
              <w:rPr>
                <w:b/>
                <w:sz w:val="21"/>
                <w:szCs w:val="21"/>
              </w:rPr>
            </w:pPr>
          </w:p>
          <w:p w14:paraId="6726AED5" w14:textId="77777777" w:rsidR="00A6457C" w:rsidRDefault="00A6457C" w:rsidP="00F645F1">
            <w:pPr>
              <w:tabs>
                <w:tab w:val="left" w:pos="720"/>
                <w:tab w:val="left" w:pos="1440"/>
                <w:tab w:val="left" w:pos="2160"/>
                <w:tab w:val="left" w:pos="2880"/>
                <w:tab w:val="left" w:pos="3600"/>
                <w:tab w:val="left" w:pos="4320"/>
                <w:tab w:val="left" w:pos="5040"/>
                <w:tab w:val="right" w:pos="13958"/>
              </w:tabs>
              <w:spacing w:before="120"/>
              <w:rPr>
                <w:b/>
                <w:sz w:val="21"/>
                <w:szCs w:val="21"/>
              </w:rPr>
            </w:pPr>
          </w:p>
        </w:tc>
        <w:tc>
          <w:tcPr>
            <w:tcW w:w="8930" w:type="dxa"/>
            <w:gridSpan w:val="2"/>
          </w:tcPr>
          <w:p w14:paraId="520DFEE3" w14:textId="77777777" w:rsidR="00F645F1" w:rsidRPr="00B0340C" w:rsidRDefault="00F645F1" w:rsidP="00B0340C">
            <w:pPr>
              <w:tabs>
                <w:tab w:val="left" w:pos="720"/>
                <w:tab w:val="left" w:pos="1440"/>
                <w:tab w:val="left" w:pos="2160"/>
                <w:tab w:val="left" w:pos="2880"/>
                <w:tab w:val="left" w:pos="3600"/>
                <w:tab w:val="left" w:pos="4320"/>
                <w:tab w:val="left" w:pos="5040"/>
                <w:tab w:val="right" w:pos="13958"/>
              </w:tabs>
              <w:spacing w:before="120" w:after="12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F645F1">
              <w:rPr>
                <w:rFonts w:cs="Arial"/>
                <w:sz w:val="18"/>
                <w:szCs w:val="18"/>
              </w:rPr>
              <w:t>Not Endorsed</w:t>
            </w:r>
            <w:r>
              <w:rPr>
                <w:rFonts w:cs="Arial"/>
              </w:rPr>
              <w:t xml:space="preserve"> </w:t>
            </w:r>
          </w:p>
          <w:p w14:paraId="7DF83EAD" w14:textId="77777777" w:rsidR="00F645F1" w:rsidRPr="00F645F1" w:rsidRDefault="00F645F1" w:rsidP="00D95A3B">
            <w:pPr>
              <w:tabs>
                <w:tab w:val="left" w:pos="720"/>
                <w:tab w:val="left" w:pos="1440"/>
                <w:tab w:val="left" w:pos="2160"/>
                <w:tab w:val="left" w:pos="2880"/>
                <w:tab w:val="left" w:pos="3600"/>
                <w:tab w:val="left" w:pos="4320"/>
                <w:tab w:val="left" w:pos="5040"/>
                <w:tab w:val="right" w:pos="13958"/>
              </w:tabs>
              <w:rPr>
                <w:b/>
                <w:sz w:val="18"/>
                <w:szCs w:val="18"/>
              </w:rPr>
            </w:pPr>
            <w:r w:rsidRPr="00F645F1">
              <w:rPr>
                <w:rFonts w:cs="Arial"/>
                <w:sz w:val="18"/>
                <w:szCs w:val="18"/>
              </w:rPr>
              <w:t xml:space="preserve">Rationale: </w:t>
            </w:r>
          </w:p>
        </w:tc>
      </w:tr>
      <w:tr w:rsidR="00F645F1" w14:paraId="1208DFF5" w14:textId="77777777" w:rsidTr="00EA1B4E">
        <w:tc>
          <w:tcPr>
            <w:tcW w:w="5671" w:type="dxa"/>
          </w:tcPr>
          <w:p w14:paraId="2D7A3DC8" w14:textId="77777777" w:rsidR="00F645F1" w:rsidRDefault="00F645F1" w:rsidP="00F645F1">
            <w:pPr>
              <w:rPr>
                <w:b/>
                <w:sz w:val="18"/>
                <w:szCs w:val="18"/>
              </w:rPr>
            </w:pPr>
            <w:r w:rsidRPr="00003B69">
              <w:rPr>
                <w:b/>
                <w:sz w:val="18"/>
                <w:szCs w:val="18"/>
              </w:rPr>
              <w:t>Name:</w:t>
            </w:r>
          </w:p>
          <w:p w14:paraId="45A0E83D"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tc>
        <w:tc>
          <w:tcPr>
            <w:tcW w:w="5386" w:type="dxa"/>
          </w:tcPr>
          <w:p w14:paraId="48FA4A0C" w14:textId="77777777" w:rsidR="00F645F1" w:rsidRDefault="00F645F1" w:rsidP="00F645F1">
            <w:pPr>
              <w:rPr>
                <w:b/>
                <w:sz w:val="18"/>
                <w:szCs w:val="18"/>
              </w:rPr>
            </w:pPr>
            <w:r>
              <w:rPr>
                <w:b/>
                <w:sz w:val="18"/>
                <w:szCs w:val="18"/>
              </w:rPr>
              <w:t xml:space="preserve">Signature: </w:t>
            </w:r>
          </w:p>
          <w:p w14:paraId="44F778B0"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p w14:paraId="64DDD8F8" w14:textId="77777777" w:rsidR="00D95A3B" w:rsidRDefault="00D95A3B" w:rsidP="00F645F1">
            <w:pPr>
              <w:tabs>
                <w:tab w:val="left" w:pos="720"/>
                <w:tab w:val="left" w:pos="1440"/>
                <w:tab w:val="left" w:pos="2160"/>
                <w:tab w:val="left" w:pos="2880"/>
                <w:tab w:val="left" w:pos="3600"/>
                <w:tab w:val="left" w:pos="4320"/>
                <w:tab w:val="left" w:pos="5040"/>
                <w:tab w:val="right" w:pos="13958"/>
              </w:tabs>
              <w:rPr>
                <w:b/>
                <w:sz w:val="21"/>
                <w:szCs w:val="21"/>
              </w:rPr>
            </w:pPr>
          </w:p>
        </w:tc>
        <w:tc>
          <w:tcPr>
            <w:tcW w:w="3544" w:type="dxa"/>
          </w:tcPr>
          <w:p w14:paraId="2DD9848D" w14:textId="77777777" w:rsidR="00F645F1" w:rsidRDefault="00F645F1" w:rsidP="00F645F1">
            <w:pPr>
              <w:rPr>
                <w:b/>
                <w:sz w:val="18"/>
                <w:szCs w:val="18"/>
              </w:rPr>
            </w:pPr>
            <w:r>
              <w:rPr>
                <w:b/>
                <w:sz w:val="18"/>
                <w:szCs w:val="18"/>
              </w:rPr>
              <w:t xml:space="preserve">Date: </w:t>
            </w:r>
          </w:p>
          <w:p w14:paraId="0CBEE2A1"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tc>
      </w:tr>
      <w:tr w:rsidR="00F645F1" w14:paraId="67606540" w14:textId="77777777" w:rsidTr="00EA1B4E">
        <w:tc>
          <w:tcPr>
            <w:tcW w:w="14601" w:type="dxa"/>
            <w:gridSpan w:val="3"/>
            <w:shd w:val="clear" w:color="auto" w:fill="D9D9D9" w:themeFill="background1" w:themeFillShade="D9"/>
          </w:tcPr>
          <w:p w14:paraId="79846695"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r>
              <w:rPr>
                <w:b/>
                <w:sz w:val="18"/>
                <w:szCs w:val="20"/>
              </w:rPr>
              <w:t>Approved by Manager, Service Contracts and Licensing</w:t>
            </w:r>
          </w:p>
        </w:tc>
      </w:tr>
      <w:tr w:rsidR="00B0340C" w14:paraId="7C456416" w14:textId="77777777" w:rsidTr="00EA1B4E">
        <w:tc>
          <w:tcPr>
            <w:tcW w:w="14601" w:type="dxa"/>
            <w:gridSpan w:val="3"/>
          </w:tcPr>
          <w:p w14:paraId="781943A7" w14:textId="77777777" w:rsidR="00B0340C" w:rsidRDefault="00B0340C" w:rsidP="00B0340C">
            <w:pPr>
              <w:spacing w:before="120" w:after="120"/>
              <w:rPr>
                <w:b/>
                <w:sz w:val="18"/>
                <w:szCs w:val="18"/>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sz w:val="18"/>
                <w:szCs w:val="18"/>
              </w:rPr>
              <w:t>Approved</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sz w:val="18"/>
                <w:szCs w:val="18"/>
              </w:rPr>
              <w:t xml:space="preserve">Not Approved </w:t>
            </w:r>
          </w:p>
        </w:tc>
      </w:tr>
      <w:tr w:rsidR="00F645F1" w14:paraId="37B890E4" w14:textId="77777777" w:rsidTr="00EA1B4E">
        <w:tc>
          <w:tcPr>
            <w:tcW w:w="5671" w:type="dxa"/>
          </w:tcPr>
          <w:p w14:paraId="0D1D9B1A" w14:textId="77777777" w:rsidR="00F645F1" w:rsidRDefault="00F645F1" w:rsidP="00F645F1">
            <w:pPr>
              <w:rPr>
                <w:b/>
                <w:sz w:val="18"/>
                <w:szCs w:val="18"/>
              </w:rPr>
            </w:pPr>
            <w:r w:rsidRPr="00003B69">
              <w:rPr>
                <w:b/>
                <w:sz w:val="18"/>
                <w:szCs w:val="18"/>
              </w:rPr>
              <w:t>Name:</w:t>
            </w:r>
          </w:p>
          <w:p w14:paraId="43D3F8B5"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18"/>
                <w:szCs w:val="20"/>
              </w:rPr>
            </w:pPr>
          </w:p>
        </w:tc>
        <w:tc>
          <w:tcPr>
            <w:tcW w:w="5386" w:type="dxa"/>
          </w:tcPr>
          <w:p w14:paraId="35F8FD70" w14:textId="77777777" w:rsidR="00F645F1" w:rsidRDefault="00F645F1" w:rsidP="00F645F1">
            <w:pPr>
              <w:rPr>
                <w:b/>
                <w:sz w:val="18"/>
                <w:szCs w:val="18"/>
              </w:rPr>
            </w:pPr>
            <w:r>
              <w:rPr>
                <w:b/>
                <w:sz w:val="18"/>
                <w:szCs w:val="18"/>
              </w:rPr>
              <w:t xml:space="preserve">Signature: </w:t>
            </w:r>
          </w:p>
          <w:p w14:paraId="2C1F88AE"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p w14:paraId="50CB50A1" w14:textId="77777777" w:rsidR="00D95A3B" w:rsidRDefault="00D95A3B" w:rsidP="00F645F1">
            <w:pPr>
              <w:tabs>
                <w:tab w:val="left" w:pos="720"/>
                <w:tab w:val="left" w:pos="1440"/>
                <w:tab w:val="left" w:pos="2160"/>
                <w:tab w:val="left" w:pos="2880"/>
                <w:tab w:val="left" w:pos="3600"/>
                <w:tab w:val="left" w:pos="4320"/>
                <w:tab w:val="left" w:pos="5040"/>
                <w:tab w:val="right" w:pos="13958"/>
              </w:tabs>
              <w:rPr>
                <w:b/>
                <w:sz w:val="21"/>
                <w:szCs w:val="21"/>
              </w:rPr>
            </w:pPr>
          </w:p>
        </w:tc>
        <w:tc>
          <w:tcPr>
            <w:tcW w:w="3544" w:type="dxa"/>
          </w:tcPr>
          <w:p w14:paraId="22E10D07" w14:textId="77777777" w:rsidR="00F645F1" w:rsidRDefault="00F645F1" w:rsidP="00F645F1">
            <w:pPr>
              <w:rPr>
                <w:b/>
                <w:sz w:val="18"/>
                <w:szCs w:val="18"/>
              </w:rPr>
            </w:pPr>
            <w:r>
              <w:rPr>
                <w:b/>
                <w:sz w:val="18"/>
                <w:szCs w:val="18"/>
              </w:rPr>
              <w:t xml:space="preserve">Date: </w:t>
            </w:r>
          </w:p>
          <w:p w14:paraId="2EBD8588" w14:textId="77777777" w:rsidR="00F645F1" w:rsidRDefault="00F645F1" w:rsidP="00F645F1">
            <w:pPr>
              <w:tabs>
                <w:tab w:val="left" w:pos="720"/>
                <w:tab w:val="left" w:pos="1440"/>
                <w:tab w:val="left" w:pos="2160"/>
                <w:tab w:val="left" w:pos="2880"/>
                <w:tab w:val="left" w:pos="3600"/>
                <w:tab w:val="left" w:pos="4320"/>
                <w:tab w:val="left" w:pos="5040"/>
                <w:tab w:val="right" w:pos="13958"/>
              </w:tabs>
              <w:rPr>
                <w:b/>
                <w:sz w:val="21"/>
                <w:szCs w:val="21"/>
              </w:rPr>
            </w:pPr>
          </w:p>
        </w:tc>
      </w:tr>
    </w:tbl>
    <w:p w14:paraId="3E9B568A" w14:textId="77777777" w:rsidR="00261053" w:rsidRDefault="00261053" w:rsidP="00B0340C">
      <w:pPr>
        <w:spacing w:after="0"/>
        <w:rPr>
          <w:i/>
          <w:sz w:val="18"/>
        </w:rPr>
      </w:pPr>
    </w:p>
    <w:sectPr w:rsidR="00261053" w:rsidSect="00E46C2B">
      <w:headerReference w:type="default" r:id="rId17"/>
      <w:footerReference w:type="default" r:id="rId18"/>
      <w:headerReference w:type="first" r:id="rId19"/>
      <w:footerReference w:type="first" r:id="rId20"/>
      <w:pgSz w:w="16838" w:h="11906" w:orient="landscape"/>
      <w:pgMar w:top="1276" w:right="962" w:bottom="851" w:left="1440" w:header="0"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5EF6" w14:textId="77777777" w:rsidR="004B2531" w:rsidRDefault="004B2531" w:rsidP="00E30483">
      <w:pPr>
        <w:spacing w:after="0" w:line="240" w:lineRule="auto"/>
      </w:pPr>
      <w:r>
        <w:separator/>
      </w:r>
    </w:p>
  </w:endnote>
  <w:endnote w:type="continuationSeparator" w:id="0">
    <w:p w14:paraId="3EB85989" w14:textId="77777777" w:rsidR="004B2531" w:rsidRDefault="004B2531" w:rsidP="00E3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462B" w14:textId="77777777" w:rsidR="002642E0" w:rsidRDefault="002642E0" w:rsidP="00ED7840">
    <w:pPr>
      <w:pStyle w:val="Footer"/>
      <w:tabs>
        <w:tab w:val="clear" w:pos="4513"/>
        <w:tab w:val="clear" w:pos="9026"/>
        <w:tab w:val="center" w:pos="6804"/>
        <w:tab w:val="right" w:pos="13892"/>
      </w:tabs>
      <w:rPr>
        <w:sz w:val="18"/>
        <w:szCs w:val="18"/>
      </w:rPr>
    </w:pPr>
    <w:r>
      <w:rPr>
        <w:sz w:val="18"/>
        <w:szCs w:val="18"/>
      </w:rPr>
      <w:t>Licensing Services: Facility level safety check Tool</w:t>
    </w:r>
  </w:p>
  <w:p w14:paraId="7786C080" w14:textId="07CBFB2B" w:rsidR="002642E0" w:rsidRPr="000F73C7" w:rsidRDefault="002642E0" w:rsidP="00244B5B">
    <w:pPr>
      <w:pStyle w:val="Footer"/>
      <w:tabs>
        <w:tab w:val="clear" w:pos="4513"/>
        <w:tab w:val="clear" w:pos="9026"/>
        <w:tab w:val="center" w:pos="6804"/>
        <w:tab w:val="right" w:pos="13892"/>
      </w:tabs>
      <w:rPr>
        <w:sz w:val="18"/>
        <w:szCs w:val="18"/>
      </w:rPr>
    </w:pPr>
    <w:r>
      <w:rPr>
        <w:sz w:val="18"/>
        <w:szCs w:val="18"/>
      </w:rPr>
      <w:t>V</w:t>
    </w:r>
    <w:r w:rsidR="00EB31BF">
      <w:rPr>
        <w:sz w:val="18"/>
        <w:szCs w:val="18"/>
      </w:rPr>
      <w:t>1.2</w:t>
    </w:r>
    <w:r>
      <w:rPr>
        <w:sz w:val="18"/>
        <w:szCs w:val="18"/>
      </w:rPr>
      <w:t xml:space="preserve"> </w:t>
    </w:r>
    <w:r w:rsidR="00D9188F">
      <w:rPr>
        <w:sz w:val="18"/>
        <w:szCs w:val="18"/>
      </w:rPr>
      <w:t>December</w:t>
    </w:r>
    <w:r w:rsidR="00DA7A81">
      <w:rPr>
        <w:sz w:val="18"/>
        <w:szCs w:val="18"/>
      </w:rPr>
      <w:t xml:space="preserve"> </w:t>
    </w:r>
    <w:r w:rsidRPr="000F6143">
      <w:rPr>
        <w:sz w:val="18"/>
        <w:szCs w:val="18"/>
      </w:rPr>
      <w:t>202</w:t>
    </w:r>
    <w:r>
      <w:rPr>
        <w:sz w:val="18"/>
        <w:szCs w:val="18"/>
      </w:rPr>
      <w:t>3</w:t>
    </w:r>
    <w:r w:rsidRPr="000F6143">
      <w:rPr>
        <w:sz w:val="18"/>
        <w:szCs w:val="18"/>
      </w:rPr>
      <w:tab/>
    </w:r>
    <w:r w:rsidRPr="00934576">
      <w:rPr>
        <w:color w:val="FF0000"/>
        <w:sz w:val="24"/>
        <w:szCs w:val="24"/>
      </w:rPr>
      <w:t>OFFICIAL</w:t>
    </w:r>
    <w:sdt>
      <w:sdtPr>
        <w:rPr>
          <w:color w:val="FF0000"/>
          <w:sz w:val="18"/>
          <w:szCs w:val="18"/>
        </w:rPr>
        <w:id w:val="1753466169"/>
        <w:docPartObj>
          <w:docPartGallery w:val="Page Numbers (Bottom of Page)"/>
          <w:docPartUnique/>
        </w:docPartObj>
      </w:sdtPr>
      <w:sdtEndPr>
        <w:rPr>
          <w:noProof/>
        </w:rPr>
      </w:sdtEndPr>
      <w:sdtContent>
        <w:r w:rsidRPr="00934576">
          <w:rPr>
            <w:color w:val="FF0000"/>
            <w:sz w:val="18"/>
            <w:szCs w:val="18"/>
          </w:rPr>
          <w:tab/>
        </w:r>
        <w:r w:rsidRPr="00934576">
          <w:rPr>
            <w:sz w:val="18"/>
            <w:szCs w:val="18"/>
          </w:rPr>
          <w:t xml:space="preserve">Page </w:t>
        </w:r>
        <w:r w:rsidRPr="00934576">
          <w:rPr>
            <w:bCs/>
            <w:sz w:val="18"/>
            <w:szCs w:val="18"/>
          </w:rPr>
          <w:fldChar w:fldCharType="begin"/>
        </w:r>
        <w:r w:rsidRPr="00934576">
          <w:rPr>
            <w:bCs/>
            <w:sz w:val="18"/>
            <w:szCs w:val="18"/>
          </w:rPr>
          <w:instrText xml:space="preserve"> PAGE  \* Arabic  \* MERGEFORMAT </w:instrText>
        </w:r>
        <w:r w:rsidRPr="00934576">
          <w:rPr>
            <w:bCs/>
            <w:sz w:val="18"/>
            <w:szCs w:val="18"/>
          </w:rPr>
          <w:fldChar w:fldCharType="separate"/>
        </w:r>
        <w:r>
          <w:rPr>
            <w:bCs/>
            <w:noProof/>
            <w:sz w:val="18"/>
            <w:szCs w:val="18"/>
          </w:rPr>
          <w:t>22</w:t>
        </w:r>
        <w:r w:rsidRPr="00934576">
          <w:rPr>
            <w:bCs/>
            <w:sz w:val="18"/>
            <w:szCs w:val="18"/>
          </w:rPr>
          <w:fldChar w:fldCharType="end"/>
        </w:r>
        <w:r w:rsidRPr="00934576">
          <w:rPr>
            <w:sz w:val="18"/>
            <w:szCs w:val="18"/>
          </w:rPr>
          <w:t xml:space="preserve"> of </w:t>
        </w:r>
        <w:r w:rsidRPr="00934576">
          <w:rPr>
            <w:bCs/>
            <w:sz w:val="18"/>
            <w:szCs w:val="18"/>
          </w:rPr>
          <w:fldChar w:fldCharType="begin"/>
        </w:r>
        <w:r w:rsidRPr="00934576">
          <w:rPr>
            <w:bCs/>
            <w:sz w:val="18"/>
            <w:szCs w:val="18"/>
          </w:rPr>
          <w:instrText xml:space="preserve"> NUMPAGES  \* Arabic  \* MERGEFORMAT </w:instrText>
        </w:r>
        <w:r w:rsidRPr="00934576">
          <w:rPr>
            <w:bCs/>
            <w:sz w:val="18"/>
            <w:szCs w:val="18"/>
          </w:rPr>
          <w:fldChar w:fldCharType="separate"/>
        </w:r>
        <w:r>
          <w:rPr>
            <w:bCs/>
            <w:noProof/>
            <w:sz w:val="18"/>
            <w:szCs w:val="18"/>
          </w:rPr>
          <w:t>22</w:t>
        </w:r>
        <w:r w:rsidRPr="00934576">
          <w:rPr>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6B8" w14:textId="77777777" w:rsidR="002642E0" w:rsidRDefault="002642E0" w:rsidP="004065ED">
    <w:pPr>
      <w:pStyle w:val="Footer"/>
      <w:tabs>
        <w:tab w:val="clear" w:pos="4513"/>
        <w:tab w:val="clear" w:pos="9026"/>
        <w:tab w:val="center" w:pos="6804"/>
        <w:tab w:val="right" w:pos="13892"/>
      </w:tabs>
      <w:ind w:left="-567"/>
      <w:rPr>
        <w:sz w:val="18"/>
        <w:szCs w:val="18"/>
      </w:rPr>
    </w:pPr>
    <w:r>
      <w:rPr>
        <w:sz w:val="18"/>
        <w:szCs w:val="18"/>
      </w:rPr>
      <w:t>Licensing Services: Facility level safety check Tool</w:t>
    </w:r>
  </w:p>
  <w:p w14:paraId="0F08E075" w14:textId="6F98E9C3" w:rsidR="002642E0" w:rsidRPr="000F73C7" w:rsidRDefault="002642E0" w:rsidP="004065ED">
    <w:pPr>
      <w:pStyle w:val="Footer"/>
      <w:tabs>
        <w:tab w:val="clear" w:pos="4513"/>
        <w:tab w:val="clear" w:pos="9026"/>
        <w:tab w:val="center" w:pos="6804"/>
        <w:tab w:val="right" w:pos="13892"/>
      </w:tabs>
      <w:ind w:left="-567"/>
      <w:rPr>
        <w:sz w:val="18"/>
        <w:szCs w:val="18"/>
      </w:rPr>
    </w:pPr>
    <w:r>
      <w:rPr>
        <w:sz w:val="18"/>
        <w:szCs w:val="18"/>
      </w:rPr>
      <w:t>V</w:t>
    </w:r>
    <w:r w:rsidR="00EB31BF">
      <w:rPr>
        <w:sz w:val="18"/>
        <w:szCs w:val="18"/>
      </w:rPr>
      <w:t>1.2</w:t>
    </w:r>
    <w:r>
      <w:rPr>
        <w:sz w:val="18"/>
        <w:szCs w:val="18"/>
      </w:rPr>
      <w:t xml:space="preserve"> </w:t>
    </w:r>
    <w:r w:rsidR="00D9188F">
      <w:rPr>
        <w:sz w:val="18"/>
        <w:szCs w:val="18"/>
      </w:rPr>
      <w:t>December</w:t>
    </w:r>
    <w:r>
      <w:rPr>
        <w:sz w:val="18"/>
        <w:szCs w:val="18"/>
      </w:rPr>
      <w:t xml:space="preserve"> </w:t>
    </w:r>
    <w:r w:rsidRPr="000F6143">
      <w:rPr>
        <w:sz w:val="18"/>
        <w:szCs w:val="18"/>
      </w:rPr>
      <w:t>202</w:t>
    </w:r>
    <w:r>
      <w:rPr>
        <w:sz w:val="18"/>
        <w:szCs w:val="18"/>
      </w:rPr>
      <w:t>3</w:t>
    </w:r>
    <w:r w:rsidRPr="000F6143">
      <w:rPr>
        <w:sz w:val="18"/>
        <w:szCs w:val="18"/>
      </w:rPr>
      <w:tab/>
    </w:r>
    <w:r w:rsidRPr="004065ED">
      <w:rPr>
        <w:color w:val="FF0000"/>
        <w:sz w:val="24"/>
        <w:szCs w:val="24"/>
      </w:rPr>
      <w:t>OFFICIAL</w:t>
    </w:r>
    <w:sdt>
      <w:sdtPr>
        <w:rPr>
          <w:sz w:val="18"/>
          <w:szCs w:val="18"/>
        </w:rPr>
        <w:id w:val="-513535422"/>
        <w:docPartObj>
          <w:docPartGallery w:val="Page Numbers (Bottom of Page)"/>
          <w:docPartUnique/>
        </w:docPartObj>
      </w:sdtPr>
      <w:sdtEndPr>
        <w:rPr>
          <w:noProof/>
        </w:rPr>
      </w:sdtEndPr>
      <w:sdtContent>
        <w:r w:rsidRPr="000F6143">
          <w:rPr>
            <w:sz w:val="18"/>
            <w:szCs w:val="18"/>
          </w:rPr>
          <w:tab/>
        </w:r>
        <w:r w:rsidRPr="00612DFC">
          <w:rPr>
            <w:sz w:val="18"/>
            <w:szCs w:val="18"/>
          </w:rPr>
          <w:t xml:space="preserve">Page </w:t>
        </w:r>
        <w:r w:rsidRPr="004065ED">
          <w:rPr>
            <w:bCs/>
            <w:sz w:val="18"/>
            <w:szCs w:val="18"/>
          </w:rPr>
          <w:fldChar w:fldCharType="begin"/>
        </w:r>
        <w:r w:rsidRPr="004065ED">
          <w:rPr>
            <w:bCs/>
            <w:sz w:val="18"/>
            <w:szCs w:val="18"/>
          </w:rPr>
          <w:instrText xml:space="preserve"> PAGE  \* Arabic  \* MERGEFORMAT </w:instrText>
        </w:r>
        <w:r w:rsidRPr="004065ED">
          <w:rPr>
            <w:bCs/>
            <w:sz w:val="18"/>
            <w:szCs w:val="18"/>
          </w:rPr>
          <w:fldChar w:fldCharType="separate"/>
        </w:r>
        <w:r>
          <w:rPr>
            <w:bCs/>
            <w:noProof/>
            <w:sz w:val="18"/>
            <w:szCs w:val="18"/>
          </w:rPr>
          <w:t>1</w:t>
        </w:r>
        <w:r w:rsidRPr="004065ED">
          <w:rPr>
            <w:bCs/>
            <w:sz w:val="18"/>
            <w:szCs w:val="18"/>
          </w:rPr>
          <w:fldChar w:fldCharType="end"/>
        </w:r>
        <w:r w:rsidRPr="00612DFC">
          <w:rPr>
            <w:sz w:val="18"/>
            <w:szCs w:val="18"/>
          </w:rPr>
          <w:t xml:space="preserve"> of </w:t>
        </w:r>
        <w:r w:rsidRPr="004065ED">
          <w:rPr>
            <w:bCs/>
            <w:sz w:val="18"/>
            <w:szCs w:val="18"/>
          </w:rPr>
          <w:fldChar w:fldCharType="begin"/>
        </w:r>
        <w:r w:rsidRPr="004065ED">
          <w:rPr>
            <w:bCs/>
            <w:sz w:val="18"/>
            <w:szCs w:val="18"/>
          </w:rPr>
          <w:instrText xml:space="preserve"> NUMPAGES  \* Arabic  \* MERGEFORMAT </w:instrText>
        </w:r>
        <w:r w:rsidRPr="004065ED">
          <w:rPr>
            <w:bCs/>
            <w:sz w:val="18"/>
            <w:szCs w:val="18"/>
          </w:rPr>
          <w:fldChar w:fldCharType="separate"/>
        </w:r>
        <w:r>
          <w:rPr>
            <w:bCs/>
            <w:noProof/>
            <w:sz w:val="18"/>
            <w:szCs w:val="18"/>
          </w:rPr>
          <w:t>22</w:t>
        </w:r>
        <w:r w:rsidRPr="004065ED">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0C9D" w14:textId="77777777" w:rsidR="004B2531" w:rsidRDefault="004B2531" w:rsidP="00E30483">
      <w:pPr>
        <w:spacing w:after="0" w:line="240" w:lineRule="auto"/>
      </w:pPr>
      <w:r>
        <w:separator/>
      </w:r>
    </w:p>
  </w:footnote>
  <w:footnote w:type="continuationSeparator" w:id="0">
    <w:p w14:paraId="5D938BC1" w14:textId="77777777" w:rsidR="004B2531" w:rsidRDefault="004B2531" w:rsidP="00E3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2650" w14:textId="77777777" w:rsidR="002642E0" w:rsidRPr="001819C7" w:rsidRDefault="002642E0" w:rsidP="005A349C">
    <w:pPr>
      <w:pStyle w:val="Header"/>
      <w:spacing w:before="120"/>
      <w:ind w:left="-851"/>
      <w:jc w:val="center"/>
      <w:rPr>
        <w:b/>
        <w:bCs/>
        <w:color w:val="FF0000"/>
        <w:sz w:val="28"/>
        <w:szCs w:val="28"/>
      </w:rPr>
    </w:pPr>
    <w:r w:rsidRPr="00934576">
      <w:rPr>
        <w:noProof/>
        <w:color w:val="FF0000"/>
        <w:sz w:val="24"/>
        <w:szCs w:val="24"/>
        <w:lang w:eastAsia="en-AU"/>
      </w:rPr>
      <w:drawing>
        <wp:anchor distT="0" distB="0" distL="114300" distR="114300" simplePos="0" relativeHeight="251658752" behindDoc="1" locked="0" layoutInCell="1" allowOverlap="1" wp14:anchorId="7C6358A1" wp14:editId="0A4C080F">
          <wp:simplePos x="0" y="0"/>
          <wp:positionH relativeFrom="column">
            <wp:posOffset>-1524000</wp:posOffset>
          </wp:positionH>
          <wp:positionV relativeFrom="paragraph">
            <wp:posOffset>0</wp:posOffset>
          </wp:positionV>
          <wp:extent cx="14075410" cy="556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14200992" cy="561847"/>
                  </a:xfrm>
                  <a:prstGeom prst="rect">
                    <a:avLst/>
                  </a:prstGeom>
                </pic:spPr>
              </pic:pic>
            </a:graphicData>
          </a:graphic>
          <wp14:sizeRelH relativeFrom="page">
            <wp14:pctWidth>0</wp14:pctWidth>
          </wp14:sizeRelH>
          <wp14:sizeRelV relativeFrom="page">
            <wp14:pctHeight>0</wp14:pctHeight>
          </wp14:sizeRelV>
        </wp:anchor>
      </w:drawing>
    </w:r>
    <w:r w:rsidRPr="00934576">
      <w:rPr>
        <w:noProof/>
        <w:color w:val="FF0000"/>
        <w:sz w:val="24"/>
        <w:szCs w:val="24"/>
        <w:lang w:eastAsia="en-AU"/>
      </w:rPr>
      <w:t>OFFICIAL</w:t>
    </w:r>
  </w:p>
  <w:p w14:paraId="7823C292" w14:textId="77777777" w:rsidR="002642E0" w:rsidRDefault="002642E0" w:rsidP="001819C7">
    <w:pPr>
      <w:pStyle w:val="Header"/>
      <w:ind w:left="-567"/>
      <w:jc w:val="center"/>
      <w:rPr>
        <w:b/>
        <w:bCs/>
        <w:color w:val="00729A"/>
        <w:sz w:val="28"/>
        <w:szCs w:val="28"/>
      </w:rPr>
    </w:pPr>
  </w:p>
  <w:p w14:paraId="0EEC5074" w14:textId="77777777" w:rsidR="002642E0" w:rsidRPr="000E4B3A" w:rsidRDefault="002642E0" w:rsidP="00340B4B">
    <w:pPr>
      <w:pStyle w:val="Header"/>
      <w:ind w:left="-567"/>
      <w:rPr>
        <w:b/>
        <w:bCs/>
        <w:color w:val="00729A"/>
        <w:sz w:val="20"/>
        <w:szCs w:val="20"/>
      </w:rPr>
    </w:pPr>
    <w:r>
      <w:rPr>
        <w:noProof/>
        <w:lang w:eastAsia="en-AU"/>
      </w:rPr>
      <w:drawing>
        <wp:anchor distT="0" distB="0" distL="114300" distR="114300" simplePos="0" relativeHeight="251655680" behindDoc="1" locked="0" layoutInCell="1" allowOverlap="1" wp14:anchorId="21DDECC3" wp14:editId="59D0A8FD">
          <wp:simplePos x="0" y="0"/>
          <wp:positionH relativeFrom="column">
            <wp:posOffset>7465695</wp:posOffset>
          </wp:positionH>
          <wp:positionV relativeFrom="paragraph">
            <wp:posOffset>220345</wp:posOffset>
          </wp:positionV>
          <wp:extent cx="2195195" cy="513080"/>
          <wp:effectExtent l="0" t="0" r="0" b="1270"/>
          <wp:wrapTight wrapText="bothSides">
            <wp:wrapPolygon edited="0">
              <wp:start x="1687" y="0"/>
              <wp:lineTo x="750" y="2406"/>
              <wp:lineTo x="0" y="8020"/>
              <wp:lineTo x="0" y="13634"/>
              <wp:lineTo x="1312" y="20050"/>
              <wp:lineTo x="1687" y="20851"/>
              <wp:lineTo x="3187" y="20851"/>
              <wp:lineTo x="4499" y="20050"/>
              <wp:lineTo x="20806" y="14436"/>
              <wp:lineTo x="21369" y="8020"/>
              <wp:lineTo x="21369" y="1604"/>
              <wp:lineTo x="3187" y="0"/>
              <wp:lineTo x="1687"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5195" cy="5130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2A3E" w14:textId="77777777" w:rsidR="002642E0" w:rsidRPr="004065ED" w:rsidRDefault="002642E0" w:rsidP="001819C7">
    <w:pPr>
      <w:pStyle w:val="Header"/>
      <w:spacing w:before="120"/>
      <w:ind w:left="-1418"/>
      <w:jc w:val="center"/>
      <w:rPr>
        <w:color w:val="FF0000"/>
        <w:sz w:val="24"/>
        <w:szCs w:val="24"/>
      </w:rPr>
    </w:pPr>
    <w:r w:rsidRPr="009B2FEE">
      <w:rPr>
        <w:noProof/>
        <w:color w:val="FF0000"/>
        <w:sz w:val="24"/>
        <w:lang w:eastAsia="en-AU"/>
      </w:rPr>
      <w:drawing>
        <wp:anchor distT="0" distB="0" distL="114300" distR="114300" simplePos="0" relativeHeight="251657728" behindDoc="1" locked="0" layoutInCell="1" allowOverlap="1" wp14:anchorId="34EFDBEF" wp14:editId="70D53A7C">
          <wp:simplePos x="0" y="0"/>
          <wp:positionH relativeFrom="column">
            <wp:posOffset>7429500</wp:posOffset>
          </wp:positionH>
          <wp:positionV relativeFrom="paragraph">
            <wp:posOffset>657225</wp:posOffset>
          </wp:positionV>
          <wp:extent cx="2195195" cy="513080"/>
          <wp:effectExtent l="0" t="0" r="0" b="1270"/>
          <wp:wrapTight wrapText="bothSides">
            <wp:wrapPolygon edited="0">
              <wp:start x="1687" y="0"/>
              <wp:lineTo x="750" y="2406"/>
              <wp:lineTo x="0" y="8020"/>
              <wp:lineTo x="0" y="13634"/>
              <wp:lineTo x="1312" y="20050"/>
              <wp:lineTo x="1687" y="20851"/>
              <wp:lineTo x="3187" y="20851"/>
              <wp:lineTo x="4499" y="20050"/>
              <wp:lineTo x="20806" y="14436"/>
              <wp:lineTo x="21369" y="8020"/>
              <wp:lineTo x="21369" y="1604"/>
              <wp:lineTo x="3187" y="0"/>
              <wp:lineTo x="1687"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5195" cy="513080"/>
                  </a:xfrm>
                  <a:prstGeom prst="rect">
                    <a:avLst/>
                  </a:prstGeom>
                  <a:noFill/>
                  <a:ln>
                    <a:noFill/>
                  </a:ln>
                </pic:spPr>
              </pic:pic>
            </a:graphicData>
          </a:graphic>
        </wp:anchor>
      </w:drawing>
    </w:r>
    <w:r w:rsidRPr="009B2FEE">
      <w:rPr>
        <w:noProof/>
        <w:color w:val="FF0000"/>
        <w:sz w:val="24"/>
        <w:lang w:eastAsia="en-AU"/>
      </w:rPr>
      <w:drawing>
        <wp:anchor distT="0" distB="0" distL="114300" distR="114300" simplePos="0" relativeHeight="251656704" behindDoc="1" locked="0" layoutInCell="1" allowOverlap="1" wp14:anchorId="3F319F02" wp14:editId="6DADE238">
          <wp:simplePos x="0" y="0"/>
          <wp:positionH relativeFrom="column">
            <wp:posOffset>-1619250</wp:posOffset>
          </wp:positionH>
          <wp:positionV relativeFrom="paragraph">
            <wp:posOffset>0</wp:posOffset>
          </wp:positionV>
          <wp:extent cx="14170660" cy="5568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14365517" cy="564535"/>
                  </a:xfrm>
                  <a:prstGeom prst="rect">
                    <a:avLst/>
                  </a:prstGeom>
                </pic:spPr>
              </pic:pic>
            </a:graphicData>
          </a:graphic>
          <wp14:sizeRelH relativeFrom="page">
            <wp14:pctWidth>0</wp14:pctWidth>
          </wp14:sizeRelH>
          <wp14:sizeRelV relativeFrom="page">
            <wp14:pctHeight>0</wp14:pctHeight>
          </wp14:sizeRelV>
        </wp:anchor>
      </w:drawing>
    </w:r>
    <w:r w:rsidRPr="009B2FEE">
      <w:rPr>
        <w:color w:val="FF0000"/>
        <w:sz w:val="24"/>
      </w:rPr>
      <w:t>O</w:t>
    </w:r>
    <w:r w:rsidRPr="004065ED">
      <w:rPr>
        <w:color w:val="FF0000"/>
        <w:sz w:val="24"/>
        <w:szCs w:val="24"/>
      </w:rPr>
      <w:t>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96"/>
    <w:multiLevelType w:val="hybridMultilevel"/>
    <w:tmpl w:val="E38AC704"/>
    <w:lvl w:ilvl="0" w:tplc="AFB6476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D2600"/>
    <w:multiLevelType w:val="multilevel"/>
    <w:tmpl w:val="24CC25D8"/>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A659D"/>
    <w:multiLevelType w:val="multilevel"/>
    <w:tmpl w:val="896A327E"/>
    <w:lvl w:ilvl="0">
      <w:start w:val="1"/>
      <w:numFmt w:val="decimal"/>
      <w:lvlText w:val="%1."/>
      <w:lvlJc w:val="left"/>
      <w:pPr>
        <w:ind w:left="720" w:hanging="360"/>
      </w:pPr>
      <w:rPr>
        <w:rFonts w:hint="default"/>
        <w:color w:val="1F3864" w:themeColor="accent1" w:themeShade="80"/>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15:restartNumberingAfterBreak="0">
    <w:nsid w:val="0A3302EB"/>
    <w:multiLevelType w:val="hybridMultilevel"/>
    <w:tmpl w:val="BE126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5C67F2"/>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04E05"/>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286412"/>
    <w:multiLevelType w:val="hybridMultilevel"/>
    <w:tmpl w:val="4DEA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DA0482"/>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E11249"/>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3F3051"/>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AA1CC1"/>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2E3D47"/>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405779"/>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7B77DA"/>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922FAF"/>
    <w:multiLevelType w:val="hybridMultilevel"/>
    <w:tmpl w:val="F1E699D8"/>
    <w:lvl w:ilvl="0" w:tplc="5E041A6E">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62F2E"/>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D3385B"/>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7B584C"/>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C80768"/>
    <w:multiLevelType w:val="multilevel"/>
    <w:tmpl w:val="BC94171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2B191E61"/>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314C5D"/>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396626"/>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DC4493"/>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D9139C"/>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F63982"/>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B82B45"/>
    <w:multiLevelType w:val="hybridMultilevel"/>
    <w:tmpl w:val="46AE0BC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757C2"/>
    <w:multiLevelType w:val="hybridMultilevel"/>
    <w:tmpl w:val="DC5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F35DBD"/>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4C6674"/>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D20998"/>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032B23"/>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2619FC"/>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7C4857"/>
    <w:multiLevelType w:val="multilevel"/>
    <w:tmpl w:val="BC94171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3" w15:restartNumberingAfterBreak="0">
    <w:nsid w:val="5DD50DCF"/>
    <w:multiLevelType w:val="multilevel"/>
    <w:tmpl w:val="BC94171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15:restartNumberingAfterBreak="0">
    <w:nsid w:val="68217798"/>
    <w:multiLevelType w:val="multilevel"/>
    <w:tmpl w:val="BC94171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5" w15:restartNumberingAfterBreak="0">
    <w:nsid w:val="6B1600B8"/>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F05D56"/>
    <w:multiLevelType w:val="hybridMultilevel"/>
    <w:tmpl w:val="D32A8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6D2260"/>
    <w:multiLevelType w:val="multilevel"/>
    <w:tmpl w:val="BC94171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8" w15:restartNumberingAfterBreak="0">
    <w:nsid w:val="795459DD"/>
    <w:multiLevelType w:val="hybridMultilevel"/>
    <w:tmpl w:val="BC603D7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9" w15:restartNumberingAfterBreak="0">
    <w:nsid w:val="7C0B06E5"/>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3A2E6A"/>
    <w:multiLevelType w:val="multilevel"/>
    <w:tmpl w:val="594ADC06"/>
    <w:lvl w:ilvl="0">
      <w:start w:val="1"/>
      <w:numFmt w:val="bullet"/>
      <w:lvlText w:val=""/>
      <w:lvlJc w:val="left"/>
      <w:pPr>
        <w:ind w:left="400" w:hanging="400"/>
      </w:pPr>
      <w:rPr>
        <w:rFonts w:ascii="Symbol" w:hAnsi="Symbol" w:hint="default"/>
      </w:rPr>
    </w:lvl>
    <w:lvl w:ilvl="1">
      <w:start w:val="3"/>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9052151">
    <w:abstractNumId w:val="3"/>
  </w:num>
  <w:num w:numId="2" w16cid:durableId="1690134194">
    <w:abstractNumId w:val="25"/>
  </w:num>
  <w:num w:numId="3" w16cid:durableId="1154184307">
    <w:abstractNumId w:val="26"/>
  </w:num>
  <w:num w:numId="4" w16cid:durableId="1872955414">
    <w:abstractNumId w:val="2"/>
  </w:num>
  <w:num w:numId="5" w16cid:durableId="436216116">
    <w:abstractNumId w:val="1"/>
  </w:num>
  <w:num w:numId="6" w16cid:durableId="1078134443">
    <w:abstractNumId w:val="13"/>
  </w:num>
  <w:num w:numId="7" w16cid:durableId="1327976253">
    <w:abstractNumId w:val="12"/>
  </w:num>
  <w:num w:numId="8" w16cid:durableId="1507138447">
    <w:abstractNumId w:val="31"/>
  </w:num>
  <w:num w:numId="9" w16cid:durableId="162015848">
    <w:abstractNumId w:val="20"/>
  </w:num>
  <w:num w:numId="10" w16cid:durableId="276062918">
    <w:abstractNumId w:val="39"/>
  </w:num>
  <w:num w:numId="11" w16cid:durableId="1521554528">
    <w:abstractNumId w:val="23"/>
  </w:num>
  <w:num w:numId="12" w16cid:durableId="580720357">
    <w:abstractNumId w:val="15"/>
  </w:num>
  <w:num w:numId="13" w16cid:durableId="1321809213">
    <w:abstractNumId w:val="4"/>
  </w:num>
  <w:num w:numId="14" w16cid:durableId="607082858">
    <w:abstractNumId w:val="10"/>
  </w:num>
  <w:num w:numId="15" w16cid:durableId="1493061297">
    <w:abstractNumId w:val="19"/>
  </w:num>
  <w:num w:numId="16" w16cid:durableId="2013953235">
    <w:abstractNumId w:val="22"/>
  </w:num>
  <w:num w:numId="17" w16cid:durableId="1235968543">
    <w:abstractNumId w:val="30"/>
  </w:num>
  <w:num w:numId="18" w16cid:durableId="1449665676">
    <w:abstractNumId w:val="29"/>
  </w:num>
  <w:num w:numId="19" w16cid:durableId="721514958">
    <w:abstractNumId w:val="5"/>
  </w:num>
  <w:num w:numId="20" w16cid:durableId="1290893312">
    <w:abstractNumId w:val="28"/>
  </w:num>
  <w:num w:numId="21" w16cid:durableId="1587961474">
    <w:abstractNumId w:val="40"/>
  </w:num>
  <w:num w:numId="22" w16cid:durableId="1477259766">
    <w:abstractNumId w:val="27"/>
  </w:num>
  <w:num w:numId="23" w16cid:durableId="590546499">
    <w:abstractNumId w:val="17"/>
  </w:num>
  <w:num w:numId="24" w16cid:durableId="1300961951">
    <w:abstractNumId w:val="11"/>
  </w:num>
  <w:num w:numId="25" w16cid:durableId="2055694288">
    <w:abstractNumId w:val="24"/>
  </w:num>
  <w:num w:numId="26" w16cid:durableId="1505393467">
    <w:abstractNumId w:val="16"/>
  </w:num>
  <w:num w:numId="27" w16cid:durableId="1301615562">
    <w:abstractNumId w:val="9"/>
  </w:num>
  <w:num w:numId="28" w16cid:durableId="2001107299">
    <w:abstractNumId w:val="35"/>
  </w:num>
  <w:num w:numId="29" w16cid:durableId="1906605834">
    <w:abstractNumId w:val="8"/>
  </w:num>
  <w:num w:numId="30" w16cid:durableId="877936687">
    <w:abstractNumId w:val="21"/>
  </w:num>
  <w:num w:numId="31" w16cid:durableId="1385135461">
    <w:abstractNumId w:val="38"/>
  </w:num>
  <w:num w:numId="32" w16cid:durableId="19280936">
    <w:abstractNumId w:val="32"/>
  </w:num>
  <w:num w:numId="33" w16cid:durableId="840657137">
    <w:abstractNumId w:val="6"/>
  </w:num>
  <w:num w:numId="34" w16cid:durableId="2136636001">
    <w:abstractNumId w:val="37"/>
  </w:num>
  <w:num w:numId="35" w16cid:durableId="1078021521">
    <w:abstractNumId w:val="18"/>
  </w:num>
  <w:num w:numId="36" w16cid:durableId="243536028">
    <w:abstractNumId w:val="34"/>
  </w:num>
  <w:num w:numId="37" w16cid:durableId="1793942281">
    <w:abstractNumId w:val="0"/>
  </w:num>
  <w:num w:numId="38" w16cid:durableId="1251156624">
    <w:abstractNumId w:val="7"/>
  </w:num>
  <w:num w:numId="39" w16cid:durableId="104006373">
    <w:abstractNumId w:val="33"/>
  </w:num>
  <w:num w:numId="40" w16cid:durableId="559098921">
    <w:abstractNumId w:val="36"/>
  </w:num>
  <w:num w:numId="41" w16cid:durableId="173107565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CB"/>
    <w:rsid w:val="000009EB"/>
    <w:rsid w:val="00002329"/>
    <w:rsid w:val="000061BC"/>
    <w:rsid w:val="000073F6"/>
    <w:rsid w:val="00007E0A"/>
    <w:rsid w:val="00007EE3"/>
    <w:rsid w:val="000116CE"/>
    <w:rsid w:val="00012EB4"/>
    <w:rsid w:val="00013279"/>
    <w:rsid w:val="00014239"/>
    <w:rsid w:val="000148B7"/>
    <w:rsid w:val="00015481"/>
    <w:rsid w:val="00015D49"/>
    <w:rsid w:val="00017029"/>
    <w:rsid w:val="00020A46"/>
    <w:rsid w:val="00020A56"/>
    <w:rsid w:val="00022909"/>
    <w:rsid w:val="00024599"/>
    <w:rsid w:val="00024DB9"/>
    <w:rsid w:val="000263C8"/>
    <w:rsid w:val="00027B65"/>
    <w:rsid w:val="000300B1"/>
    <w:rsid w:val="000323F7"/>
    <w:rsid w:val="00032581"/>
    <w:rsid w:val="00032975"/>
    <w:rsid w:val="00033FC9"/>
    <w:rsid w:val="000342E7"/>
    <w:rsid w:val="00036CFB"/>
    <w:rsid w:val="00036EA1"/>
    <w:rsid w:val="00037F9A"/>
    <w:rsid w:val="00044323"/>
    <w:rsid w:val="00045240"/>
    <w:rsid w:val="0004551C"/>
    <w:rsid w:val="00045849"/>
    <w:rsid w:val="00046BB6"/>
    <w:rsid w:val="00051D45"/>
    <w:rsid w:val="00052DE7"/>
    <w:rsid w:val="0005325F"/>
    <w:rsid w:val="0005349B"/>
    <w:rsid w:val="0005374B"/>
    <w:rsid w:val="000549B1"/>
    <w:rsid w:val="00063A6A"/>
    <w:rsid w:val="00064721"/>
    <w:rsid w:val="00064909"/>
    <w:rsid w:val="00067ACB"/>
    <w:rsid w:val="000708B0"/>
    <w:rsid w:val="00071829"/>
    <w:rsid w:val="00071E6C"/>
    <w:rsid w:val="000749EC"/>
    <w:rsid w:val="000751DC"/>
    <w:rsid w:val="00075756"/>
    <w:rsid w:val="00076562"/>
    <w:rsid w:val="000766A3"/>
    <w:rsid w:val="0007707D"/>
    <w:rsid w:val="000812A9"/>
    <w:rsid w:val="000821CC"/>
    <w:rsid w:val="000841D8"/>
    <w:rsid w:val="0008655B"/>
    <w:rsid w:val="00087804"/>
    <w:rsid w:val="0009022F"/>
    <w:rsid w:val="00091BDB"/>
    <w:rsid w:val="000933C1"/>
    <w:rsid w:val="0009581D"/>
    <w:rsid w:val="00096945"/>
    <w:rsid w:val="000A2B09"/>
    <w:rsid w:val="000A2D54"/>
    <w:rsid w:val="000A2D7A"/>
    <w:rsid w:val="000A3B9D"/>
    <w:rsid w:val="000A51D3"/>
    <w:rsid w:val="000A5B4B"/>
    <w:rsid w:val="000B0FA3"/>
    <w:rsid w:val="000B1375"/>
    <w:rsid w:val="000B2781"/>
    <w:rsid w:val="000B3365"/>
    <w:rsid w:val="000B5198"/>
    <w:rsid w:val="000B5438"/>
    <w:rsid w:val="000B543E"/>
    <w:rsid w:val="000C1692"/>
    <w:rsid w:val="000C2F0B"/>
    <w:rsid w:val="000C5C45"/>
    <w:rsid w:val="000D2213"/>
    <w:rsid w:val="000D451E"/>
    <w:rsid w:val="000D6FDA"/>
    <w:rsid w:val="000D7DA3"/>
    <w:rsid w:val="000E06B2"/>
    <w:rsid w:val="000E1ED4"/>
    <w:rsid w:val="000E2083"/>
    <w:rsid w:val="000E30EB"/>
    <w:rsid w:val="000E4374"/>
    <w:rsid w:val="000E4B3A"/>
    <w:rsid w:val="000E52BE"/>
    <w:rsid w:val="000E61AF"/>
    <w:rsid w:val="000E6F5B"/>
    <w:rsid w:val="000F1E8C"/>
    <w:rsid w:val="000F25E9"/>
    <w:rsid w:val="000F419B"/>
    <w:rsid w:val="000F4440"/>
    <w:rsid w:val="000F46E3"/>
    <w:rsid w:val="000F4F3A"/>
    <w:rsid w:val="000F5906"/>
    <w:rsid w:val="000F73C7"/>
    <w:rsid w:val="000F79CE"/>
    <w:rsid w:val="000F7F7B"/>
    <w:rsid w:val="001000AF"/>
    <w:rsid w:val="001000FF"/>
    <w:rsid w:val="00101511"/>
    <w:rsid w:val="00101AE6"/>
    <w:rsid w:val="00101D13"/>
    <w:rsid w:val="001025A6"/>
    <w:rsid w:val="00102ED1"/>
    <w:rsid w:val="001034A4"/>
    <w:rsid w:val="001050F5"/>
    <w:rsid w:val="00105C28"/>
    <w:rsid w:val="00106161"/>
    <w:rsid w:val="00106645"/>
    <w:rsid w:val="00111E92"/>
    <w:rsid w:val="00113ECF"/>
    <w:rsid w:val="00114ADE"/>
    <w:rsid w:val="001155FB"/>
    <w:rsid w:val="0011595D"/>
    <w:rsid w:val="00116E2C"/>
    <w:rsid w:val="00121358"/>
    <w:rsid w:val="00122754"/>
    <w:rsid w:val="00122C63"/>
    <w:rsid w:val="0012304E"/>
    <w:rsid w:val="00124FFF"/>
    <w:rsid w:val="00125BF2"/>
    <w:rsid w:val="0012627B"/>
    <w:rsid w:val="00130565"/>
    <w:rsid w:val="00130977"/>
    <w:rsid w:val="00131995"/>
    <w:rsid w:val="00131C1A"/>
    <w:rsid w:val="001332BD"/>
    <w:rsid w:val="001339F4"/>
    <w:rsid w:val="001340B3"/>
    <w:rsid w:val="001349A7"/>
    <w:rsid w:val="00135811"/>
    <w:rsid w:val="001378EB"/>
    <w:rsid w:val="0014266D"/>
    <w:rsid w:val="00144349"/>
    <w:rsid w:val="00144987"/>
    <w:rsid w:val="001453CC"/>
    <w:rsid w:val="00145ECE"/>
    <w:rsid w:val="001467F6"/>
    <w:rsid w:val="001506FD"/>
    <w:rsid w:val="00155B43"/>
    <w:rsid w:val="00156947"/>
    <w:rsid w:val="00161EEA"/>
    <w:rsid w:val="001622DA"/>
    <w:rsid w:val="00164803"/>
    <w:rsid w:val="00170019"/>
    <w:rsid w:val="0017441B"/>
    <w:rsid w:val="00175D17"/>
    <w:rsid w:val="00176411"/>
    <w:rsid w:val="001805FD"/>
    <w:rsid w:val="001819C7"/>
    <w:rsid w:val="00186171"/>
    <w:rsid w:val="00186E8B"/>
    <w:rsid w:val="00187585"/>
    <w:rsid w:val="00190B36"/>
    <w:rsid w:val="00191977"/>
    <w:rsid w:val="00191A4E"/>
    <w:rsid w:val="00191D74"/>
    <w:rsid w:val="001926A5"/>
    <w:rsid w:val="00193A09"/>
    <w:rsid w:val="00193E6E"/>
    <w:rsid w:val="0019594F"/>
    <w:rsid w:val="001972DA"/>
    <w:rsid w:val="00197C73"/>
    <w:rsid w:val="001A1395"/>
    <w:rsid w:val="001A2A4C"/>
    <w:rsid w:val="001A2F72"/>
    <w:rsid w:val="001A703E"/>
    <w:rsid w:val="001B0DA8"/>
    <w:rsid w:val="001B2C06"/>
    <w:rsid w:val="001B345B"/>
    <w:rsid w:val="001B3908"/>
    <w:rsid w:val="001B3F8A"/>
    <w:rsid w:val="001B60E1"/>
    <w:rsid w:val="001B6DB2"/>
    <w:rsid w:val="001B7214"/>
    <w:rsid w:val="001B74E5"/>
    <w:rsid w:val="001C0CA0"/>
    <w:rsid w:val="001C1A7A"/>
    <w:rsid w:val="001C27D1"/>
    <w:rsid w:val="001C2F28"/>
    <w:rsid w:val="001C3306"/>
    <w:rsid w:val="001C4308"/>
    <w:rsid w:val="001C64EA"/>
    <w:rsid w:val="001C705C"/>
    <w:rsid w:val="001C7794"/>
    <w:rsid w:val="001D1721"/>
    <w:rsid w:val="001D1C31"/>
    <w:rsid w:val="001D28C6"/>
    <w:rsid w:val="001D34F2"/>
    <w:rsid w:val="001D3C82"/>
    <w:rsid w:val="001D4724"/>
    <w:rsid w:val="001D58DC"/>
    <w:rsid w:val="001D7344"/>
    <w:rsid w:val="001E08E1"/>
    <w:rsid w:val="001E0A33"/>
    <w:rsid w:val="001E124D"/>
    <w:rsid w:val="001E4CE0"/>
    <w:rsid w:val="001E55C6"/>
    <w:rsid w:val="001F062B"/>
    <w:rsid w:val="001F3B5C"/>
    <w:rsid w:val="001F40A0"/>
    <w:rsid w:val="002024E0"/>
    <w:rsid w:val="00202F8A"/>
    <w:rsid w:val="00203D55"/>
    <w:rsid w:val="002062C7"/>
    <w:rsid w:val="0021059E"/>
    <w:rsid w:val="00211D1D"/>
    <w:rsid w:val="0021371F"/>
    <w:rsid w:val="00214682"/>
    <w:rsid w:val="002152E3"/>
    <w:rsid w:val="00215BE9"/>
    <w:rsid w:val="002166B5"/>
    <w:rsid w:val="00216E7A"/>
    <w:rsid w:val="00216EC7"/>
    <w:rsid w:val="002216D5"/>
    <w:rsid w:val="00221A19"/>
    <w:rsid w:val="00225BA8"/>
    <w:rsid w:val="002270A8"/>
    <w:rsid w:val="00230C57"/>
    <w:rsid w:val="00233645"/>
    <w:rsid w:val="0023529E"/>
    <w:rsid w:val="00237043"/>
    <w:rsid w:val="00241096"/>
    <w:rsid w:val="0024148D"/>
    <w:rsid w:val="00242B5E"/>
    <w:rsid w:val="00244B5B"/>
    <w:rsid w:val="00245C28"/>
    <w:rsid w:val="00245F60"/>
    <w:rsid w:val="0024625B"/>
    <w:rsid w:val="00252061"/>
    <w:rsid w:val="00252AAB"/>
    <w:rsid w:val="002537D5"/>
    <w:rsid w:val="0025521F"/>
    <w:rsid w:val="00255FD9"/>
    <w:rsid w:val="002568C9"/>
    <w:rsid w:val="002602FA"/>
    <w:rsid w:val="00261053"/>
    <w:rsid w:val="002621A5"/>
    <w:rsid w:val="00262E43"/>
    <w:rsid w:val="0026352B"/>
    <w:rsid w:val="002642E0"/>
    <w:rsid w:val="002666CD"/>
    <w:rsid w:val="00267D81"/>
    <w:rsid w:val="00270B94"/>
    <w:rsid w:val="00272531"/>
    <w:rsid w:val="002767EF"/>
    <w:rsid w:val="00277E5E"/>
    <w:rsid w:val="0028094D"/>
    <w:rsid w:val="00280C36"/>
    <w:rsid w:val="00281884"/>
    <w:rsid w:val="002818C8"/>
    <w:rsid w:val="00281AFE"/>
    <w:rsid w:val="00281BF6"/>
    <w:rsid w:val="002824E4"/>
    <w:rsid w:val="00282EF4"/>
    <w:rsid w:val="00283080"/>
    <w:rsid w:val="0028494D"/>
    <w:rsid w:val="00285F40"/>
    <w:rsid w:val="00286A4C"/>
    <w:rsid w:val="00287110"/>
    <w:rsid w:val="00287CC8"/>
    <w:rsid w:val="0029010A"/>
    <w:rsid w:val="00292DD0"/>
    <w:rsid w:val="002945F4"/>
    <w:rsid w:val="00294C34"/>
    <w:rsid w:val="002A081D"/>
    <w:rsid w:val="002A0B83"/>
    <w:rsid w:val="002A557C"/>
    <w:rsid w:val="002B12D9"/>
    <w:rsid w:val="002B6CA1"/>
    <w:rsid w:val="002C054E"/>
    <w:rsid w:val="002C0B32"/>
    <w:rsid w:val="002C136D"/>
    <w:rsid w:val="002C2409"/>
    <w:rsid w:val="002C2DC6"/>
    <w:rsid w:val="002D1F62"/>
    <w:rsid w:val="002D4698"/>
    <w:rsid w:val="002D4756"/>
    <w:rsid w:val="002D4BD4"/>
    <w:rsid w:val="002D5ED3"/>
    <w:rsid w:val="002D64F0"/>
    <w:rsid w:val="002D6BD8"/>
    <w:rsid w:val="002D72C1"/>
    <w:rsid w:val="002D7B22"/>
    <w:rsid w:val="002E10C2"/>
    <w:rsid w:val="002E1C32"/>
    <w:rsid w:val="002E218E"/>
    <w:rsid w:val="002E2CE9"/>
    <w:rsid w:val="002E36C5"/>
    <w:rsid w:val="002E40AF"/>
    <w:rsid w:val="002E5BF9"/>
    <w:rsid w:val="002E5C73"/>
    <w:rsid w:val="002F0CE9"/>
    <w:rsid w:val="002F179C"/>
    <w:rsid w:val="002F364D"/>
    <w:rsid w:val="002F4CBA"/>
    <w:rsid w:val="002F50E3"/>
    <w:rsid w:val="002F51A9"/>
    <w:rsid w:val="002F7FBC"/>
    <w:rsid w:val="00301512"/>
    <w:rsid w:val="00304853"/>
    <w:rsid w:val="003068F3"/>
    <w:rsid w:val="00306ED1"/>
    <w:rsid w:val="003106E0"/>
    <w:rsid w:val="00310CEF"/>
    <w:rsid w:val="003121E1"/>
    <w:rsid w:val="00312894"/>
    <w:rsid w:val="00313883"/>
    <w:rsid w:val="00313F9C"/>
    <w:rsid w:val="00313FD2"/>
    <w:rsid w:val="003172C7"/>
    <w:rsid w:val="00317E95"/>
    <w:rsid w:val="00321D85"/>
    <w:rsid w:val="00321EE4"/>
    <w:rsid w:val="00324BDD"/>
    <w:rsid w:val="003253D8"/>
    <w:rsid w:val="00326CBD"/>
    <w:rsid w:val="00326ECB"/>
    <w:rsid w:val="003276DE"/>
    <w:rsid w:val="003311BD"/>
    <w:rsid w:val="003352A4"/>
    <w:rsid w:val="00336C8A"/>
    <w:rsid w:val="003407A5"/>
    <w:rsid w:val="00340B4B"/>
    <w:rsid w:val="00340D42"/>
    <w:rsid w:val="003442BD"/>
    <w:rsid w:val="003477DD"/>
    <w:rsid w:val="00352B81"/>
    <w:rsid w:val="00353B63"/>
    <w:rsid w:val="003543E6"/>
    <w:rsid w:val="00355427"/>
    <w:rsid w:val="00356BD6"/>
    <w:rsid w:val="0035766D"/>
    <w:rsid w:val="0036058F"/>
    <w:rsid w:val="00361444"/>
    <w:rsid w:val="003617B5"/>
    <w:rsid w:val="00364301"/>
    <w:rsid w:val="0036457C"/>
    <w:rsid w:val="003657EF"/>
    <w:rsid w:val="00366836"/>
    <w:rsid w:val="00371524"/>
    <w:rsid w:val="00371A57"/>
    <w:rsid w:val="0038118B"/>
    <w:rsid w:val="00382904"/>
    <w:rsid w:val="00386484"/>
    <w:rsid w:val="00386DFC"/>
    <w:rsid w:val="00387522"/>
    <w:rsid w:val="0039051D"/>
    <w:rsid w:val="00390574"/>
    <w:rsid w:val="0039396C"/>
    <w:rsid w:val="003946BB"/>
    <w:rsid w:val="00395DA5"/>
    <w:rsid w:val="00397794"/>
    <w:rsid w:val="00397FB3"/>
    <w:rsid w:val="003A0EAA"/>
    <w:rsid w:val="003A2A72"/>
    <w:rsid w:val="003A31D8"/>
    <w:rsid w:val="003A3E53"/>
    <w:rsid w:val="003A521B"/>
    <w:rsid w:val="003A586E"/>
    <w:rsid w:val="003A7D75"/>
    <w:rsid w:val="003B14E6"/>
    <w:rsid w:val="003B1C0D"/>
    <w:rsid w:val="003B39FD"/>
    <w:rsid w:val="003B3ED9"/>
    <w:rsid w:val="003B4EBE"/>
    <w:rsid w:val="003B51FB"/>
    <w:rsid w:val="003C10BA"/>
    <w:rsid w:val="003C5FF4"/>
    <w:rsid w:val="003D2135"/>
    <w:rsid w:val="003D4C2C"/>
    <w:rsid w:val="003D7488"/>
    <w:rsid w:val="003E059E"/>
    <w:rsid w:val="003E0E52"/>
    <w:rsid w:val="003E44A6"/>
    <w:rsid w:val="003E4A0A"/>
    <w:rsid w:val="003E6AD1"/>
    <w:rsid w:val="003E780F"/>
    <w:rsid w:val="003F0EE6"/>
    <w:rsid w:val="003F1605"/>
    <w:rsid w:val="003F275F"/>
    <w:rsid w:val="003F5680"/>
    <w:rsid w:val="003F63FC"/>
    <w:rsid w:val="003F6C05"/>
    <w:rsid w:val="003F7D3B"/>
    <w:rsid w:val="00400AA0"/>
    <w:rsid w:val="0040249A"/>
    <w:rsid w:val="00402BF2"/>
    <w:rsid w:val="00404C9F"/>
    <w:rsid w:val="004065ED"/>
    <w:rsid w:val="00410710"/>
    <w:rsid w:val="004108B8"/>
    <w:rsid w:val="00412EB2"/>
    <w:rsid w:val="004139EB"/>
    <w:rsid w:val="00413D68"/>
    <w:rsid w:val="004162A3"/>
    <w:rsid w:val="0041690C"/>
    <w:rsid w:val="00417746"/>
    <w:rsid w:val="00420288"/>
    <w:rsid w:val="00425BF1"/>
    <w:rsid w:val="004311B5"/>
    <w:rsid w:val="00434079"/>
    <w:rsid w:val="00435D34"/>
    <w:rsid w:val="00435E5C"/>
    <w:rsid w:val="0044079D"/>
    <w:rsid w:val="00441789"/>
    <w:rsid w:val="004433CD"/>
    <w:rsid w:val="00446496"/>
    <w:rsid w:val="004465DC"/>
    <w:rsid w:val="00452ABC"/>
    <w:rsid w:val="00452D56"/>
    <w:rsid w:val="00456DC5"/>
    <w:rsid w:val="00461367"/>
    <w:rsid w:val="0046153F"/>
    <w:rsid w:val="0046270E"/>
    <w:rsid w:val="00463F32"/>
    <w:rsid w:val="0046454A"/>
    <w:rsid w:val="0046480D"/>
    <w:rsid w:val="00465262"/>
    <w:rsid w:val="00465EC3"/>
    <w:rsid w:val="00466294"/>
    <w:rsid w:val="004664DF"/>
    <w:rsid w:val="00466521"/>
    <w:rsid w:val="00471A62"/>
    <w:rsid w:val="004725A1"/>
    <w:rsid w:val="00472CAA"/>
    <w:rsid w:val="00475667"/>
    <w:rsid w:val="004757B8"/>
    <w:rsid w:val="00477558"/>
    <w:rsid w:val="0048088A"/>
    <w:rsid w:val="004823BA"/>
    <w:rsid w:val="004859F8"/>
    <w:rsid w:val="00485D53"/>
    <w:rsid w:val="00486515"/>
    <w:rsid w:val="00486826"/>
    <w:rsid w:val="00490945"/>
    <w:rsid w:val="00493516"/>
    <w:rsid w:val="004939D4"/>
    <w:rsid w:val="00495B4C"/>
    <w:rsid w:val="00495E08"/>
    <w:rsid w:val="004A0084"/>
    <w:rsid w:val="004A0221"/>
    <w:rsid w:val="004A197A"/>
    <w:rsid w:val="004A1A18"/>
    <w:rsid w:val="004A26AB"/>
    <w:rsid w:val="004A4107"/>
    <w:rsid w:val="004A671B"/>
    <w:rsid w:val="004B18E2"/>
    <w:rsid w:val="004B24DF"/>
    <w:rsid w:val="004B2531"/>
    <w:rsid w:val="004B57C6"/>
    <w:rsid w:val="004B6053"/>
    <w:rsid w:val="004B780A"/>
    <w:rsid w:val="004B7A41"/>
    <w:rsid w:val="004B7B8D"/>
    <w:rsid w:val="004C0287"/>
    <w:rsid w:val="004C3B5B"/>
    <w:rsid w:val="004C3FEF"/>
    <w:rsid w:val="004C4307"/>
    <w:rsid w:val="004C59FA"/>
    <w:rsid w:val="004C5A16"/>
    <w:rsid w:val="004D0257"/>
    <w:rsid w:val="004D0597"/>
    <w:rsid w:val="004D19FB"/>
    <w:rsid w:val="004D1B3C"/>
    <w:rsid w:val="004D3D6A"/>
    <w:rsid w:val="004E1B38"/>
    <w:rsid w:val="004E1F4F"/>
    <w:rsid w:val="004E23B0"/>
    <w:rsid w:val="004E3778"/>
    <w:rsid w:val="004E4E2C"/>
    <w:rsid w:val="004E637B"/>
    <w:rsid w:val="004F2966"/>
    <w:rsid w:val="004F2B60"/>
    <w:rsid w:val="004F7961"/>
    <w:rsid w:val="00500DA6"/>
    <w:rsid w:val="005025AC"/>
    <w:rsid w:val="005026AC"/>
    <w:rsid w:val="005054FD"/>
    <w:rsid w:val="005064CA"/>
    <w:rsid w:val="005101DD"/>
    <w:rsid w:val="00510314"/>
    <w:rsid w:val="00510678"/>
    <w:rsid w:val="005118F1"/>
    <w:rsid w:val="00512C51"/>
    <w:rsid w:val="00515E5D"/>
    <w:rsid w:val="00521910"/>
    <w:rsid w:val="00523093"/>
    <w:rsid w:val="005238B0"/>
    <w:rsid w:val="0053094B"/>
    <w:rsid w:val="005313FA"/>
    <w:rsid w:val="00532564"/>
    <w:rsid w:val="00533532"/>
    <w:rsid w:val="005351A5"/>
    <w:rsid w:val="00536253"/>
    <w:rsid w:val="005406BF"/>
    <w:rsid w:val="005416E6"/>
    <w:rsid w:val="005420B5"/>
    <w:rsid w:val="005437D2"/>
    <w:rsid w:val="005464FB"/>
    <w:rsid w:val="00551535"/>
    <w:rsid w:val="00551604"/>
    <w:rsid w:val="00553092"/>
    <w:rsid w:val="00557735"/>
    <w:rsid w:val="00557C9D"/>
    <w:rsid w:val="00557D6E"/>
    <w:rsid w:val="00560562"/>
    <w:rsid w:val="00564887"/>
    <w:rsid w:val="0056688B"/>
    <w:rsid w:val="00566B36"/>
    <w:rsid w:val="00570D70"/>
    <w:rsid w:val="00571F4F"/>
    <w:rsid w:val="00571FEE"/>
    <w:rsid w:val="00575693"/>
    <w:rsid w:val="005776C5"/>
    <w:rsid w:val="00581BF3"/>
    <w:rsid w:val="00582FA5"/>
    <w:rsid w:val="005837C2"/>
    <w:rsid w:val="005853F1"/>
    <w:rsid w:val="0058573F"/>
    <w:rsid w:val="0059170F"/>
    <w:rsid w:val="00591B04"/>
    <w:rsid w:val="00592034"/>
    <w:rsid w:val="005936A4"/>
    <w:rsid w:val="00593912"/>
    <w:rsid w:val="005963F4"/>
    <w:rsid w:val="005969AE"/>
    <w:rsid w:val="0059744C"/>
    <w:rsid w:val="005A11FA"/>
    <w:rsid w:val="005A335D"/>
    <w:rsid w:val="005A349C"/>
    <w:rsid w:val="005A36F7"/>
    <w:rsid w:val="005A39E9"/>
    <w:rsid w:val="005A6804"/>
    <w:rsid w:val="005A6849"/>
    <w:rsid w:val="005B21D3"/>
    <w:rsid w:val="005B230F"/>
    <w:rsid w:val="005B24D8"/>
    <w:rsid w:val="005B29E6"/>
    <w:rsid w:val="005B59F9"/>
    <w:rsid w:val="005B7310"/>
    <w:rsid w:val="005C0399"/>
    <w:rsid w:val="005C47B5"/>
    <w:rsid w:val="005C5D43"/>
    <w:rsid w:val="005C77F7"/>
    <w:rsid w:val="005D1FE2"/>
    <w:rsid w:val="005D34CB"/>
    <w:rsid w:val="005D3A25"/>
    <w:rsid w:val="005D4718"/>
    <w:rsid w:val="005E2D56"/>
    <w:rsid w:val="005E6A34"/>
    <w:rsid w:val="005E6D09"/>
    <w:rsid w:val="005E7BA5"/>
    <w:rsid w:val="005F1840"/>
    <w:rsid w:val="005F41B2"/>
    <w:rsid w:val="005F4E15"/>
    <w:rsid w:val="005F51AF"/>
    <w:rsid w:val="00600173"/>
    <w:rsid w:val="006020E1"/>
    <w:rsid w:val="00602629"/>
    <w:rsid w:val="00606BB3"/>
    <w:rsid w:val="00610D27"/>
    <w:rsid w:val="00612DFC"/>
    <w:rsid w:val="00612E89"/>
    <w:rsid w:val="006137AE"/>
    <w:rsid w:val="00613C8C"/>
    <w:rsid w:val="00615A00"/>
    <w:rsid w:val="00615FF5"/>
    <w:rsid w:val="00616688"/>
    <w:rsid w:val="0062023C"/>
    <w:rsid w:val="006227C4"/>
    <w:rsid w:val="006266AE"/>
    <w:rsid w:val="00626E9F"/>
    <w:rsid w:val="006270B4"/>
    <w:rsid w:val="00630725"/>
    <w:rsid w:val="00631A94"/>
    <w:rsid w:val="006332E6"/>
    <w:rsid w:val="00637584"/>
    <w:rsid w:val="0064035A"/>
    <w:rsid w:val="00641304"/>
    <w:rsid w:val="00642859"/>
    <w:rsid w:val="006430E8"/>
    <w:rsid w:val="00643ED5"/>
    <w:rsid w:val="00644862"/>
    <w:rsid w:val="00645756"/>
    <w:rsid w:val="0064698A"/>
    <w:rsid w:val="006508E7"/>
    <w:rsid w:val="00650ABC"/>
    <w:rsid w:val="00651307"/>
    <w:rsid w:val="006516AF"/>
    <w:rsid w:val="006522C4"/>
    <w:rsid w:val="00652C7A"/>
    <w:rsid w:val="00654B35"/>
    <w:rsid w:val="006550E0"/>
    <w:rsid w:val="0065591F"/>
    <w:rsid w:val="00661760"/>
    <w:rsid w:val="0066297F"/>
    <w:rsid w:val="00662F95"/>
    <w:rsid w:val="00664968"/>
    <w:rsid w:val="006651E4"/>
    <w:rsid w:val="006662CA"/>
    <w:rsid w:val="0066707F"/>
    <w:rsid w:val="006710AE"/>
    <w:rsid w:val="006710D4"/>
    <w:rsid w:val="00672838"/>
    <w:rsid w:val="00672B6B"/>
    <w:rsid w:val="00673998"/>
    <w:rsid w:val="006746F5"/>
    <w:rsid w:val="0068166E"/>
    <w:rsid w:val="00686AA3"/>
    <w:rsid w:val="00687116"/>
    <w:rsid w:val="00690B45"/>
    <w:rsid w:val="0069231C"/>
    <w:rsid w:val="0069235A"/>
    <w:rsid w:val="00695652"/>
    <w:rsid w:val="00697131"/>
    <w:rsid w:val="006973CB"/>
    <w:rsid w:val="006A1E98"/>
    <w:rsid w:val="006A2100"/>
    <w:rsid w:val="006A25BD"/>
    <w:rsid w:val="006A4125"/>
    <w:rsid w:val="006A61FC"/>
    <w:rsid w:val="006A74B6"/>
    <w:rsid w:val="006B2D9D"/>
    <w:rsid w:val="006C12E4"/>
    <w:rsid w:val="006C2493"/>
    <w:rsid w:val="006C30E2"/>
    <w:rsid w:val="006C663C"/>
    <w:rsid w:val="006C7115"/>
    <w:rsid w:val="006C72B9"/>
    <w:rsid w:val="006D011E"/>
    <w:rsid w:val="006D0948"/>
    <w:rsid w:val="006D19B3"/>
    <w:rsid w:val="006D3B2A"/>
    <w:rsid w:val="006D3E55"/>
    <w:rsid w:val="006D567C"/>
    <w:rsid w:val="006E0C22"/>
    <w:rsid w:val="006E0F13"/>
    <w:rsid w:val="006E2DC0"/>
    <w:rsid w:val="006E338D"/>
    <w:rsid w:val="006E5B49"/>
    <w:rsid w:val="006E6838"/>
    <w:rsid w:val="006E75FA"/>
    <w:rsid w:val="006F0E73"/>
    <w:rsid w:val="006F2109"/>
    <w:rsid w:val="006F2ACC"/>
    <w:rsid w:val="006F2B68"/>
    <w:rsid w:val="006F4318"/>
    <w:rsid w:val="006F469F"/>
    <w:rsid w:val="006F57D8"/>
    <w:rsid w:val="0070011A"/>
    <w:rsid w:val="0070102E"/>
    <w:rsid w:val="00701396"/>
    <w:rsid w:val="007028C3"/>
    <w:rsid w:val="00703810"/>
    <w:rsid w:val="00703FBC"/>
    <w:rsid w:val="00704FF7"/>
    <w:rsid w:val="0070791A"/>
    <w:rsid w:val="007105AE"/>
    <w:rsid w:val="00714A2C"/>
    <w:rsid w:val="007156FC"/>
    <w:rsid w:val="00716483"/>
    <w:rsid w:val="007165AD"/>
    <w:rsid w:val="00716CA4"/>
    <w:rsid w:val="00722C82"/>
    <w:rsid w:val="0073001F"/>
    <w:rsid w:val="00731696"/>
    <w:rsid w:val="00731BB7"/>
    <w:rsid w:val="00734A84"/>
    <w:rsid w:val="0073697F"/>
    <w:rsid w:val="0074222F"/>
    <w:rsid w:val="00742594"/>
    <w:rsid w:val="007437B1"/>
    <w:rsid w:val="007437C6"/>
    <w:rsid w:val="007465D3"/>
    <w:rsid w:val="007473C4"/>
    <w:rsid w:val="00752E28"/>
    <w:rsid w:val="007532CD"/>
    <w:rsid w:val="0075371E"/>
    <w:rsid w:val="007570F5"/>
    <w:rsid w:val="00757DF2"/>
    <w:rsid w:val="00760591"/>
    <w:rsid w:val="00763283"/>
    <w:rsid w:val="007648BA"/>
    <w:rsid w:val="007663C3"/>
    <w:rsid w:val="007666CA"/>
    <w:rsid w:val="007670BE"/>
    <w:rsid w:val="00770754"/>
    <w:rsid w:val="00772358"/>
    <w:rsid w:val="007732B1"/>
    <w:rsid w:val="00773683"/>
    <w:rsid w:val="0077451B"/>
    <w:rsid w:val="00774581"/>
    <w:rsid w:val="00775BE4"/>
    <w:rsid w:val="00775DD7"/>
    <w:rsid w:val="007778ED"/>
    <w:rsid w:val="0078011A"/>
    <w:rsid w:val="00780683"/>
    <w:rsid w:val="00781A9D"/>
    <w:rsid w:val="00783621"/>
    <w:rsid w:val="00783BE7"/>
    <w:rsid w:val="00783EF2"/>
    <w:rsid w:val="00784721"/>
    <w:rsid w:val="00786EB8"/>
    <w:rsid w:val="00790A3B"/>
    <w:rsid w:val="00790E88"/>
    <w:rsid w:val="0079118E"/>
    <w:rsid w:val="007931B3"/>
    <w:rsid w:val="00796DE2"/>
    <w:rsid w:val="007A0347"/>
    <w:rsid w:val="007A3D16"/>
    <w:rsid w:val="007A48CC"/>
    <w:rsid w:val="007A4E96"/>
    <w:rsid w:val="007A5EE2"/>
    <w:rsid w:val="007A7D9C"/>
    <w:rsid w:val="007A7FE6"/>
    <w:rsid w:val="007B02DC"/>
    <w:rsid w:val="007B0A05"/>
    <w:rsid w:val="007B141C"/>
    <w:rsid w:val="007B1634"/>
    <w:rsid w:val="007B2D9B"/>
    <w:rsid w:val="007B30A9"/>
    <w:rsid w:val="007B3A1E"/>
    <w:rsid w:val="007B5767"/>
    <w:rsid w:val="007B6460"/>
    <w:rsid w:val="007C1AF8"/>
    <w:rsid w:val="007C23D1"/>
    <w:rsid w:val="007C46E4"/>
    <w:rsid w:val="007C70DA"/>
    <w:rsid w:val="007D1008"/>
    <w:rsid w:val="007D146B"/>
    <w:rsid w:val="007D1F6D"/>
    <w:rsid w:val="007D55A6"/>
    <w:rsid w:val="007D56CF"/>
    <w:rsid w:val="007D7AA2"/>
    <w:rsid w:val="007E24A4"/>
    <w:rsid w:val="007E3F9D"/>
    <w:rsid w:val="007E53A9"/>
    <w:rsid w:val="007F091B"/>
    <w:rsid w:val="007F61C7"/>
    <w:rsid w:val="007F6612"/>
    <w:rsid w:val="00801DE9"/>
    <w:rsid w:val="00802EA0"/>
    <w:rsid w:val="0080305F"/>
    <w:rsid w:val="00803C63"/>
    <w:rsid w:val="00804BBB"/>
    <w:rsid w:val="0080583E"/>
    <w:rsid w:val="008115F1"/>
    <w:rsid w:val="00811B4C"/>
    <w:rsid w:val="00814834"/>
    <w:rsid w:val="00814FBA"/>
    <w:rsid w:val="00817373"/>
    <w:rsid w:val="0082014E"/>
    <w:rsid w:val="00824851"/>
    <w:rsid w:val="008249C7"/>
    <w:rsid w:val="0083054B"/>
    <w:rsid w:val="00833EFB"/>
    <w:rsid w:val="00835C12"/>
    <w:rsid w:val="0084142A"/>
    <w:rsid w:val="00841B13"/>
    <w:rsid w:val="00842EC6"/>
    <w:rsid w:val="00843BC6"/>
    <w:rsid w:val="00844571"/>
    <w:rsid w:val="00844A6D"/>
    <w:rsid w:val="008467A9"/>
    <w:rsid w:val="00846C97"/>
    <w:rsid w:val="00850124"/>
    <w:rsid w:val="00850C55"/>
    <w:rsid w:val="0085129C"/>
    <w:rsid w:val="0085206F"/>
    <w:rsid w:val="00852438"/>
    <w:rsid w:val="00852608"/>
    <w:rsid w:val="00860063"/>
    <w:rsid w:val="00861F40"/>
    <w:rsid w:val="008635B2"/>
    <w:rsid w:val="00864CC9"/>
    <w:rsid w:val="00864F1B"/>
    <w:rsid w:val="00865DAD"/>
    <w:rsid w:val="008663CA"/>
    <w:rsid w:val="008665F8"/>
    <w:rsid w:val="00873742"/>
    <w:rsid w:val="00873EDD"/>
    <w:rsid w:val="00875567"/>
    <w:rsid w:val="008756AC"/>
    <w:rsid w:val="00880817"/>
    <w:rsid w:val="00881FB8"/>
    <w:rsid w:val="008860D8"/>
    <w:rsid w:val="00887F2E"/>
    <w:rsid w:val="00890801"/>
    <w:rsid w:val="0089081B"/>
    <w:rsid w:val="00890C70"/>
    <w:rsid w:val="008926EE"/>
    <w:rsid w:val="008944CE"/>
    <w:rsid w:val="00894C40"/>
    <w:rsid w:val="00895563"/>
    <w:rsid w:val="00897391"/>
    <w:rsid w:val="008A2FDC"/>
    <w:rsid w:val="008A3B33"/>
    <w:rsid w:val="008A4E17"/>
    <w:rsid w:val="008A6B41"/>
    <w:rsid w:val="008A7C72"/>
    <w:rsid w:val="008B0EF7"/>
    <w:rsid w:val="008B1D9A"/>
    <w:rsid w:val="008B2D55"/>
    <w:rsid w:val="008B2E10"/>
    <w:rsid w:val="008B348C"/>
    <w:rsid w:val="008B7EA2"/>
    <w:rsid w:val="008C12FB"/>
    <w:rsid w:val="008C1CD7"/>
    <w:rsid w:val="008C3483"/>
    <w:rsid w:val="008C5BC9"/>
    <w:rsid w:val="008C60C4"/>
    <w:rsid w:val="008C6E8B"/>
    <w:rsid w:val="008D164F"/>
    <w:rsid w:val="008D242C"/>
    <w:rsid w:val="008D5DCB"/>
    <w:rsid w:val="008D60D7"/>
    <w:rsid w:val="008D70B1"/>
    <w:rsid w:val="008D7E6B"/>
    <w:rsid w:val="008E01C8"/>
    <w:rsid w:val="008E0E3C"/>
    <w:rsid w:val="008E280A"/>
    <w:rsid w:val="008E2CAF"/>
    <w:rsid w:val="008E3E22"/>
    <w:rsid w:val="008E4333"/>
    <w:rsid w:val="008E5ADE"/>
    <w:rsid w:val="008E7DED"/>
    <w:rsid w:val="008F0E13"/>
    <w:rsid w:val="008F1BA5"/>
    <w:rsid w:val="008F1DAC"/>
    <w:rsid w:val="008F22AE"/>
    <w:rsid w:val="008F3669"/>
    <w:rsid w:val="008F38FA"/>
    <w:rsid w:val="008F63B7"/>
    <w:rsid w:val="008F63C4"/>
    <w:rsid w:val="008F7003"/>
    <w:rsid w:val="00900A3F"/>
    <w:rsid w:val="00903710"/>
    <w:rsid w:val="00903817"/>
    <w:rsid w:val="00905698"/>
    <w:rsid w:val="00905A65"/>
    <w:rsid w:val="00907BC7"/>
    <w:rsid w:val="00910B2E"/>
    <w:rsid w:val="00910B5A"/>
    <w:rsid w:val="0091167B"/>
    <w:rsid w:val="00911DF3"/>
    <w:rsid w:val="0091237C"/>
    <w:rsid w:val="0091594F"/>
    <w:rsid w:val="009166AA"/>
    <w:rsid w:val="00920219"/>
    <w:rsid w:val="00920FF4"/>
    <w:rsid w:val="009224A1"/>
    <w:rsid w:val="0092323A"/>
    <w:rsid w:val="0092400C"/>
    <w:rsid w:val="009268ED"/>
    <w:rsid w:val="009276C2"/>
    <w:rsid w:val="00930AE5"/>
    <w:rsid w:val="00932AD2"/>
    <w:rsid w:val="00934576"/>
    <w:rsid w:val="00934C94"/>
    <w:rsid w:val="009372B6"/>
    <w:rsid w:val="009377B6"/>
    <w:rsid w:val="009406C4"/>
    <w:rsid w:val="00940E9A"/>
    <w:rsid w:val="0094107A"/>
    <w:rsid w:val="00942061"/>
    <w:rsid w:val="009420E7"/>
    <w:rsid w:val="009463C0"/>
    <w:rsid w:val="00950369"/>
    <w:rsid w:val="00950610"/>
    <w:rsid w:val="009525D6"/>
    <w:rsid w:val="00955774"/>
    <w:rsid w:val="00955FDA"/>
    <w:rsid w:val="00956258"/>
    <w:rsid w:val="00956945"/>
    <w:rsid w:val="00962932"/>
    <w:rsid w:val="00963333"/>
    <w:rsid w:val="00967EEA"/>
    <w:rsid w:val="00972289"/>
    <w:rsid w:val="00972B20"/>
    <w:rsid w:val="00974554"/>
    <w:rsid w:val="00975B3A"/>
    <w:rsid w:val="00976565"/>
    <w:rsid w:val="009801AF"/>
    <w:rsid w:val="009805FE"/>
    <w:rsid w:val="00982B2E"/>
    <w:rsid w:val="00982DB9"/>
    <w:rsid w:val="009836FE"/>
    <w:rsid w:val="00984C1F"/>
    <w:rsid w:val="009864E5"/>
    <w:rsid w:val="00987A52"/>
    <w:rsid w:val="00991228"/>
    <w:rsid w:val="00991407"/>
    <w:rsid w:val="009917C0"/>
    <w:rsid w:val="009918E3"/>
    <w:rsid w:val="0099434D"/>
    <w:rsid w:val="009A09A4"/>
    <w:rsid w:val="009A0AA2"/>
    <w:rsid w:val="009A2AFD"/>
    <w:rsid w:val="009A3B18"/>
    <w:rsid w:val="009B0707"/>
    <w:rsid w:val="009B2FEE"/>
    <w:rsid w:val="009B3E99"/>
    <w:rsid w:val="009B7B09"/>
    <w:rsid w:val="009C0D22"/>
    <w:rsid w:val="009C0E2B"/>
    <w:rsid w:val="009C1E34"/>
    <w:rsid w:val="009C232E"/>
    <w:rsid w:val="009C2F4D"/>
    <w:rsid w:val="009C530B"/>
    <w:rsid w:val="009C68A4"/>
    <w:rsid w:val="009D0242"/>
    <w:rsid w:val="009D0650"/>
    <w:rsid w:val="009D300F"/>
    <w:rsid w:val="009D3CC2"/>
    <w:rsid w:val="009D7D4E"/>
    <w:rsid w:val="009E0967"/>
    <w:rsid w:val="009E116E"/>
    <w:rsid w:val="009E20C6"/>
    <w:rsid w:val="009E433A"/>
    <w:rsid w:val="009E6159"/>
    <w:rsid w:val="009E762C"/>
    <w:rsid w:val="009F1A2D"/>
    <w:rsid w:val="009F32AF"/>
    <w:rsid w:val="009F41DB"/>
    <w:rsid w:val="009F5420"/>
    <w:rsid w:val="009F622C"/>
    <w:rsid w:val="009F6BA2"/>
    <w:rsid w:val="009F7100"/>
    <w:rsid w:val="00A00C36"/>
    <w:rsid w:val="00A04650"/>
    <w:rsid w:val="00A051C2"/>
    <w:rsid w:val="00A0525C"/>
    <w:rsid w:val="00A05D6A"/>
    <w:rsid w:val="00A0785F"/>
    <w:rsid w:val="00A079C4"/>
    <w:rsid w:val="00A10EA0"/>
    <w:rsid w:val="00A12420"/>
    <w:rsid w:val="00A1251B"/>
    <w:rsid w:val="00A1281D"/>
    <w:rsid w:val="00A1292D"/>
    <w:rsid w:val="00A14763"/>
    <w:rsid w:val="00A20458"/>
    <w:rsid w:val="00A208B9"/>
    <w:rsid w:val="00A20953"/>
    <w:rsid w:val="00A2541A"/>
    <w:rsid w:val="00A257EC"/>
    <w:rsid w:val="00A25821"/>
    <w:rsid w:val="00A25D3D"/>
    <w:rsid w:val="00A334F5"/>
    <w:rsid w:val="00A35C2F"/>
    <w:rsid w:val="00A35DA3"/>
    <w:rsid w:val="00A37AA4"/>
    <w:rsid w:val="00A41590"/>
    <w:rsid w:val="00A416B8"/>
    <w:rsid w:val="00A42A32"/>
    <w:rsid w:val="00A42D4C"/>
    <w:rsid w:val="00A4386C"/>
    <w:rsid w:val="00A43989"/>
    <w:rsid w:val="00A459A3"/>
    <w:rsid w:val="00A47216"/>
    <w:rsid w:val="00A476DF"/>
    <w:rsid w:val="00A4776A"/>
    <w:rsid w:val="00A47AF5"/>
    <w:rsid w:val="00A5168B"/>
    <w:rsid w:val="00A519E7"/>
    <w:rsid w:val="00A52BCE"/>
    <w:rsid w:val="00A52D3D"/>
    <w:rsid w:val="00A558CD"/>
    <w:rsid w:val="00A61FD6"/>
    <w:rsid w:val="00A640ED"/>
    <w:rsid w:val="00A6457C"/>
    <w:rsid w:val="00A6512D"/>
    <w:rsid w:val="00A6548A"/>
    <w:rsid w:val="00A67872"/>
    <w:rsid w:val="00A70CB8"/>
    <w:rsid w:val="00A71156"/>
    <w:rsid w:val="00A716A2"/>
    <w:rsid w:val="00A75F02"/>
    <w:rsid w:val="00A76CD9"/>
    <w:rsid w:val="00A76F9D"/>
    <w:rsid w:val="00A81599"/>
    <w:rsid w:val="00A81B15"/>
    <w:rsid w:val="00A86507"/>
    <w:rsid w:val="00A86982"/>
    <w:rsid w:val="00A87A8D"/>
    <w:rsid w:val="00A9283D"/>
    <w:rsid w:val="00A92ED4"/>
    <w:rsid w:val="00A94FB3"/>
    <w:rsid w:val="00A955D5"/>
    <w:rsid w:val="00A97874"/>
    <w:rsid w:val="00AA299B"/>
    <w:rsid w:val="00AA335E"/>
    <w:rsid w:val="00AA36CB"/>
    <w:rsid w:val="00AA5B62"/>
    <w:rsid w:val="00AA7706"/>
    <w:rsid w:val="00AB10E4"/>
    <w:rsid w:val="00AB1201"/>
    <w:rsid w:val="00AB1787"/>
    <w:rsid w:val="00AB1A8F"/>
    <w:rsid w:val="00AB2721"/>
    <w:rsid w:val="00AB41EF"/>
    <w:rsid w:val="00AB4867"/>
    <w:rsid w:val="00AC2422"/>
    <w:rsid w:val="00AD2040"/>
    <w:rsid w:val="00AE007B"/>
    <w:rsid w:val="00AE0373"/>
    <w:rsid w:val="00AE0AEC"/>
    <w:rsid w:val="00AE1C10"/>
    <w:rsid w:val="00AE1C73"/>
    <w:rsid w:val="00AE451A"/>
    <w:rsid w:val="00AE483A"/>
    <w:rsid w:val="00AE6D89"/>
    <w:rsid w:val="00AE6E52"/>
    <w:rsid w:val="00AE6FC1"/>
    <w:rsid w:val="00AF0285"/>
    <w:rsid w:val="00AF06F6"/>
    <w:rsid w:val="00AF1117"/>
    <w:rsid w:val="00AF1F73"/>
    <w:rsid w:val="00AF20AF"/>
    <w:rsid w:val="00AF2C2E"/>
    <w:rsid w:val="00AF3779"/>
    <w:rsid w:val="00AF3B72"/>
    <w:rsid w:val="00AF3FDE"/>
    <w:rsid w:val="00AF4BD8"/>
    <w:rsid w:val="00AF5473"/>
    <w:rsid w:val="00AF6ADB"/>
    <w:rsid w:val="00B00583"/>
    <w:rsid w:val="00B027E1"/>
    <w:rsid w:val="00B0340C"/>
    <w:rsid w:val="00B04950"/>
    <w:rsid w:val="00B06281"/>
    <w:rsid w:val="00B077D0"/>
    <w:rsid w:val="00B11C33"/>
    <w:rsid w:val="00B129B6"/>
    <w:rsid w:val="00B13AAD"/>
    <w:rsid w:val="00B1591A"/>
    <w:rsid w:val="00B16BD5"/>
    <w:rsid w:val="00B173BE"/>
    <w:rsid w:val="00B21947"/>
    <w:rsid w:val="00B2246F"/>
    <w:rsid w:val="00B2616B"/>
    <w:rsid w:val="00B324AB"/>
    <w:rsid w:val="00B330DE"/>
    <w:rsid w:val="00B34378"/>
    <w:rsid w:val="00B360D3"/>
    <w:rsid w:val="00B369B9"/>
    <w:rsid w:val="00B37D11"/>
    <w:rsid w:val="00B444B0"/>
    <w:rsid w:val="00B450E2"/>
    <w:rsid w:val="00B450E6"/>
    <w:rsid w:val="00B454BF"/>
    <w:rsid w:val="00B46909"/>
    <w:rsid w:val="00B46BAA"/>
    <w:rsid w:val="00B46C6A"/>
    <w:rsid w:val="00B4742B"/>
    <w:rsid w:val="00B474A6"/>
    <w:rsid w:val="00B47AD2"/>
    <w:rsid w:val="00B47EEB"/>
    <w:rsid w:val="00B50DBE"/>
    <w:rsid w:val="00B52C0A"/>
    <w:rsid w:val="00B52F80"/>
    <w:rsid w:val="00B53C6B"/>
    <w:rsid w:val="00B54D26"/>
    <w:rsid w:val="00B54EF0"/>
    <w:rsid w:val="00B55DB9"/>
    <w:rsid w:val="00B564BC"/>
    <w:rsid w:val="00B6068A"/>
    <w:rsid w:val="00B64C61"/>
    <w:rsid w:val="00B64E30"/>
    <w:rsid w:val="00B66C4B"/>
    <w:rsid w:val="00B70D16"/>
    <w:rsid w:val="00B71617"/>
    <w:rsid w:val="00B733D4"/>
    <w:rsid w:val="00B73AC6"/>
    <w:rsid w:val="00B73FB8"/>
    <w:rsid w:val="00B83E93"/>
    <w:rsid w:val="00B85C6B"/>
    <w:rsid w:val="00B90EF3"/>
    <w:rsid w:val="00B945ED"/>
    <w:rsid w:val="00B955FD"/>
    <w:rsid w:val="00B967A3"/>
    <w:rsid w:val="00BA0EFE"/>
    <w:rsid w:val="00BA138A"/>
    <w:rsid w:val="00BA1DEB"/>
    <w:rsid w:val="00BA30FC"/>
    <w:rsid w:val="00BA5D75"/>
    <w:rsid w:val="00BA745B"/>
    <w:rsid w:val="00BA7868"/>
    <w:rsid w:val="00BB26A3"/>
    <w:rsid w:val="00BB3417"/>
    <w:rsid w:val="00BB3E89"/>
    <w:rsid w:val="00BB72C1"/>
    <w:rsid w:val="00BB75F5"/>
    <w:rsid w:val="00BC23A9"/>
    <w:rsid w:val="00BC2B64"/>
    <w:rsid w:val="00BD04C4"/>
    <w:rsid w:val="00BD17E0"/>
    <w:rsid w:val="00BD1C93"/>
    <w:rsid w:val="00BE0C5F"/>
    <w:rsid w:val="00BE1BDD"/>
    <w:rsid w:val="00BE63D9"/>
    <w:rsid w:val="00BF2437"/>
    <w:rsid w:val="00BF30BE"/>
    <w:rsid w:val="00BF3A78"/>
    <w:rsid w:val="00BF3F59"/>
    <w:rsid w:val="00BF6D00"/>
    <w:rsid w:val="00BF6F6C"/>
    <w:rsid w:val="00BF755D"/>
    <w:rsid w:val="00C00E0D"/>
    <w:rsid w:val="00C01C15"/>
    <w:rsid w:val="00C01C8C"/>
    <w:rsid w:val="00C03BEA"/>
    <w:rsid w:val="00C049DA"/>
    <w:rsid w:val="00C055DE"/>
    <w:rsid w:val="00C05C05"/>
    <w:rsid w:val="00C0788D"/>
    <w:rsid w:val="00C131E8"/>
    <w:rsid w:val="00C1450B"/>
    <w:rsid w:val="00C14C31"/>
    <w:rsid w:val="00C15254"/>
    <w:rsid w:val="00C157BE"/>
    <w:rsid w:val="00C16B18"/>
    <w:rsid w:val="00C1780E"/>
    <w:rsid w:val="00C1789C"/>
    <w:rsid w:val="00C202A6"/>
    <w:rsid w:val="00C20367"/>
    <w:rsid w:val="00C210FC"/>
    <w:rsid w:val="00C260C6"/>
    <w:rsid w:val="00C27D8A"/>
    <w:rsid w:val="00C31131"/>
    <w:rsid w:val="00C31143"/>
    <w:rsid w:val="00C32C50"/>
    <w:rsid w:val="00C338F6"/>
    <w:rsid w:val="00C33C81"/>
    <w:rsid w:val="00C35A66"/>
    <w:rsid w:val="00C36384"/>
    <w:rsid w:val="00C41AFE"/>
    <w:rsid w:val="00C41B92"/>
    <w:rsid w:val="00C43EDF"/>
    <w:rsid w:val="00C4437A"/>
    <w:rsid w:val="00C44A5E"/>
    <w:rsid w:val="00C50E9A"/>
    <w:rsid w:val="00C53309"/>
    <w:rsid w:val="00C5456F"/>
    <w:rsid w:val="00C56B85"/>
    <w:rsid w:val="00C600A0"/>
    <w:rsid w:val="00C617F1"/>
    <w:rsid w:val="00C61F81"/>
    <w:rsid w:val="00C627D4"/>
    <w:rsid w:val="00C64E8C"/>
    <w:rsid w:val="00C6513A"/>
    <w:rsid w:val="00C67202"/>
    <w:rsid w:val="00C701CC"/>
    <w:rsid w:val="00C71C04"/>
    <w:rsid w:val="00C757C9"/>
    <w:rsid w:val="00C76335"/>
    <w:rsid w:val="00C7691A"/>
    <w:rsid w:val="00C76E39"/>
    <w:rsid w:val="00C828C2"/>
    <w:rsid w:val="00C83310"/>
    <w:rsid w:val="00C8337C"/>
    <w:rsid w:val="00C834D1"/>
    <w:rsid w:val="00C837B2"/>
    <w:rsid w:val="00C8578F"/>
    <w:rsid w:val="00C8726E"/>
    <w:rsid w:val="00C903C6"/>
    <w:rsid w:val="00C907AB"/>
    <w:rsid w:val="00C922C4"/>
    <w:rsid w:val="00C92590"/>
    <w:rsid w:val="00C92B79"/>
    <w:rsid w:val="00C94859"/>
    <w:rsid w:val="00C94E8E"/>
    <w:rsid w:val="00C956A5"/>
    <w:rsid w:val="00C96666"/>
    <w:rsid w:val="00C971F6"/>
    <w:rsid w:val="00CA29D9"/>
    <w:rsid w:val="00CA2EC6"/>
    <w:rsid w:val="00CA34C3"/>
    <w:rsid w:val="00CA3A04"/>
    <w:rsid w:val="00CA416E"/>
    <w:rsid w:val="00CA44FC"/>
    <w:rsid w:val="00CA4698"/>
    <w:rsid w:val="00CA6673"/>
    <w:rsid w:val="00CA7E8E"/>
    <w:rsid w:val="00CB38C2"/>
    <w:rsid w:val="00CB3A56"/>
    <w:rsid w:val="00CB42B1"/>
    <w:rsid w:val="00CB4D8D"/>
    <w:rsid w:val="00CB4D9D"/>
    <w:rsid w:val="00CB5BE8"/>
    <w:rsid w:val="00CC0071"/>
    <w:rsid w:val="00CC19EC"/>
    <w:rsid w:val="00CC1F94"/>
    <w:rsid w:val="00CC4D5A"/>
    <w:rsid w:val="00CC6171"/>
    <w:rsid w:val="00CC7E9A"/>
    <w:rsid w:val="00CD070C"/>
    <w:rsid w:val="00CD2EB6"/>
    <w:rsid w:val="00CD488D"/>
    <w:rsid w:val="00CD4CA2"/>
    <w:rsid w:val="00CD6B40"/>
    <w:rsid w:val="00CD7F08"/>
    <w:rsid w:val="00CE117C"/>
    <w:rsid w:val="00CE1822"/>
    <w:rsid w:val="00CE68CA"/>
    <w:rsid w:val="00CF10D5"/>
    <w:rsid w:val="00CF65F5"/>
    <w:rsid w:val="00D0271B"/>
    <w:rsid w:val="00D033B9"/>
    <w:rsid w:val="00D04F42"/>
    <w:rsid w:val="00D057C5"/>
    <w:rsid w:val="00D05F14"/>
    <w:rsid w:val="00D06AB0"/>
    <w:rsid w:val="00D07087"/>
    <w:rsid w:val="00D07738"/>
    <w:rsid w:val="00D10F35"/>
    <w:rsid w:val="00D11D24"/>
    <w:rsid w:val="00D1356E"/>
    <w:rsid w:val="00D158BD"/>
    <w:rsid w:val="00D21686"/>
    <w:rsid w:val="00D217FB"/>
    <w:rsid w:val="00D25761"/>
    <w:rsid w:val="00D26B27"/>
    <w:rsid w:val="00D26B2A"/>
    <w:rsid w:val="00D27AFE"/>
    <w:rsid w:val="00D27CEB"/>
    <w:rsid w:val="00D30BD8"/>
    <w:rsid w:val="00D329B0"/>
    <w:rsid w:val="00D32C68"/>
    <w:rsid w:val="00D37344"/>
    <w:rsid w:val="00D4242B"/>
    <w:rsid w:val="00D43FA0"/>
    <w:rsid w:val="00D46A38"/>
    <w:rsid w:val="00D52071"/>
    <w:rsid w:val="00D52524"/>
    <w:rsid w:val="00D53A3D"/>
    <w:rsid w:val="00D53E95"/>
    <w:rsid w:val="00D56AC9"/>
    <w:rsid w:val="00D5753F"/>
    <w:rsid w:val="00D60D27"/>
    <w:rsid w:val="00D6228B"/>
    <w:rsid w:val="00D63C11"/>
    <w:rsid w:val="00D67057"/>
    <w:rsid w:val="00D67DC4"/>
    <w:rsid w:val="00D720C3"/>
    <w:rsid w:val="00D7300F"/>
    <w:rsid w:val="00D7440B"/>
    <w:rsid w:val="00D74EFD"/>
    <w:rsid w:val="00D775B4"/>
    <w:rsid w:val="00D77A97"/>
    <w:rsid w:val="00D80344"/>
    <w:rsid w:val="00D803DE"/>
    <w:rsid w:val="00D811B7"/>
    <w:rsid w:val="00D821A8"/>
    <w:rsid w:val="00D8618F"/>
    <w:rsid w:val="00D86D04"/>
    <w:rsid w:val="00D87120"/>
    <w:rsid w:val="00D90386"/>
    <w:rsid w:val="00D91743"/>
    <w:rsid w:val="00D9188F"/>
    <w:rsid w:val="00D941BE"/>
    <w:rsid w:val="00D94BA5"/>
    <w:rsid w:val="00D9595B"/>
    <w:rsid w:val="00D95A3B"/>
    <w:rsid w:val="00D95F2A"/>
    <w:rsid w:val="00D96011"/>
    <w:rsid w:val="00DA0495"/>
    <w:rsid w:val="00DA311E"/>
    <w:rsid w:val="00DA5802"/>
    <w:rsid w:val="00DA6FF4"/>
    <w:rsid w:val="00DA787B"/>
    <w:rsid w:val="00DA7A81"/>
    <w:rsid w:val="00DA7B1E"/>
    <w:rsid w:val="00DB142B"/>
    <w:rsid w:val="00DB14C7"/>
    <w:rsid w:val="00DB3D16"/>
    <w:rsid w:val="00DB528A"/>
    <w:rsid w:val="00DB5357"/>
    <w:rsid w:val="00DB67ED"/>
    <w:rsid w:val="00DB6F95"/>
    <w:rsid w:val="00DB7663"/>
    <w:rsid w:val="00DC0EE6"/>
    <w:rsid w:val="00DC1967"/>
    <w:rsid w:val="00DC1E9A"/>
    <w:rsid w:val="00DC2169"/>
    <w:rsid w:val="00DC4C47"/>
    <w:rsid w:val="00DC53FF"/>
    <w:rsid w:val="00DD43E3"/>
    <w:rsid w:val="00DD47B7"/>
    <w:rsid w:val="00DD576D"/>
    <w:rsid w:val="00DD6620"/>
    <w:rsid w:val="00DD6956"/>
    <w:rsid w:val="00DE18A9"/>
    <w:rsid w:val="00DE4C70"/>
    <w:rsid w:val="00DE5A54"/>
    <w:rsid w:val="00DE6B0C"/>
    <w:rsid w:val="00DE7112"/>
    <w:rsid w:val="00DE7144"/>
    <w:rsid w:val="00DE75B1"/>
    <w:rsid w:val="00DE76C1"/>
    <w:rsid w:val="00DF0C42"/>
    <w:rsid w:val="00DF22C3"/>
    <w:rsid w:val="00DF2FE7"/>
    <w:rsid w:val="00DF630E"/>
    <w:rsid w:val="00DF705B"/>
    <w:rsid w:val="00E00261"/>
    <w:rsid w:val="00E0062C"/>
    <w:rsid w:val="00E012A3"/>
    <w:rsid w:val="00E0251F"/>
    <w:rsid w:val="00E0428C"/>
    <w:rsid w:val="00E10250"/>
    <w:rsid w:val="00E10B85"/>
    <w:rsid w:val="00E13783"/>
    <w:rsid w:val="00E13C43"/>
    <w:rsid w:val="00E13C60"/>
    <w:rsid w:val="00E148DD"/>
    <w:rsid w:val="00E1605B"/>
    <w:rsid w:val="00E176E3"/>
    <w:rsid w:val="00E22C9C"/>
    <w:rsid w:val="00E22D02"/>
    <w:rsid w:val="00E24696"/>
    <w:rsid w:val="00E25596"/>
    <w:rsid w:val="00E26C64"/>
    <w:rsid w:val="00E2700B"/>
    <w:rsid w:val="00E27731"/>
    <w:rsid w:val="00E30394"/>
    <w:rsid w:val="00E30483"/>
    <w:rsid w:val="00E330AB"/>
    <w:rsid w:val="00E36A3B"/>
    <w:rsid w:val="00E37565"/>
    <w:rsid w:val="00E400A9"/>
    <w:rsid w:val="00E40FF5"/>
    <w:rsid w:val="00E41D55"/>
    <w:rsid w:val="00E41E7C"/>
    <w:rsid w:val="00E46C2B"/>
    <w:rsid w:val="00E50B26"/>
    <w:rsid w:val="00E511CE"/>
    <w:rsid w:val="00E51440"/>
    <w:rsid w:val="00E523EE"/>
    <w:rsid w:val="00E53E84"/>
    <w:rsid w:val="00E552F3"/>
    <w:rsid w:val="00E5625F"/>
    <w:rsid w:val="00E5633C"/>
    <w:rsid w:val="00E56AE2"/>
    <w:rsid w:val="00E639BD"/>
    <w:rsid w:val="00E63D7A"/>
    <w:rsid w:val="00E64118"/>
    <w:rsid w:val="00E6670B"/>
    <w:rsid w:val="00E72B54"/>
    <w:rsid w:val="00E818C7"/>
    <w:rsid w:val="00E821B5"/>
    <w:rsid w:val="00E83488"/>
    <w:rsid w:val="00E83675"/>
    <w:rsid w:val="00E84B60"/>
    <w:rsid w:val="00E8662B"/>
    <w:rsid w:val="00E87BE0"/>
    <w:rsid w:val="00E91397"/>
    <w:rsid w:val="00E9158A"/>
    <w:rsid w:val="00E9265D"/>
    <w:rsid w:val="00E94452"/>
    <w:rsid w:val="00E94611"/>
    <w:rsid w:val="00E95403"/>
    <w:rsid w:val="00E974E6"/>
    <w:rsid w:val="00E97BEE"/>
    <w:rsid w:val="00EA0009"/>
    <w:rsid w:val="00EA18EA"/>
    <w:rsid w:val="00EA1B4E"/>
    <w:rsid w:val="00EA294F"/>
    <w:rsid w:val="00EA368B"/>
    <w:rsid w:val="00EA52F6"/>
    <w:rsid w:val="00EA53F2"/>
    <w:rsid w:val="00EA68A8"/>
    <w:rsid w:val="00EA73D6"/>
    <w:rsid w:val="00EB2910"/>
    <w:rsid w:val="00EB31BF"/>
    <w:rsid w:val="00EB33C2"/>
    <w:rsid w:val="00EB5284"/>
    <w:rsid w:val="00EB532F"/>
    <w:rsid w:val="00EB681E"/>
    <w:rsid w:val="00EC13FF"/>
    <w:rsid w:val="00EC1678"/>
    <w:rsid w:val="00EC2A11"/>
    <w:rsid w:val="00EC2A2A"/>
    <w:rsid w:val="00ED07D6"/>
    <w:rsid w:val="00ED3731"/>
    <w:rsid w:val="00ED3A9F"/>
    <w:rsid w:val="00ED43BF"/>
    <w:rsid w:val="00ED5222"/>
    <w:rsid w:val="00ED7840"/>
    <w:rsid w:val="00ED7AB3"/>
    <w:rsid w:val="00EE0A75"/>
    <w:rsid w:val="00EE37D2"/>
    <w:rsid w:val="00EE3FF5"/>
    <w:rsid w:val="00EE5409"/>
    <w:rsid w:val="00EF1055"/>
    <w:rsid w:val="00EF17D1"/>
    <w:rsid w:val="00EF34FF"/>
    <w:rsid w:val="00EF48E1"/>
    <w:rsid w:val="00EF5405"/>
    <w:rsid w:val="00EF6232"/>
    <w:rsid w:val="00EF743A"/>
    <w:rsid w:val="00EF777F"/>
    <w:rsid w:val="00F00A50"/>
    <w:rsid w:val="00F02B40"/>
    <w:rsid w:val="00F03734"/>
    <w:rsid w:val="00F0607B"/>
    <w:rsid w:val="00F10CE9"/>
    <w:rsid w:val="00F110E3"/>
    <w:rsid w:val="00F12149"/>
    <w:rsid w:val="00F124FC"/>
    <w:rsid w:val="00F1449B"/>
    <w:rsid w:val="00F15D96"/>
    <w:rsid w:val="00F220AF"/>
    <w:rsid w:val="00F23947"/>
    <w:rsid w:val="00F25125"/>
    <w:rsid w:val="00F257FD"/>
    <w:rsid w:val="00F26D2A"/>
    <w:rsid w:val="00F306C4"/>
    <w:rsid w:val="00F30826"/>
    <w:rsid w:val="00F319B8"/>
    <w:rsid w:val="00F31BC9"/>
    <w:rsid w:val="00F3340A"/>
    <w:rsid w:val="00F33E00"/>
    <w:rsid w:val="00F3582C"/>
    <w:rsid w:val="00F36DF7"/>
    <w:rsid w:val="00F373FB"/>
    <w:rsid w:val="00F375C6"/>
    <w:rsid w:val="00F409DB"/>
    <w:rsid w:val="00F40E9D"/>
    <w:rsid w:val="00F410DE"/>
    <w:rsid w:val="00F41553"/>
    <w:rsid w:val="00F43747"/>
    <w:rsid w:val="00F448D3"/>
    <w:rsid w:val="00F47B5B"/>
    <w:rsid w:val="00F47CE1"/>
    <w:rsid w:val="00F50868"/>
    <w:rsid w:val="00F57C80"/>
    <w:rsid w:val="00F61605"/>
    <w:rsid w:val="00F645F1"/>
    <w:rsid w:val="00F65E51"/>
    <w:rsid w:val="00F6604F"/>
    <w:rsid w:val="00F7137A"/>
    <w:rsid w:val="00F72AA0"/>
    <w:rsid w:val="00F73845"/>
    <w:rsid w:val="00F7386A"/>
    <w:rsid w:val="00F73B9E"/>
    <w:rsid w:val="00F773F8"/>
    <w:rsid w:val="00F82E92"/>
    <w:rsid w:val="00F84182"/>
    <w:rsid w:val="00F84942"/>
    <w:rsid w:val="00F87F15"/>
    <w:rsid w:val="00F91F6A"/>
    <w:rsid w:val="00F9306A"/>
    <w:rsid w:val="00F950B7"/>
    <w:rsid w:val="00F95123"/>
    <w:rsid w:val="00F9540D"/>
    <w:rsid w:val="00F95A40"/>
    <w:rsid w:val="00F96C31"/>
    <w:rsid w:val="00FA07E3"/>
    <w:rsid w:val="00FA0C09"/>
    <w:rsid w:val="00FA5E7F"/>
    <w:rsid w:val="00FA6B13"/>
    <w:rsid w:val="00FA7D8F"/>
    <w:rsid w:val="00FB0C22"/>
    <w:rsid w:val="00FB3CB8"/>
    <w:rsid w:val="00FB464F"/>
    <w:rsid w:val="00FB7238"/>
    <w:rsid w:val="00FC127E"/>
    <w:rsid w:val="00FC2979"/>
    <w:rsid w:val="00FC376B"/>
    <w:rsid w:val="00FC5CF0"/>
    <w:rsid w:val="00FD12CF"/>
    <w:rsid w:val="00FD1AF4"/>
    <w:rsid w:val="00FD2A53"/>
    <w:rsid w:val="00FD4A27"/>
    <w:rsid w:val="00FD5C12"/>
    <w:rsid w:val="00FE0D09"/>
    <w:rsid w:val="00FE3E82"/>
    <w:rsid w:val="00FE6493"/>
    <w:rsid w:val="00FE6D69"/>
    <w:rsid w:val="00FE7007"/>
    <w:rsid w:val="00FE7354"/>
    <w:rsid w:val="00FE7B4C"/>
    <w:rsid w:val="00FF001C"/>
    <w:rsid w:val="00FF014A"/>
    <w:rsid w:val="00FF01D4"/>
    <w:rsid w:val="00FF0736"/>
    <w:rsid w:val="00FF0887"/>
    <w:rsid w:val="00FF237A"/>
    <w:rsid w:val="00FF3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18E9"/>
  <w15:chartTrackingRefBased/>
  <w15:docId w15:val="{2B73AF95-FB41-4855-992E-29C3DA3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80"/>
  </w:style>
  <w:style w:type="paragraph" w:styleId="Heading1">
    <w:name w:val="heading 1"/>
    <w:basedOn w:val="Normal"/>
    <w:next w:val="Normal"/>
    <w:link w:val="Heading1Char"/>
    <w:qFormat/>
    <w:rsid w:val="00CB38C2"/>
    <w:pPr>
      <w:keepNext/>
      <w:keepLines/>
      <w:suppressAutoHyphens/>
      <w:spacing w:before="120" w:after="120" w:line="240" w:lineRule="auto"/>
      <w:outlineLvl w:val="0"/>
    </w:pPr>
    <w:rPr>
      <w:rFonts w:ascii="Calibri" w:eastAsia="MS Gothic" w:hAnsi="Calibri" w:cs="Times New Roman"/>
      <w:bCs/>
      <w:color w:val="002F5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6CB"/>
    <w:pPr>
      <w:ind w:left="720"/>
      <w:contextualSpacing/>
    </w:pPr>
  </w:style>
  <w:style w:type="paragraph" w:styleId="Header">
    <w:name w:val="header"/>
    <w:basedOn w:val="Normal"/>
    <w:link w:val="HeaderChar"/>
    <w:uiPriority w:val="99"/>
    <w:unhideWhenUsed/>
    <w:rsid w:val="00E30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83"/>
  </w:style>
  <w:style w:type="paragraph" w:styleId="Footer">
    <w:name w:val="footer"/>
    <w:basedOn w:val="Normal"/>
    <w:link w:val="FooterChar"/>
    <w:uiPriority w:val="99"/>
    <w:unhideWhenUsed/>
    <w:rsid w:val="00E30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83"/>
  </w:style>
  <w:style w:type="paragraph" w:styleId="BalloonText">
    <w:name w:val="Balloon Text"/>
    <w:basedOn w:val="Normal"/>
    <w:link w:val="BalloonTextChar"/>
    <w:uiPriority w:val="99"/>
    <w:semiHidden/>
    <w:unhideWhenUsed/>
    <w:rsid w:val="0031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E0"/>
    <w:rPr>
      <w:rFonts w:ascii="Segoe UI" w:hAnsi="Segoe UI" w:cs="Segoe UI"/>
      <w:sz w:val="18"/>
      <w:szCs w:val="18"/>
    </w:rPr>
  </w:style>
  <w:style w:type="table" w:styleId="TableGrid">
    <w:name w:val="Table Grid"/>
    <w:basedOn w:val="TableNormal"/>
    <w:uiPriority w:val="39"/>
    <w:rsid w:val="0031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FFF"/>
    <w:rPr>
      <w:color w:val="0563C1" w:themeColor="hyperlink"/>
      <w:u w:val="single"/>
    </w:rPr>
  </w:style>
  <w:style w:type="paragraph" w:styleId="NoSpacing">
    <w:name w:val="No Spacing"/>
    <w:link w:val="NoSpacingChar"/>
    <w:uiPriority w:val="1"/>
    <w:qFormat/>
    <w:rsid w:val="004935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3516"/>
    <w:rPr>
      <w:rFonts w:eastAsiaTheme="minorEastAsia"/>
      <w:lang w:val="en-US"/>
    </w:rPr>
  </w:style>
  <w:style w:type="paragraph" w:styleId="NormalWeb">
    <w:name w:val="Normal (Web)"/>
    <w:basedOn w:val="Normal"/>
    <w:uiPriority w:val="99"/>
    <w:semiHidden/>
    <w:unhideWhenUsed/>
    <w:rsid w:val="00493516"/>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CB5BE8"/>
    <w:rPr>
      <w:color w:val="954F72" w:themeColor="followedHyperlink"/>
      <w:u w:val="single"/>
    </w:rPr>
  </w:style>
  <w:style w:type="table" w:customStyle="1" w:styleId="TableGrid1">
    <w:name w:val="Table Grid1"/>
    <w:basedOn w:val="TableNormal"/>
    <w:next w:val="TableGrid"/>
    <w:uiPriority w:val="39"/>
    <w:rsid w:val="00BD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422"/>
    <w:rPr>
      <w:sz w:val="16"/>
      <w:szCs w:val="16"/>
    </w:rPr>
  </w:style>
  <w:style w:type="paragraph" w:styleId="CommentText">
    <w:name w:val="annotation text"/>
    <w:basedOn w:val="Normal"/>
    <w:link w:val="CommentTextChar"/>
    <w:uiPriority w:val="99"/>
    <w:semiHidden/>
    <w:unhideWhenUsed/>
    <w:rsid w:val="00AC2422"/>
    <w:pPr>
      <w:spacing w:line="240" w:lineRule="auto"/>
    </w:pPr>
    <w:rPr>
      <w:sz w:val="20"/>
      <w:szCs w:val="20"/>
    </w:rPr>
  </w:style>
  <w:style w:type="character" w:customStyle="1" w:styleId="CommentTextChar">
    <w:name w:val="Comment Text Char"/>
    <w:basedOn w:val="DefaultParagraphFont"/>
    <w:link w:val="CommentText"/>
    <w:uiPriority w:val="99"/>
    <w:semiHidden/>
    <w:rsid w:val="00AC2422"/>
    <w:rPr>
      <w:sz w:val="20"/>
      <w:szCs w:val="20"/>
    </w:rPr>
  </w:style>
  <w:style w:type="character" w:customStyle="1" w:styleId="Heading1Char">
    <w:name w:val="Heading 1 Char"/>
    <w:basedOn w:val="DefaultParagraphFont"/>
    <w:link w:val="Heading1"/>
    <w:rsid w:val="00CB38C2"/>
    <w:rPr>
      <w:rFonts w:ascii="Calibri" w:eastAsia="MS Gothic" w:hAnsi="Calibri" w:cs="Times New Roman"/>
      <w:bCs/>
      <w:color w:val="002F5F"/>
      <w:sz w:val="48"/>
      <w:szCs w:val="48"/>
    </w:rPr>
  </w:style>
  <w:style w:type="character" w:customStyle="1" w:styleId="ListParagraphChar">
    <w:name w:val="List Paragraph Char"/>
    <w:basedOn w:val="DefaultParagraphFont"/>
    <w:link w:val="ListParagraph"/>
    <w:uiPriority w:val="34"/>
    <w:rsid w:val="00CB38C2"/>
  </w:style>
  <w:style w:type="paragraph" w:styleId="CommentSubject">
    <w:name w:val="annotation subject"/>
    <w:basedOn w:val="CommentText"/>
    <w:next w:val="CommentText"/>
    <w:link w:val="CommentSubjectChar"/>
    <w:uiPriority w:val="99"/>
    <w:semiHidden/>
    <w:unhideWhenUsed/>
    <w:rsid w:val="00B6068A"/>
    <w:rPr>
      <w:b/>
      <w:bCs/>
    </w:rPr>
  </w:style>
  <w:style w:type="character" w:customStyle="1" w:styleId="CommentSubjectChar">
    <w:name w:val="Comment Subject Char"/>
    <w:basedOn w:val="CommentTextChar"/>
    <w:link w:val="CommentSubject"/>
    <w:uiPriority w:val="99"/>
    <w:semiHidden/>
    <w:rsid w:val="00B6068A"/>
    <w:rPr>
      <w:b/>
      <w:bCs/>
      <w:sz w:val="20"/>
      <w:szCs w:val="20"/>
    </w:rPr>
  </w:style>
  <w:style w:type="character" w:styleId="PlaceholderText">
    <w:name w:val="Placeholder Text"/>
    <w:basedOn w:val="DefaultParagraphFont"/>
    <w:uiPriority w:val="99"/>
    <w:semiHidden/>
    <w:rsid w:val="008944CE"/>
    <w:rPr>
      <w:color w:val="808080"/>
    </w:rPr>
  </w:style>
  <w:style w:type="paragraph" w:customStyle="1" w:styleId="Default">
    <w:name w:val="Default"/>
    <w:rsid w:val="00EB33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559">
      <w:bodyDiv w:val="1"/>
      <w:marLeft w:val="0"/>
      <w:marRight w:val="0"/>
      <w:marTop w:val="0"/>
      <w:marBottom w:val="0"/>
      <w:divBdr>
        <w:top w:val="none" w:sz="0" w:space="0" w:color="auto"/>
        <w:left w:val="none" w:sz="0" w:space="0" w:color="auto"/>
        <w:bottom w:val="none" w:sz="0" w:space="0" w:color="auto"/>
        <w:right w:val="none" w:sz="0" w:space="0" w:color="auto"/>
      </w:divBdr>
      <w:divsChild>
        <w:div w:id="1259631840">
          <w:marLeft w:val="0"/>
          <w:marRight w:val="0"/>
          <w:marTop w:val="0"/>
          <w:marBottom w:val="0"/>
          <w:divBdr>
            <w:top w:val="none" w:sz="0" w:space="0" w:color="auto"/>
            <w:left w:val="none" w:sz="0" w:space="0" w:color="auto"/>
            <w:bottom w:val="none" w:sz="0" w:space="0" w:color="auto"/>
            <w:right w:val="none" w:sz="0" w:space="0" w:color="auto"/>
          </w:divBdr>
        </w:div>
        <w:div w:id="1773546172">
          <w:marLeft w:val="0"/>
          <w:marRight w:val="0"/>
          <w:marTop w:val="0"/>
          <w:marBottom w:val="0"/>
          <w:divBdr>
            <w:top w:val="none" w:sz="0" w:space="0" w:color="auto"/>
            <w:left w:val="none" w:sz="0" w:space="0" w:color="auto"/>
            <w:bottom w:val="none" w:sz="0" w:space="0" w:color="auto"/>
            <w:right w:val="none" w:sz="0" w:space="0" w:color="auto"/>
          </w:divBdr>
        </w:div>
      </w:divsChild>
    </w:div>
    <w:div w:id="10693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cyp.sa.gov.au/wordpress/wp-content/uploads/2021/07/Being-in-Care-booklet-revised-11-9-17-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cyp.sa.gov.au/wordpress/wp-content/uploads/2021/04/Charter-of-Rights-FULL.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hildprotection.sa.gov.au/service-providers/service-provision-requirements/carer-and-personnel-requirement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860AEB3-826B-4925-B1B9-D2F75717FE8A}"/>
      </w:docPartPr>
      <w:docPartBody>
        <w:p w:rsidR="00904255" w:rsidRDefault="001C1D1F">
          <w:r w:rsidRPr="00B93D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1F"/>
    <w:rsid w:val="000F5842"/>
    <w:rsid w:val="0010708E"/>
    <w:rsid w:val="00172F7A"/>
    <w:rsid w:val="001A05A8"/>
    <w:rsid w:val="001C1D1F"/>
    <w:rsid w:val="00264E59"/>
    <w:rsid w:val="002B71AB"/>
    <w:rsid w:val="00486ACD"/>
    <w:rsid w:val="004E7DEC"/>
    <w:rsid w:val="004F2B5E"/>
    <w:rsid w:val="00783678"/>
    <w:rsid w:val="00834FD4"/>
    <w:rsid w:val="008D056C"/>
    <w:rsid w:val="00904255"/>
    <w:rsid w:val="00987635"/>
    <w:rsid w:val="00AD5E4F"/>
    <w:rsid w:val="00BC0FF0"/>
    <w:rsid w:val="00C35333"/>
    <w:rsid w:val="00D0727C"/>
    <w:rsid w:val="00D36F27"/>
    <w:rsid w:val="00DD290A"/>
    <w:rsid w:val="00E95063"/>
    <w:rsid w:val="00F133CF"/>
    <w:rsid w:val="00FB45A2"/>
    <w:rsid w:val="00FF3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D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Draft Version: 1
Review Due: (12 months from approval – insert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ff9f0b3-1151-49e6-bb49-abb6e8d4172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9" ma:contentTypeDescription="" ma:contentTypeScope="" ma:versionID="dbaa436e5d2a328a484b3f1052c1fbae">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340b3f7feb9dfb68cae5533165c4b1af"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DCP_x0020_Document_x0020_Type" minOccurs="0"/>
                <xsd:element ref="ns6:IconOverlay" minOccurs="0"/>
                <xsd:element ref="ns5:DCP_x0020_Function" minOccurs="0"/>
                <xsd:element ref="ns5:Document_x0020_Title" minOccurs="0"/>
                <xsd:element ref="ns2:DCP_x0020_Record_x0020_Number" minOccurs="0"/>
                <xsd:element ref="ns5:Web_x0020_Forms" minOccurs="0"/>
                <xsd:element ref="ns5:Fol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29"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Aboriginal Practice Directorate"/>
          <xsd:enumeration value="Executive Services, Communication and Engagement"/>
          <xsd:enumeration value="Finance and Corporate Services"/>
          <xsd:enumeration value="Human Resources"/>
          <xsd:enumeration value="ICT&amp;IM"/>
          <xsd:enumeration value="Legal Services and Redress"/>
          <xsd:enumeration value="Out of Home Care"/>
          <xsd:enumeration value="Quality and Practice"/>
          <xsd:enumeration value="Service Delivery and Practice: Far North Far West"/>
          <xsd:enumeration value="Service Delivery and Practice: Central Region"/>
          <xsd:enumeration value="Service Delivery and Practice: Northern Region"/>
          <xsd:enumeration value="Service Delivery and Practice: Southern Region"/>
          <xsd:enumeration value="Strategy, Partnerships and Reform"/>
          <xsd:enumeration valu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DCP_x0020_Document_x0020_Type" ma:index="24"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enumeration value="Manual of Practice"/>
        </xsd:restriction>
      </xsd:simpleType>
    </xsd:element>
    <xsd:element name="DCP_x0020_Function" ma:index="27" nillable="true" ma:displayName="Function" ma:format="Dropdown" ma:internalName="DCP_x0020_Function">
      <xsd:simpleType>
        <xsd:restriction base="dms:Choice">
          <xsd:enumeration value="Case Management"/>
          <xsd:enumeration value="Corporate"/>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8" nillable="true" ma:displayName="Document Title" ma:internalName="Document_x0020_Title">
      <xsd:simpleType>
        <xsd:restriction base="dms:Note">
          <xsd:maxLength value="255"/>
        </xsd:restriction>
      </xsd:simpleType>
    </xsd:element>
    <xsd:element name="Web_x0020_Forms" ma:index="30" nillable="true" ma:displayName="Web Forms" ma:format="Hyperlink" ma:internalName="Web_x0020_Forms">
      <xsd:complexType>
        <xsd:complexContent>
          <xsd:extension base="dms:URL">
            <xsd:sequence>
              <xsd:element name="Url" type="dms:ValidUrl" minOccurs="0" nillable="true"/>
              <xsd:element name="Description" type="xsd:string" nillable="true"/>
            </xsd:sequence>
          </xsd:extension>
        </xsd:complexContent>
      </xsd:complexType>
    </xsd:element>
    <xsd:element name="Follow" ma:index="31" nillable="true" ma:displayName="Follow" ma:internalName="Follo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ecord_x0020_Number xmlns="37fc8065-1762-40c3-be83-c19b5381328a">D2023021912</Record_x0020_Number>
    <TaxCatchAll xmlns="50318633-9ac1-4d5b-a1e9-41e30a74143d">
      <Value>4</Value>
    </TaxCatchAll>
    <DCP_x0020_Record_x0020_Number xmlns="37fc8065-1762-40c3-be83-c19b5381328a">DCP-D2023021912</DCP_x0020_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MCP_x0020_Record_x0020_Number xmlns="37fc8065-1762-40c3-be83-c19b5381328a" xsi:nil="true"/>
    <WF_x002d_Update xmlns="4ef6ba20-f8f5-4171-ba87-4f9cce0eed85" xsi:nil="true"/>
    <MOU_x0020_Agency xmlns="f4dc7511-7c21-47b7-97b5-a685fd959754" xsi:nil="true"/>
    <Follow xmlns="f4dc7511-7c21-47b7-97b5-a685fd959754" xsi:nil="true"/>
    <DCP_x0020_Document_x0020_Type xmlns="f4dc7511-7c21-47b7-97b5-a685fd959754" xsi:nil="true"/>
    <IconOverlay xmlns="http://schemas.microsoft.com/sharepoint/v4" xsi:nil="true"/>
    <Published_x0020_Date xmlns="f4dc7511-7c21-47b7-97b5-a685fd959754" xsi:nil="true"/>
    <DCP_x0020_Function xmlns="f4dc7511-7c21-47b7-97b5-a685fd959754" xsi:nil="true"/>
    <Document_x0020_Title xmlns="f4dc7511-7c21-47b7-97b5-a685fd959754">&lt;div class="ExternalClassF96CC8E5B80A4BA2BD7EF653C66841CD"&gt;&lt;p&gt;&lt;a href="/files/Guidelines/licensing-services-facility-level-safety-check-tool.docx"&gt;​&lt;span style="font-size&amp;#58;11pt;font-family&amp;#58;calibri, sans-serif;"&gt;Licensing Services&amp;#160;Facility level safety check Tool&lt;/span&gt;&lt;br&gt;​​&lt;/a&gt;​&lt;br&gt;&lt;/p&gt;&lt;/div&gt;</Document_x0020_Title>
    <Last_x0020_Reviewed_x0020_Date xmlns="f4dc7511-7c21-47b7-97b5-a685fd959754" xsi:nil="true"/>
    <DCP_x0020_Description xmlns="f4dc7511-7c21-47b7-97b5-a685fd959754" xsi:nil="true"/>
    <Web_x0020_Forms xmlns="f4dc7511-7c21-47b7-97b5-a685fd959754">
      <Url xsi:nil="true"/>
      <Description xsi:nil="true"/>
    </Web_x0020_Form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16D24-240C-472C-88EC-85CEBB2F6E72}">
  <ds:schemaRefs>
    <ds:schemaRef ds:uri="http://schemas.openxmlformats.org/officeDocument/2006/bibliography"/>
  </ds:schemaRefs>
</ds:datastoreItem>
</file>

<file path=customXml/itemProps3.xml><?xml version="1.0" encoding="utf-8"?>
<ds:datastoreItem xmlns:ds="http://schemas.openxmlformats.org/officeDocument/2006/customXml" ds:itemID="{D1EC1BE0-994F-44DF-9C36-C66C12A3632A}">
  <ds:schemaRefs>
    <ds:schemaRef ds:uri="Microsoft.SharePoint.Taxonomy.ContentTypeSync"/>
  </ds:schemaRefs>
</ds:datastoreItem>
</file>

<file path=customXml/itemProps4.xml><?xml version="1.0" encoding="utf-8"?>
<ds:datastoreItem xmlns:ds="http://schemas.openxmlformats.org/officeDocument/2006/customXml" ds:itemID="{15641637-9AF8-47FD-8446-C1803C2FA6F7}">
  <ds:schemaRefs>
    <ds:schemaRef ds:uri="http://schemas.microsoft.com/sharepoint/v3/contenttype/forms"/>
  </ds:schemaRefs>
</ds:datastoreItem>
</file>

<file path=customXml/itemProps5.xml><?xml version="1.0" encoding="utf-8"?>
<ds:datastoreItem xmlns:ds="http://schemas.openxmlformats.org/officeDocument/2006/customXml" ds:itemID="{3629A6C9-FC86-4263-8985-5780B7F7B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7AE30E-8870-4862-8DA8-4E3AFF073CF1}">
  <ds:schemaRefs>
    <ds:schemaRef ds:uri="http://schemas.microsoft.com/office/2006/metadata/customXsn"/>
  </ds:schemaRefs>
</ds:datastoreItem>
</file>

<file path=customXml/itemProps7.xml><?xml version="1.0" encoding="utf-8"?>
<ds:datastoreItem xmlns:ds="http://schemas.openxmlformats.org/officeDocument/2006/customXml" ds:itemID="{8C306DD5-B2F6-4D79-A590-934582D7024A}">
  <ds:schemaRefs>
    <ds:schemaRef ds:uri="http://schemas.microsoft.com/office/2006/metadata/properties"/>
    <ds:schemaRef ds:uri="http://schemas.microsoft.com/office/infopath/2007/PartnerControls"/>
    <ds:schemaRef ds:uri="37fc8065-1762-40c3-be83-c19b5381328a"/>
    <ds:schemaRef ds:uri="50318633-9ac1-4d5b-a1e9-41e30a74143d"/>
    <ds:schemaRef ds:uri="4ef6ba20-f8f5-4171-ba87-4f9cce0eed85"/>
    <ds:schemaRef ds:uri="f4dc7511-7c21-47b7-97b5-a685fd959754"/>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Licensing Quality &amp; Compliance Framework</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Quality &amp; Compliance Framework</dc:title>
  <dc:subject/>
  <dc:creator>Rebecca Coxon</dc:creator>
  <cp:keywords/>
  <dc:description/>
  <cp:lastModifiedBy>Franks, Heather (DCP)</cp:lastModifiedBy>
  <cp:revision>2</cp:revision>
  <cp:lastPrinted>2023-10-11T01:04:00Z</cp:lastPrinted>
  <dcterms:created xsi:type="dcterms:W3CDTF">2023-12-29T01:02:00Z</dcterms:created>
  <dcterms:modified xsi:type="dcterms:W3CDTF">2023-12-29T01:02:00Z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131cd7b0-d0b3-4d2e-a75b-998548f150cd,4;131cd7b0-d0b3-4d2e-a75b-998548f150cd,4;8f93d125-1798-451e-aff5-673992e60ef4,2;</vt:lpwstr>
  </property>
  <property fmtid="{D5CDD505-2E9C-101B-9397-08002B2CF9AE}" pid="3" name="ContentTypeId">
    <vt:lpwstr>0x0101008CF83C807AB41B42957104B64E1D6F2B00F51AC2D42014FC4BBED11D13E53A10B3</vt:lpwstr>
  </property>
  <property fmtid="{D5CDD505-2E9C-101B-9397-08002B2CF9AE}" pid="4" name="Security Classification">
    <vt:lpwstr>4;#OFFICIAL|3a8e01c8-79a4-44d2-a91d-00837e4da482</vt:lpwstr>
  </property>
  <property fmtid="{D5CDD505-2E9C-101B-9397-08002B2CF9AE}" pid="5" name="RecordPoint_WorkflowType">
    <vt:lpwstr>ActiveSubmitStub</vt:lpwstr>
  </property>
  <property fmtid="{D5CDD505-2E9C-101B-9397-08002B2CF9AE}" pid="6" name="RecordPoint_ActiveItemSiteId">
    <vt:lpwstr>{6b8a95ee-1d4e-4873-a648-8ea735aa8717}</vt:lpwstr>
  </property>
  <property fmtid="{D5CDD505-2E9C-101B-9397-08002B2CF9AE}" pid="7" name="RecordPoint_ActiveItemListId">
    <vt:lpwstr>{fbaf34f5-2255-430c-b85e-bb9bad038a57}</vt:lpwstr>
  </property>
  <property fmtid="{D5CDD505-2E9C-101B-9397-08002B2CF9AE}" pid="8" name="RecordPoint_ActiveItemUniqueId">
    <vt:lpwstr>{6b3f6add-a27b-437e-af3b-49bddee33936}</vt:lpwstr>
  </property>
  <property fmtid="{D5CDD505-2E9C-101B-9397-08002B2CF9AE}" pid="9" name="RecordPoint_ActiveItemWebId">
    <vt:lpwstr>{1333d300-e6a1-46e1-af12-181aa8aad21b}</vt:lpwstr>
  </property>
  <property fmtid="{D5CDD505-2E9C-101B-9397-08002B2CF9AE}" pid="10" name="RecordPoint_RecordNumberSubmitted">
    <vt:lpwstr>D2023021912</vt:lpwstr>
  </property>
  <property fmtid="{D5CDD505-2E9C-101B-9397-08002B2CF9AE}" pid="11" name="RecordPoint_SubmissionCompleted">
    <vt:lpwstr>2023-03-29T16:16:36.5125488+10:30</vt:lpwstr>
  </property>
  <property fmtid="{D5CDD505-2E9C-101B-9397-08002B2CF9AE}" pid="12" name="Business Unit">
    <vt:lpwstr/>
  </property>
  <property fmtid="{D5CDD505-2E9C-101B-9397-08002B2CF9AE}" pid="13" name="Document Type">
    <vt:lpwstr>49;#Form|6c691692-92ac-490d-beb6-7e75fb5258ac</vt:lpwstr>
  </property>
</Properties>
</file>