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68F" w:rsidRPr="0044268F" w:rsidRDefault="00B27D42" w:rsidP="0044268F">
      <w:pPr>
        <w:pStyle w:val="Heading1"/>
        <w:spacing w:before="240" w:after="240"/>
        <w:rPr>
          <w:color w:val="35B0C1"/>
        </w:rPr>
      </w:pPr>
      <w:r>
        <w:rPr>
          <w:color w:val="35B0C1"/>
        </w:rPr>
        <w:t xml:space="preserve"> </w:t>
      </w:r>
      <w:r w:rsidR="00BE4AB2">
        <w:rPr>
          <w:color w:val="35B0C1"/>
        </w:rPr>
        <w:t>Research Agreement</w:t>
      </w:r>
    </w:p>
    <w:p w:rsidR="00BE4AB2" w:rsidRPr="004D69FB" w:rsidRDefault="00BE4AB2" w:rsidP="004D69FB">
      <w:pPr>
        <w:pStyle w:val="Heading2"/>
        <w:spacing w:after="60"/>
        <w:ind w:left="0" w:right="255" w:firstLine="0"/>
        <w:rPr>
          <w:rFonts w:eastAsiaTheme="minorHAnsi"/>
          <w:b/>
          <w:sz w:val="20"/>
          <w:szCs w:val="22"/>
        </w:rPr>
      </w:pPr>
      <w:r w:rsidRPr="004D69FB">
        <w:rPr>
          <w:rFonts w:eastAsiaTheme="minorHAnsi"/>
          <w:sz w:val="20"/>
          <w:szCs w:val="22"/>
        </w:rPr>
        <w:t>This is a legal and binding agreement between the</w:t>
      </w:r>
      <w:r w:rsidR="007662F9" w:rsidRPr="004D69FB">
        <w:rPr>
          <w:rFonts w:eastAsiaTheme="minorHAnsi"/>
          <w:sz w:val="20"/>
          <w:szCs w:val="22"/>
        </w:rPr>
        <w:t xml:space="preserve"> </w:t>
      </w:r>
      <w:r w:rsidR="00F16FC9" w:rsidRPr="00F16FC9">
        <w:rPr>
          <w:rFonts w:eastAsiaTheme="minorHAnsi"/>
          <w:sz w:val="20"/>
          <w:szCs w:val="22"/>
          <w:highlight w:val="yellow"/>
        </w:rPr>
        <w:t>…………………</w:t>
      </w:r>
      <w:r w:rsidR="00722DAE" w:rsidRPr="00F16FC9">
        <w:rPr>
          <w:rFonts w:eastAsiaTheme="minorHAnsi"/>
          <w:sz w:val="20"/>
          <w:szCs w:val="22"/>
          <w:highlight w:val="yellow"/>
        </w:rPr>
        <w:t>(</w:t>
      </w:r>
      <w:r w:rsidRPr="004D69FB">
        <w:rPr>
          <w:rFonts w:eastAsiaTheme="minorHAnsi"/>
          <w:sz w:val="20"/>
          <w:szCs w:val="22"/>
        </w:rPr>
        <w:t xml:space="preserve">“the Researcher”) and the Minister for </w:t>
      </w:r>
      <w:r w:rsidR="00E55CC8" w:rsidRPr="004D69FB">
        <w:rPr>
          <w:rFonts w:eastAsiaTheme="minorHAnsi"/>
          <w:sz w:val="20"/>
          <w:szCs w:val="22"/>
        </w:rPr>
        <w:t>Child Protection</w:t>
      </w:r>
      <w:r w:rsidRPr="004D69FB">
        <w:rPr>
          <w:rFonts w:eastAsiaTheme="minorHAnsi"/>
          <w:sz w:val="20"/>
          <w:szCs w:val="22"/>
        </w:rPr>
        <w:t xml:space="preserve">, a body corporate under the </w:t>
      </w:r>
      <w:r w:rsidRPr="000B7896">
        <w:rPr>
          <w:rFonts w:eastAsiaTheme="minorHAnsi"/>
          <w:i/>
          <w:sz w:val="20"/>
          <w:szCs w:val="22"/>
        </w:rPr>
        <w:t>Administrative Arrangements Act 1994</w:t>
      </w:r>
      <w:r w:rsidRPr="004D69FB">
        <w:rPr>
          <w:rFonts w:eastAsiaTheme="minorHAnsi"/>
          <w:sz w:val="20"/>
          <w:szCs w:val="22"/>
        </w:rPr>
        <w:t xml:space="preserve"> (SA), through the Department for </w:t>
      </w:r>
      <w:r w:rsidR="00E55CC8" w:rsidRPr="004D69FB">
        <w:rPr>
          <w:rFonts w:eastAsiaTheme="minorHAnsi"/>
          <w:sz w:val="20"/>
          <w:szCs w:val="22"/>
        </w:rPr>
        <w:t>Child Protection</w:t>
      </w:r>
      <w:r w:rsidRPr="004D69FB">
        <w:rPr>
          <w:rFonts w:eastAsiaTheme="minorHAnsi"/>
          <w:sz w:val="20"/>
          <w:szCs w:val="22"/>
        </w:rPr>
        <w:t xml:space="preserve"> (“</w:t>
      </w:r>
      <w:r w:rsidR="00E55CC8" w:rsidRPr="004D69FB">
        <w:rPr>
          <w:rFonts w:eastAsiaTheme="minorHAnsi"/>
          <w:sz w:val="20"/>
          <w:szCs w:val="22"/>
        </w:rPr>
        <w:t>DCP</w:t>
      </w:r>
      <w:r w:rsidRPr="004D69FB">
        <w:rPr>
          <w:rFonts w:eastAsiaTheme="minorHAnsi"/>
          <w:sz w:val="20"/>
          <w:szCs w:val="22"/>
        </w:rPr>
        <w:t xml:space="preserve">”) for the provision of data </w:t>
      </w:r>
      <w:r w:rsidR="00E55CC8" w:rsidRPr="004D69FB">
        <w:rPr>
          <w:rFonts w:eastAsiaTheme="minorHAnsi"/>
          <w:sz w:val="20"/>
          <w:szCs w:val="22"/>
        </w:rPr>
        <w:t>or other DCP</w:t>
      </w:r>
      <w:r w:rsidRPr="004D69FB">
        <w:rPr>
          <w:rFonts w:eastAsiaTheme="minorHAnsi"/>
          <w:sz w:val="20"/>
          <w:szCs w:val="22"/>
        </w:rPr>
        <w:t xml:space="preserve"> information for the purposes of Research on the project named below. The intent of this Agreement is to ensure the highest duty of care with respect to children, young people, employees and resour</w:t>
      </w:r>
      <w:r w:rsidR="00B23D4E" w:rsidRPr="004D69FB">
        <w:rPr>
          <w:rFonts w:eastAsiaTheme="minorHAnsi"/>
          <w:sz w:val="20"/>
          <w:szCs w:val="22"/>
        </w:rPr>
        <w:t xml:space="preserve">ces involved in the research.  </w:t>
      </w:r>
    </w:p>
    <w:p w:rsidR="00F60389" w:rsidRPr="008C6A81" w:rsidRDefault="00F60389" w:rsidP="00BE4AB2">
      <w:pPr>
        <w:pBdr>
          <w:bottom w:val="single" w:sz="4" w:space="1" w:color="auto"/>
        </w:pBdr>
        <w:rPr>
          <w:rFonts w:cstheme="majorHAnsi"/>
          <w:color w:val="002F5F"/>
          <w:sz w:val="20"/>
        </w:rPr>
      </w:pPr>
    </w:p>
    <w:p w:rsidR="00851C5E" w:rsidRDefault="00BE4AB2" w:rsidP="00BE4AB2">
      <w:pPr>
        <w:spacing w:before="120" w:after="120"/>
        <w:rPr>
          <w:rFonts w:ascii="Arial" w:eastAsia="Arial Unicode MS" w:hAnsi="Arial" w:cs="Arial"/>
          <w:b/>
          <w:sz w:val="20"/>
          <w:szCs w:val="20"/>
        </w:rPr>
      </w:pPr>
      <w:r w:rsidRPr="00385BC0">
        <w:rPr>
          <w:rFonts w:ascii="Arial" w:eastAsia="Arial Unicode MS" w:hAnsi="Arial" w:cs="Arial"/>
          <w:b/>
          <w:sz w:val="20"/>
          <w:szCs w:val="20"/>
        </w:rPr>
        <w:t>Project Title:</w:t>
      </w:r>
      <w:r w:rsidR="009636E0">
        <w:rPr>
          <w:rFonts w:ascii="Arial" w:eastAsia="Arial Unicode MS" w:hAnsi="Arial" w:cs="Arial"/>
          <w:b/>
          <w:sz w:val="20"/>
          <w:szCs w:val="20"/>
        </w:rPr>
        <w:t xml:space="preserve"> </w:t>
      </w:r>
      <w:r w:rsidR="00851C5E" w:rsidRPr="00851C5E">
        <w:rPr>
          <w:rFonts w:ascii="Arial" w:eastAsia="Arial Unicode MS" w:hAnsi="Arial" w:cs="Arial"/>
          <w:b/>
          <w:sz w:val="20"/>
          <w:szCs w:val="20"/>
          <w:highlight w:val="yellow"/>
        </w:rPr>
        <w:t>…………………………….</w:t>
      </w:r>
    </w:p>
    <w:p w:rsidR="00BE4AB2" w:rsidRPr="00385BC0" w:rsidRDefault="00BE4AB2" w:rsidP="00BE4AB2">
      <w:pPr>
        <w:spacing w:before="120" w:after="120"/>
        <w:rPr>
          <w:rFonts w:ascii="Arial" w:eastAsia="Arial Unicode MS" w:hAnsi="Arial" w:cs="Arial"/>
          <w:b/>
          <w:sz w:val="20"/>
          <w:szCs w:val="20"/>
        </w:rPr>
      </w:pPr>
      <w:r w:rsidRPr="00385BC0">
        <w:rPr>
          <w:rFonts w:ascii="Arial" w:eastAsia="Arial Unicode MS" w:hAnsi="Arial" w:cs="Arial"/>
          <w:b/>
          <w:sz w:val="20"/>
          <w:szCs w:val="20"/>
        </w:rPr>
        <w:t>Project Description:</w:t>
      </w:r>
      <w:r w:rsidRPr="00385BC0">
        <w:rPr>
          <w:rFonts w:ascii="Arial" w:eastAsia="Arial Unicode MS" w:hAnsi="Arial" w:cs="Arial"/>
          <w:sz w:val="20"/>
          <w:szCs w:val="20"/>
        </w:rPr>
        <w:t xml:space="preserve"> </w:t>
      </w:r>
      <w:r w:rsidR="005E67E2">
        <w:rPr>
          <w:rFonts w:ascii="Arial" w:eastAsia="Arial Unicode MS" w:hAnsi="Arial" w:cs="Arial"/>
          <w:i/>
          <w:sz w:val="20"/>
          <w:szCs w:val="20"/>
        </w:rPr>
        <w:t>at Schedule 2</w:t>
      </w:r>
    </w:p>
    <w:p w:rsidR="00BE4AB2" w:rsidRPr="002E648B" w:rsidRDefault="00BE4AB2" w:rsidP="00BE4AB2">
      <w:pPr>
        <w:pStyle w:val="ListParagraph"/>
        <w:numPr>
          <w:ilvl w:val="0"/>
          <w:numId w:val="1"/>
        </w:numPr>
        <w:spacing w:before="240" w:after="120"/>
        <w:ind w:left="357" w:right="255" w:hanging="357"/>
        <w:contextualSpacing w:val="0"/>
        <w:rPr>
          <w:rFonts w:ascii="Arial" w:hAnsi="Arial" w:cs="Arial"/>
          <w:b/>
          <w:sz w:val="20"/>
          <w:szCs w:val="20"/>
        </w:rPr>
      </w:pPr>
      <w:r w:rsidRPr="002E648B">
        <w:rPr>
          <w:rFonts w:ascii="Arial" w:hAnsi="Arial" w:cs="Arial"/>
          <w:b/>
          <w:sz w:val="20"/>
          <w:szCs w:val="20"/>
        </w:rPr>
        <w:t>Interpretation</w:t>
      </w:r>
    </w:p>
    <w:p w:rsidR="00BE4AB2" w:rsidRPr="00385BC0" w:rsidRDefault="00BE4AB2" w:rsidP="00BE4AB2">
      <w:pPr>
        <w:spacing w:before="120" w:after="120"/>
        <w:rPr>
          <w:rFonts w:ascii="Arial" w:hAnsi="Arial" w:cs="Arial"/>
          <w:sz w:val="20"/>
          <w:szCs w:val="20"/>
        </w:rPr>
      </w:pPr>
      <w:r w:rsidRPr="00385BC0">
        <w:rPr>
          <w:rFonts w:ascii="Arial" w:hAnsi="Arial" w:cs="Arial"/>
          <w:sz w:val="20"/>
          <w:szCs w:val="20"/>
        </w:rPr>
        <w:t>In this Agreement, unless contrary intention appears:</w:t>
      </w:r>
    </w:p>
    <w:p w:rsidR="00BE4AB2" w:rsidRPr="00385BC0" w:rsidRDefault="00BE4AB2" w:rsidP="00BE4AB2">
      <w:pPr>
        <w:pStyle w:val="ListParagraph"/>
        <w:spacing w:before="120" w:after="120"/>
        <w:ind w:left="360" w:right="255"/>
        <w:contextualSpacing w:val="0"/>
        <w:rPr>
          <w:rFonts w:ascii="Arial" w:hAnsi="Arial" w:cs="Arial"/>
          <w:sz w:val="20"/>
          <w:szCs w:val="20"/>
        </w:rPr>
      </w:pPr>
      <w:r w:rsidRPr="00385BC0">
        <w:rPr>
          <w:rFonts w:ascii="Arial" w:hAnsi="Arial" w:cs="Arial"/>
          <w:b/>
          <w:sz w:val="20"/>
          <w:szCs w:val="20"/>
        </w:rPr>
        <w:t>“Confidential Information”</w:t>
      </w:r>
      <w:r w:rsidRPr="00385BC0">
        <w:rPr>
          <w:rFonts w:ascii="Arial" w:hAnsi="Arial" w:cs="Arial"/>
          <w:sz w:val="20"/>
          <w:szCs w:val="20"/>
        </w:rPr>
        <w:t xml:space="preserve"> means and includes any information disclosed by one party to the other that by its nature is confidential, is designated by a Party as confidential or the recipient knows or ought to know is confidential but does not include this Agreement or information which:</w:t>
      </w:r>
    </w:p>
    <w:p w:rsidR="00BE4AB2" w:rsidRPr="00385BC0" w:rsidRDefault="00BE4AB2" w:rsidP="00BE4AB2">
      <w:pPr>
        <w:pStyle w:val="ListParagraph"/>
        <w:numPr>
          <w:ilvl w:val="0"/>
          <w:numId w:val="2"/>
        </w:numPr>
        <w:spacing w:after="60"/>
        <w:ind w:right="255" w:hanging="579"/>
        <w:contextualSpacing w:val="0"/>
        <w:rPr>
          <w:rFonts w:ascii="Arial" w:hAnsi="Arial" w:cs="Arial"/>
          <w:sz w:val="20"/>
          <w:szCs w:val="20"/>
        </w:rPr>
      </w:pPr>
      <w:r w:rsidRPr="00385BC0">
        <w:rPr>
          <w:rFonts w:ascii="Arial" w:hAnsi="Arial" w:cs="Arial"/>
          <w:sz w:val="20"/>
          <w:szCs w:val="20"/>
        </w:rPr>
        <w:t xml:space="preserve">is trivial or obvious </w:t>
      </w:r>
    </w:p>
    <w:p w:rsidR="00BE4AB2" w:rsidRPr="002E648B" w:rsidRDefault="00BE4AB2" w:rsidP="00BE4AB2">
      <w:pPr>
        <w:pStyle w:val="ListParagraph"/>
        <w:numPr>
          <w:ilvl w:val="0"/>
          <w:numId w:val="2"/>
        </w:numPr>
        <w:spacing w:after="60"/>
        <w:ind w:right="255" w:hanging="579"/>
        <w:contextualSpacing w:val="0"/>
        <w:rPr>
          <w:rFonts w:ascii="Arial" w:hAnsi="Arial" w:cs="Arial"/>
          <w:sz w:val="20"/>
          <w:szCs w:val="20"/>
        </w:rPr>
      </w:pPr>
      <w:r w:rsidRPr="002E648B">
        <w:rPr>
          <w:rFonts w:ascii="Arial" w:hAnsi="Arial" w:cs="Arial"/>
          <w:sz w:val="20"/>
          <w:szCs w:val="20"/>
        </w:rPr>
        <w:t xml:space="preserve">is or becomes public knowledge other than by breach of this Agreement </w:t>
      </w:r>
    </w:p>
    <w:p w:rsidR="00BE4AB2" w:rsidRPr="002E648B" w:rsidRDefault="00BE4AB2" w:rsidP="00BE4AB2">
      <w:pPr>
        <w:pStyle w:val="ListParagraph"/>
        <w:numPr>
          <w:ilvl w:val="0"/>
          <w:numId w:val="2"/>
        </w:numPr>
        <w:spacing w:after="60"/>
        <w:ind w:right="255" w:hanging="579"/>
        <w:contextualSpacing w:val="0"/>
        <w:rPr>
          <w:rFonts w:ascii="Arial" w:hAnsi="Arial" w:cs="Arial"/>
          <w:sz w:val="20"/>
          <w:szCs w:val="20"/>
        </w:rPr>
      </w:pPr>
      <w:r w:rsidRPr="002E648B">
        <w:rPr>
          <w:rFonts w:ascii="Arial" w:hAnsi="Arial" w:cs="Arial"/>
          <w:sz w:val="20"/>
          <w:szCs w:val="20"/>
        </w:rPr>
        <w:t xml:space="preserve">was known by the recipient as at the date of this Agreement, or </w:t>
      </w:r>
    </w:p>
    <w:p w:rsidR="00BE4AB2" w:rsidRPr="002E648B" w:rsidRDefault="00BE4AB2" w:rsidP="00BE4AB2">
      <w:pPr>
        <w:pStyle w:val="ListParagraph"/>
        <w:numPr>
          <w:ilvl w:val="0"/>
          <w:numId w:val="2"/>
        </w:numPr>
        <w:spacing w:after="60"/>
        <w:ind w:right="255" w:hanging="579"/>
        <w:contextualSpacing w:val="0"/>
        <w:rPr>
          <w:rFonts w:ascii="Arial" w:hAnsi="Arial" w:cs="Arial"/>
          <w:sz w:val="20"/>
          <w:szCs w:val="20"/>
        </w:rPr>
      </w:pPr>
      <w:r w:rsidRPr="002E648B">
        <w:rPr>
          <w:rFonts w:ascii="Arial" w:hAnsi="Arial" w:cs="Arial"/>
          <w:sz w:val="20"/>
          <w:szCs w:val="20"/>
        </w:rPr>
        <w:t xml:space="preserve">has been independently developed or acquired by the recipient </w:t>
      </w:r>
    </w:p>
    <w:p w:rsidR="00BE4AB2" w:rsidRPr="002E648B" w:rsidRDefault="009B0E8E" w:rsidP="00C40E8A">
      <w:pPr>
        <w:pStyle w:val="Heading3"/>
        <w:spacing w:line="240" w:lineRule="auto"/>
        <w:ind w:left="425" w:right="255"/>
        <w:rPr>
          <w:b/>
          <w:sz w:val="20"/>
          <w:szCs w:val="20"/>
        </w:rPr>
      </w:pPr>
      <w:r>
        <w:rPr>
          <w:sz w:val="20"/>
          <w:szCs w:val="20"/>
        </w:rPr>
        <w:tab/>
      </w:r>
      <w:r w:rsidR="00BE4AB2" w:rsidRPr="002E648B">
        <w:rPr>
          <w:sz w:val="20"/>
          <w:szCs w:val="20"/>
        </w:rPr>
        <w:t xml:space="preserve"> </w:t>
      </w:r>
      <w:proofErr w:type="gramStart"/>
      <w:r w:rsidR="00BE4AB2" w:rsidRPr="002E648B">
        <w:rPr>
          <w:sz w:val="20"/>
          <w:szCs w:val="20"/>
        </w:rPr>
        <w:t>where</w:t>
      </w:r>
      <w:proofErr w:type="gramEnd"/>
      <w:r w:rsidR="00BE4AB2" w:rsidRPr="002E648B">
        <w:rPr>
          <w:sz w:val="20"/>
          <w:szCs w:val="20"/>
        </w:rPr>
        <w:t xml:space="preserve"> the burden of establishing any of the exceptions referred to in (c) or (d) shall be upon the recipient.</w:t>
      </w:r>
    </w:p>
    <w:p w:rsidR="00BE4AB2" w:rsidRPr="008E4368" w:rsidRDefault="00BE4AB2" w:rsidP="008E4368">
      <w:pPr>
        <w:spacing w:before="120" w:after="120"/>
        <w:ind w:left="426"/>
        <w:rPr>
          <w:rFonts w:ascii="Arial" w:eastAsia="Arial Unicode MS" w:hAnsi="Arial" w:cs="Arial"/>
          <w:b/>
          <w:sz w:val="20"/>
          <w:szCs w:val="20"/>
        </w:rPr>
      </w:pPr>
      <w:r w:rsidRPr="008E4368">
        <w:rPr>
          <w:rFonts w:ascii="Arial" w:eastAsia="MS Mincho" w:hAnsi="Arial" w:cs="Arial"/>
          <w:b/>
          <w:color w:val="262626"/>
          <w:sz w:val="20"/>
          <w:szCs w:val="20"/>
        </w:rPr>
        <w:t>“Project”</w:t>
      </w:r>
      <w:r w:rsidRPr="002E648B">
        <w:rPr>
          <w:rFonts w:ascii="Arial" w:hAnsi="Arial" w:cs="Arial"/>
          <w:sz w:val="20"/>
          <w:szCs w:val="20"/>
        </w:rPr>
        <w:t xml:space="preserve"> means </w:t>
      </w:r>
      <w:r w:rsidR="00851C5E" w:rsidRPr="00851C5E">
        <w:rPr>
          <w:rFonts w:ascii="Arial" w:hAnsi="Arial" w:cs="Arial"/>
          <w:sz w:val="20"/>
          <w:szCs w:val="20"/>
          <w:highlight w:val="yellow"/>
        </w:rPr>
        <w:t>……</w:t>
      </w:r>
      <w:proofErr w:type="gramStart"/>
      <w:r w:rsidR="00851C5E" w:rsidRPr="00851C5E">
        <w:rPr>
          <w:rFonts w:ascii="Arial" w:hAnsi="Arial" w:cs="Arial"/>
          <w:sz w:val="20"/>
          <w:szCs w:val="20"/>
          <w:highlight w:val="yellow"/>
        </w:rPr>
        <w:t>…</w:t>
      </w:r>
      <w:r w:rsidR="00851C5E">
        <w:rPr>
          <w:rFonts w:ascii="Arial" w:hAnsi="Arial" w:cs="Arial"/>
          <w:sz w:val="20"/>
          <w:szCs w:val="20"/>
          <w:highlight w:val="yellow"/>
        </w:rPr>
        <w:t>(</w:t>
      </w:r>
      <w:proofErr w:type="gramEnd"/>
      <w:r w:rsidR="00851C5E">
        <w:rPr>
          <w:rFonts w:ascii="Arial" w:hAnsi="Arial" w:cs="Arial"/>
          <w:sz w:val="20"/>
          <w:szCs w:val="20"/>
          <w:highlight w:val="yellow"/>
        </w:rPr>
        <w:t>name of project)</w:t>
      </w:r>
      <w:r w:rsidR="00851C5E" w:rsidRPr="00851C5E">
        <w:rPr>
          <w:rFonts w:ascii="Arial" w:hAnsi="Arial" w:cs="Arial"/>
          <w:sz w:val="20"/>
          <w:szCs w:val="20"/>
          <w:highlight w:val="yellow"/>
        </w:rPr>
        <w:t>…………………………..</w:t>
      </w:r>
    </w:p>
    <w:p w:rsidR="00BE4AB2" w:rsidRPr="002E648B" w:rsidRDefault="009B0E8E" w:rsidP="00C40E8A">
      <w:pPr>
        <w:pStyle w:val="Heading3"/>
        <w:spacing w:line="240" w:lineRule="auto"/>
        <w:ind w:left="425" w:right="255"/>
        <w:rPr>
          <w:b/>
          <w:sz w:val="20"/>
          <w:szCs w:val="20"/>
        </w:rPr>
      </w:pPr>
      <w:r>
        <w:rPr>
          <w:sz w:val="20"/>
          <w:szCs w:val="20"/>
        </w:rPr>
        <w:tab/>
      </w:r>
      <w:r w:rsidR="00BE4AB2" w:rsidRPr="000B7896">
        <w:rPr>
          <w:b/>
          <w:sz w:val="20"/>
          <w:szCs w:val="20"/>
        </w:rPr>
        <w:t>“Intellectual Property”</w:t>
      </w:r>
      <w:r w:rsidR="00BE4AB2" w:rsidRPr="002E648B">
        <w:rPr>
          <w:sz w:val="20"/>
          <w:szCs w:val="20"/>
        </w:rPr>
        <w:t xml:space="preserve"> </w:t>
      </w:r>
      <w:r w:rsidR="00BE4AB2" w:rsidRPr="00C40E8A">
        <w:rPr>
          <w:rFonts w:eastAsiaTheme="minorEastAsia"/>
          <w:color w:val="262626" w:themeColor="text1" w:themeTint="D9"/>
          <w:sz w:val="20"/>
          <w:szCs w:val="20"/>
        </w:rPr>
        <w:t>means any patent, copyright, trademark, trade name, design, trade secret, know how or other form of confidential information, or any right to registration of such rights and any other form of intellectual property right</w:t>
      </w:r>
      <w:r w:rsidR="00BE4AB2" w:rsidRPr="002E648B">
        <w:rPr>
          <w:sz w:val="20"/>
          <w:szCs w:val="20"/>
        </w:rPr>
        <w:t>.</w:t>
      </w:r>
    </w:p>
    <w:p w:rsidR="00BE4AB2" w:rsidRPr="00D4337C" w:rsidRDefault="00BE4AB2" w:rsidP="00BE4AB2">
      <w:pPr>
        <w:pStyle w:val="ListParagraph"/>
        <w:spacing w:before="120" w:after="120"/>
        <w:ind w:left="360" w:right="255"/>
        <w:contextualSpacing w:val="0"/>
        <w:rPr>
          <w:rFonts w:ascii="Arial" w:hAnsi="Arial" w:cs="Arial"/>
          <w:b/>
          <w:sz w:val="20"/>
          <w:szCs w:val="20"/>
        </w:rPr>
      </w:pPr>
      <w:r w:rsidRPr="00D4337C">
        <w:rPr>
          <w:rFonts w:ascii="Arial" w:hAnsi="Arial" w:cs="Arial"/>
          <w:b/>
          <w:sz w:val="20"/>
          <w:szCs w:val="20"/>
        </w:rPr>
        <w:t>“</w:t>
      </w:r>
      <w:r w:rsidRPr="002E648B">
        <w:rPr>
          <w:rFonts w:ascii="Arial" w:hAnsi="Arial" w:cs="Arial"/>
          <w:b/>
          <w:sz w:val="20"/>
          <w:szCs w:val="20"/>
        </w:rPr>
        <w:t>Project Intellectual Property”</w:t>
      </w:r>
      <w:r w:rsidRPr="00D4337C">
        <w:rPr>
          <w:rFonts w:ascii="Arial" w:hAnsi="Arial" w:cs="Arial"/>
          <w:sz w:val="20"/>
          <w:szCs w:val="20"/>
        </w:rPr>
        <w:t xml:space="preserve"> means any Intellectual Property created or d</w:t>
      </w:r>
      <w:r w:rsidR="003B1FC3">
        <w:rPr>
          <w:rFonts w:ascii="Arial" w:hAnsi="Arial" w:cs="Arial"/>
          <w:sz w:val="20"/>
          <w:szCs w:val="20"/>
        </w:rPr>
        <w:t>eveloped as a result of the</w:t>
      </w:r>
      <w:r w:rsidRPr="00D4337C">
        <w:rPr>
          <w:rFonts w:ascii="Arial" w:hAnsi="Arial" w:cs="Arial"/>
          <w:sz w:val="20"/>
          <w:szCs w:val="20"/>
        </w:rPr>
        <w:t xml:space="preserve"> </w:t>
      </w:r>
      <w:r>
        <w:rPr>
          <w:rFonts w:ascii="Arial" w:hAnsi="Arial" w:cs="Arial"/>
          <w:sz w:val="20"/>
          <w:szCs w:val="20"/>
        </w:rPr>
        <w:t xml:space="preserve">Project. </w:t>
      </w:r>
    </w:p>
    <w:p w:rsidR="00F60389" w:rsidRPr="00634EB9" w:rsidRDefault="00BE4AB2" w:rsidP="00634EB9">
      <w:pPr>
        <w:pStyle w:val="ListParagraph"/>
        <w:spacing w:before="120" w:after="120"/>
        <w:ind w:left="360" w:right="255"/>
        <w:contextualSpacing w:val="0"/>
        <w:rPr>
          <w:rFonts w:ascii="Arial" w:hAnsi="Arial" w:cs="Arial"/>
          <w:b/>
          <w:sz w:val="20"/>
          <w:szCs w:val="20"/>
        </w:rPr>
      </w:pPr>
      <w:r w:rsidRPr="00385BC0">
        <w:rPr>
          <w:rFonts w:ascii="Arial" w:hAnsi="Arial" w:cs="Arial"/>
          <w:b/>
          <w:sz w:val="20"/>
          <w:szCs w:val="20"/>
        </w:rPr>
        <w:t>“Publication”</w:t>
      </w:r>
      <w:r w:rsidRPr="00D4337C">
        <w:rPr>
          <w:rFonts w:ascii="Arial" w:hAnsi="Arial" w:cs="Arial"/>
          <w:b/>
          <w:sz w:val="20"/>
          <w:szCs w:val="20"/>
        </w:rPr>
        <w:t xml:space="preserve"> </w:t>
      </w:r>
      <w:r w:rsidRPr="00D4337C">
        <w:rPr>
          <w:rFonts w:ascii="Arial" w:hAnsi="Arial" w:cs="Arial"/>
          <w:sz w:val="20"/>
          <w:szCs w:val="20"/>
        </w:rPr>
        <w:t>includes media releases, books, articles, newspaper writings, journal entries and journal articles, conference and seminar papers and presentations, essays, theses, and other works of whatever kind and whether in written form, electronic or any other format and “Publish” means making a publication available to the public.</w:t>
      </w:r>
      <w:r w:rsidRPr="00D4337C">
        <w:rPr>
          <w:rFonts w:ascii="Arial" w:hAnsi="Arial" w:cs="Arial"/>
          <w:b/>
          <w:sz w:val="20"/>
          <w:szCs w:val="20"/>
        </w:rPr>
        <w:t xml:space="preserve">  </w:t>
      </w:r>
    </w:p>
    <w:p w:rsidR="00BE4AB2" w:rsidRDefault="00BE4AB2" w:rsidP="00BE4AB2">
      <w:pPr>
        <w:pStyle w:val="ListParagraph"/>
        <w:spacing w:before="120" w:after="120"/>
        <w:ind w:left="360" w:right="255"/>
        <w:contextualSpacing w:val="0"/>
      </w:pPr>
      <w:r w:rsidRPr="00385BC0">
        <w:rPr>
          <w:rFonts w:ascii="Arial" w:hAnsi="Arial" w:cs="Arial"/>
          <w:b/>
          <w:sz w:val="20"/>
          <w:szCs w:val="20"/>
        </w:rPr>
        <w:t>“Sensitive Information</w:t>
      </w:r>
      <w:r w:rsidRPr="00385BC0">
        <w:rPr>
          <w:rFonts w:ascii="Arial" w:hAnsi="Arial" w:cs="Arial"/>
          <w:sz w:val="20"/>
          <w:szCs w:val="20"/>
        </w:rPr>
        <w:t>” means:</w:t>
      </w:r>
      <w:r w:rsidRPr="00F26093">
        <w:tab/>
      </w:r>
    </w:p>
    <w:p w:rsidR="00BE4AB2" w:rsidRPr="00D4337C" w:rsidRDefault="00BE4AB2" w:rsidP="00BE4AB2">
      <w:pPr>
        <w:pStyle w:val="ListParagraph"/>
        <w:numPr>
          <w:ilvl w:val="0"/>
          <w:numId w:val="3"/>
        </w:numPr>
        <w:spacing w:after="60"/>
        <w:ind w:right="255" w:hanging="579"/>
        <w:contextualSpacing w:val="0"/>
        <w:rPr>
          <w:rFonts w:ascii="Arial" w:hAnsi="Arial" w:cs="Arial"/>
          <w:sz w:val="20"/>
          <w:szCs w:val="20"/>
        </w:rPr>
      </w:pPr>
      <w:r w:rsidRPr="00D4337C">
        <w:rPr>
          <w:rFonts w:ascii="Arial" w:hAnsi="Arial" w:cs="Arial"/>
          <w:sz w:val="20"/>
          <w:szCs w:val="20"/>
        </w:rPr>
        <w:t>information or an opinion about an individual’s:</w:t>
      </w:r>
    </w:p>
    <w:p w:rsidR="00BE4AB2" w:rsidRPr="00385BC0" w:rsidRDefault="00BE4AB2" w:rsidP="00C01C67">
      <w:pPr>
        <w:pStyle w:val="ListParagraph"/>
        <w:numPr>
          <w:ilvl w:val="1"/>
          <w:numId w:val="3"/>
        </w:numPr>
        <w:spacing w:after="60"/>
        <w:ind w:left="1701" w:right="255" w:hanging="567"/>
        <w:contextualSpacing w:val="0"/>
        <w:rPr>
          <w:rFonts w:ascii="Arial" w:hAnsi="Arial" w:cs="Arial"/>
          <w:sz w:val="20"/>
          <w:szCs w:val="20"/>
        </w:rPr>
      </w:pPr>
      <w:r w:rsidRPr="00385BC0">
        <w:rPr>
          <w:rFonts w:ascii="Arial" w:hAnsi="Arial" w:cs="Arial"/>
          <w:sz w:val="20"/>
          <w:szCs w:val="20"/>
        </w:rPr>
        <w:t xml:space="preserve">racial or ethnic origin; </w:t>
      </w:r>
    </w:p>
    <w:p w:rsidR="00BE4AB2" w:rsidRPr="002E648B" w:rsidRDefault="00BE4AB2" w:rsidP="00C01C67">
      <w:pPr>
        <w:pStyle w:val="ListParagraph"/>
        <w:numPr>
          <w:ilvl w:val="1"/>
          <w:numId w:val="3"/>
        </w:numPr>
        <w:spacing w:after="60"/>
        <w:ind w:left="1701" w:right="255" w:hanging="567"/>
        <w:contextualSpacing w:val="0"/>
        <w:rPr>
          <w:rFonts w:ascii="Arial" w:hAnsi="Arial" w:cs="Arial"/>
          <w:sz w:val="20"/>
          <w:szCs w:val="20"/>
        </w:rPr>
      </w:pPr>
      <w:r w:rsidRPr="002E648B">
        <w:rPr>
          <w:rFonts w:ascii="Arial" w:hAnsi="Arial" w:cs="Arial"/>
          <w:sz w:val="20"/>
          <w:szCs w:val="20"/>
        </w:rPr>
        <w:t>political opinions;</w:t>
      </w:r>
    </w:p>
    <w:p w:rsidR="00BE4AB2" w:rsidRPr="002E648B" w:rsidRDefault="00BE4AB2" w:rsidP="00C01C67">
      <w:pPr>
        <w:pStyle w:val="ListParagraph"/>
        <w:numPr>
          <w:ilvl w:val="1"/>
          <w:numId w:val="3"/>
        </w:numPr>
        <w:spacing w:after="60"/>
        <w:ind w:left="1701" w:right="255" w:hanging="567"/>
        <w:contextualSpacing w:val="0"/>
        <w:rPr>
          <w:rFonts w:ascii="Arial" w:hAnsi="Arial" w:cs="Arial"/>
          <w:sz w:val="20"/>
          <w:szCs w:val="20"/>
        </w:rPr>
      </w:pPr>
      <w:r w:rsidRPr="002E648B">
        <w:rPr>
          <w:rFonts w:ascii="Arial" w:hAnsi="Arial" w:cs="Arial"/>
          <w:sz w:val="20"/>
          <w:szCs w:val="20"/>
        </w:rPr>
        <w:t>membership of a political association;</w:t>
      </w:r>
    </w:p>
    <w:p w:rsidR="00BE4AB2" w:rsidRPr="002E648B" w:rsidRDefault="00BE4AB2" w:rsidP="00C01C67">
      <w:pPr>
        <w:pStyle w:val="ListParagraph"/>
        <w:numPr>
          <w:ilvl w:val="1"/>
          <w:numId w:val="3"/>
        </w:numPr>
        <w:spacing w:after="60"/>
        <w:ind w:left="1701" w:right="255" w:hanging="567"/>
        <w:contextualSpacing w:val="0"/>
        <w:rPr>
          <w:rFonts w:ascii="Arial" w:hAnsi="Arial" w:cs="Arial"/>
          <w:sz w:val="20"/>
          <w:szCs w:val="20"/>
        </w:rPr>
      </w:pPr>
      <w:r w:rsidRPr="002E648B">
        <w:rPr>
          <w:rFonts w:ascii="Arial" w:hAnsi="Arial" w:cs="Arial"/>
          <w:sz w:val="20"/>
          <w:szCs w:val="20"/>
        </w:rPr>
        <w:t xml:space="preserve">religious beliefs or affiliations; </w:t>
      </w:r>
    </w:p>
    <w:p w:rsidR="00BE4AB2" w:rsidRPr="002E648B" w:rsidRDefault="00BE4AB2" w:rsidP="00C01C67">
      <w:pPr>
        <w:pStyle w:val="ListParagraph"/>
        <w:numPr>
          <w:ilvl w:val="1"/>
          <w:numId w:val="3"/>
        </w:numPr>
        <w:spacing w:after="60"/>
        <w:ind w:left="1701" w:right="255" w:hanging="567"/>
        <w:contextualSpacing w:val="0"/>
        <w:rPr>
          <w:rFonts w:ascii="Arial" w:hAnsi="Arial" w:cs="Arial"/>
          <w:sz w:val="20"/>
          <w:szCs w:val="20"/>
        </w:rPr>
      </w:pPr>
      <w:r w:rsidRPr="002E648B">
        <w:rPr>
          <w:rFonts w:ascii="Arial" w:hAnsi="Arial" w:cs="Arial"/>
          <w:sz w:val="20"/>
          <w:szCs w:val="20"/>
        </w:rPr>
        <w:t xml:space="preserve">philosophical beliefs; </w:t>
      </w:r>
    </w:p>
    <w:p w:rsidR="00BE4AB2" w:rsidRPr="002E648B" w:rsidRDefault="00BE4AB2" w:rsidP="00C01C67">
      <w:pPr>
        <w:pStyle w:val="ListParagraph"/>
        <w:numPr>
          <w:ilvl w:val="1"/>
          <w:numId w:val="3"/>
        </w:numPr>
        <w:spacing w:after="60"/>
        <w:ind w:left="1701" w:right="255" w:hanging="567"/>
        <w:contextualSpacing w:val="0"/>
        <w:rPr>
          <w:rFonts w:ascii="Arial" w:hAnsi="Arial" w:cs="Arial"/>
          <w:sz w:val="20"/>
          <w:szCs w:val="20"/>
        </w:rPr>
      </w:pPr>
      <w:r w:rsidRPr="002E648B">
        <w:rPr>
          <w:rFonts w:ascii="Arial" w:hAnsi="Arial" w:cs="Arial"/>
          <w:sz w:val="20"/>
          <w:szCs w:val="20"/>
        </w:rPr>
        <w:t>membership of a professional or trade association;</w:t>
      </w:r>
    </w:p>
    <w:p w:rsidR="00BE4AB2" w:rsidRPr="002E648B" w:rsidRDefault="00BE4AB2" w:rsidP="00C01C67">
      <w:pPr>
        <w:pStyle w:val="ListParagraph"/>
        <w:numPr>
          <w:ilvl w:val="1"/>
          <w:numId w:val="3"/>
        </w:numPr>
        <w:spacing w:after="60"/>
        <w:ind w:left="1701" w:right="255" w:hanging="567"/>
        <w:contextualSpacing w:val="0"/>
        <w:rPr>
          <w:rFonts w:ascii="Arial" w:hAnsi="Arial" w:cs="Arial"/>
          <w:sz w:val="20"/>
          <w:szCs w:val="20"/>
        </w:rPr>
      </w:pPr>
      <w:r w:rsidRPr="002E648B">
        <w:rPr>
          <w:rFonts w:ascii="Arial" w:hAnsi="Arial" w:cs="Arial"/>
          <w:sz w:val="20"/>
          <w:szCs w:val="20"/>
        </w:rPr>
        <w:t>membership of a trade union;</w:t>
      </w:r>
    </w:p>
    <w:p w:rsidR="00BE4AB2" w:rsidRPr="002E648B" w:rsidRDefault="00BE4AB2" w:rsidP="00C01C67">
      <w:pPr>
        <w:pStyle w:val="ListParagraph"/>
        <w:numPr>
          <w:ilvl w:val="1"/>
          <w:numId w:val="3"/>
        </w:numPr>
        <w:spacing w:after="60"/>
        <w:ind w:left="1701" w:right="255" w:hanging="567"/>
        <w:contextualSpacing w:val="0"/>
        <w:rPr>
          <w:rFonts w:ascii="Arial" w:hAnsi="Arial" w:cs="Arial"/>
          <w:sz w:val="20"/>
          <w:szCs w:val="20"/>
        </w:rPr>
      </w:pPr>
      <w:r w:rsidRPr="002E648B">
        <w:rPr>
          <w:rFonts w:ascii="Arial" w:hAnsi="Arial" w:cs="Arial"/>
          <w:sz w:val="20"/>
          <w:szCs w:val="20"/>
        </w:rPr>
        <w:lastRenderedPageBreak/>
        <w:t>sexual preferences or practices; or</w:t>
      </w:r>
    </w:p>
    <w:p w:rsidR="00BE4AB2" w:rsidRPr="002E648B" w:rsidRDefault="00BE4AB2" w:rsidP="00C01C67">
      <w:pPr>
        <w:pStyle w:val="ListParagraph"/>
        <w:numPr>
          <w:ilvl w:val="1"/>
          <w:numId w:val="3"/>
        </w:numPr>
        <w:spacing w:after="60"/>
        <w:ind w:left="1701" w:right="255" w:hanging="567"/>
        <w:contextualSpacing w:val="0"/>
        <w:rPr>
          <w:rFonts w:ascii="Arial" w:hAnsi="Arial" w:cs="Arial"/>
          <w:sz w:val="20"/>
          <w:szCs w:val="20"/>
        </w:rPr>
      </w:pPr>
      <w:r w:rsidRPr="002E648B">
        <w:rPr>
          <w:rFonts w:ascii="Arial" w:hAnsi="Arial" w:cs="Arial"/>
          <w:sz w:val="20"/>
          <w:szCs w:val="20"/>
        </w:rPr>
        <w:t>criminal record;</w:t>
      </w:r>
    </w:p>
    <w:p w:rsidR="00BE4AB2" w:rsidRPr="002E648B" w:rsidRDefault="00BE4AB2" w:rsidP="00C01C67">
      <w:pPr>
        <w:spacing w:after="60"/>
        <w:ind w:left="1134"/>
        <w:rPr>
          <w:rFonts w:ascii="Arial" w:hAnsi="Arial" w:cs="Arial"/>
          <w:sz w:val="20"/>
          <w:szCs w:val="20"/>
        </w:rPr>
      </w:pPr>
      <w:proofErr w:type="gramStart"/>
      <w:r w:rsidRPr="002E648B">
        <w:rPr>
          <w:rFonts w:ascii="Arial" w:hAnsi="Arial" w:cs="Arial"/>
          <w:sz w:val="20"/>
          <w:szCs w:val="20"/>
        </w:rPr>
        <w:t>that</w:t>
      </w:r>
      <w:proofErr w:type="gramEnd"/>
      <w:r w:rsidRPr="002E648B">
        <w:rPr>
          <w:rFonts w:ascii="Arial" w:hAnsi="Arial" w:cs="Arial"/>
          <w:sz w:val="20"/>
          <w:szCs w:val="20"/>
        </w:rPr>
        <w:t xml:space="preserve"> is also personal information; or</w:t>
      </w:r>
    </w:p>
    <w:p w:rsidR="00BE4AB2" w:rsidRPr="002E648B" w:rsidRDefault="00BE4AB2" w:rsidP="00BE4AB2">
      <w:pPr>
        <w:pStyle w:val="ListParagraph"/>
        <w:numPr>
          <w:ilvl w:val="0"/>
          <w:numId w:val="3"/>
        </w:numPr>
        <w:spacing w:after="60"/>
        <w:ind w:right="255" w:hanging="579"/>
        <w:contextualSpacing w:val="0"/>
        <w:rPr>
          <w:rFonts w:ascii="Arial" w:hAnsi="Arial" w:cs="Arial"/>
          <w:sz w:val="20"/>
          <w:szCs w:val="20"/>
        </w:rPr>
      </w:pPr>
      <w:proofErr w:type="gramStart"/>
      <w:r w:rsidRPr="002E648B">
        <w:rPr>
          <w:rFonts w:ascii="Arial" w:hAnsi="Arial" w:cs="Arial"/>
          <w:sz w:val="20"/>
          <w:szCs w:val="20"/>
        </w:rPr>
        <w:t>health</w:t>
      </w:r>
      <w:proofErr w:type="gramEnd"/>
      <w:r w:rsidRPr="002E648B">
        <w:rPr>
          <w:rFonts w:ascii="Arial" w:hAnsi="Arial" w:cs="Arial"/>
          <w:sz w:val="20"/>
          <w:szCs w:val="20"/>
        </w:rPr>
        <w:t xml:space="preserve"> information about an individual.</w:t>
      </w:r>
    </w:p>
    <w:p w:rsidR="0089657D" w:rsidRPr="0089657D" w:rsidRDefault="0089657D" w:rsidP="009E4844">
      <w:pPr>
        <w:pStyle w:val="ListParagraph"/>
        <w:keepNext/>
        <w:keepLines/>
        <w:numPr>
          <w:ilvl w:val="0"/>
          <w:numId w:val="1"/>
        </w:numPr>
        <w:spacing w:before="240"/>
        <w:ind w:left="357" w:right="255" w:hanging="357"/>
        <w:contextualSpacing w:val="0"/>
        <w:rPr>
          <w:rFonts w:ascii="Arial" w:hAnsi="Arial" w:cs="Arial"/>
          <w:b/>
          <w:sz w:val="20"/>
          <w:szCs w:val="20"/>
        </w:rPr>
      </w:pPr>
      <w:r w:rsidRPr="0089657D">
        <w:rPr>
          <w:rFonts w:ascii="Arial" w:hAnsi="Arial" w:cs="Arial"/>
          <w:b/>
          <w:sz w:val="20"/>
          <w:szCs w:val="20"/>
        </w:rPr>
        <w:t>Legal Consideration</w:t>
      </w:r>
    </w:p>
    <w:p w:rsidR="0089657D" w:rsidRPr="0089657D" w:rsidRDefault="0089657D" w:rsidP="0089657D">
      <w:pPr>
        <w:pStyle w:val="ListParagraph"/>
        <w:keepNext/>
        <w:keepLines/>
        <w:numPr>
          <w:ilvl w:val="1"/>
          <w:numId w:val="1"/>
        </w:numPr>
        <w:spacing w:before="120" w:after="120"/>
        <w:ind w:left="1134" w:right="255" w:hanging="567"/>
        <w:contextualSpacing w:val="0"/>
        <w:rPr>
          <w:rFonts w:ascii="Arial" w:hAnsi="Arial" w:cs="Arial"/>
          <w:iCs/>
          <w:color w:val="auto"/>
          <w:sz w:val="20"/>
          <w:szCs w:val="20"/>
        </w:rPr>
      </w:pPr>
      <w:r w:rsidRPr="0089657D">
        <w:rPr>
          <w:rFonts w:ascii="Arial" w:hAnsi="Arial" w:cs="Arial"/>
          <w:iCs/>
          <w:color w:val="auto"/>
          <w:sz w:val="20"/>
          <w:szCs w:val="20"/>
        </w:rPr>
        <w:t xml:space="preserve">The Minister agrees to pay $10 on demand to the Researcher. </w:t>
      </w:r>
    </w:p>
    <w:p w:rsidR="0089657D" w:rsidRPr="0089657D" w:rsidRDefault="0089657D" w:rsidP="0089657D">
      <w:pPr>
        <w:pStyle w:val="ListParagraph"/>
        <w:keepNext/>
        <w:keepLines/>
        <w:numPr>
          <w:ilvl w:val="1"/>
          <w:numId w:val="1"/>
        </w:numPr>
        <w:spacing w:before="120" w:after="120"/>
        <w:ind w:left="1134" w:right="255" w:hanging="567"/>
        <w:contextualSpacing w:val="0"/>
        <w:rPr>
          <w:rFonts w:ascii="Arial" w:hAnsi="Arial" w:cs="Arial"/>
          <w:iCs/>
          <w:color w:val="auto"/>
          <w:sz w:val="20"/>
          <w:szCs w:val="20"/>
        </w:rPr>
      </w:pPr>
      <w:r w:rsidRPr="0089657D">
        <w:rPr>
          <w:rFonts w:ascii="Arial" w:hAnsi="Arial" w:cs="Arial"/>
          <w:iCs/>
          <w:color w:val="auto"/>
          <w:sz w:val="20"/>
          <w:szCs w:val="20"/>
        </w:rPr>
        <w:t>The Parties agree that this is legal and sufficient consideration paid by the Minister in exchange for the obligations and other undertakings of the Researcher.</w:t>
      </w:r>
    </w:p>
    <w:p w:rsidR="009E4844" w:rsidRPr="005976F0" w:rsidRDefault="001B6CAF" w:rsidP="009E4844">
      <w:pPr>
        <w:pStyle w:val="ListParagraph"/>
        <w:keepNext/>
        <w:keepLines/>
        <w:numPr>
          <w:ilvl w:val="0"/>
          <w:numId w:val="1"/>
        </w:numPr>
        <w:spacing w:before="240"/>
        <w:ind w:left="357" w:right="255" w:hanging="357"/>
        <w:contextualSpacing w:val="0"/>
      </w:pPr>
      <w:r>
        <w:rPr>
          <w:rFonts w:ascii="Arial" w:hAnsi="Arial" w:cs="Arial"/>
          <w:b/>
          <w:sz w:val="20"/>
          <w:szCs w:val="20"/>
        </w:rPr>
        <w:t>Safety of Children and Young People</w:t>
      </w:r>
    </w:p>
    <w:p w:rsidR="009E4844" w:rsidRPr="00C40E8A" w:rsidRDefault="003B1FC3" w:rsidP="00C40E8A">
      <w:pPr>
        <w:pStyle w:val="ListParagraph"/>
        <w:keepNext/>
        <w:keepLines/>
        <w:numPr>
          <w:ilvl w:val="1"/>
          <w:numId w:val="1"/>
        </w:numPr>
        <w:spacing w:before="120" w:after="120"/>
        <w:ind w:left="1134" w:right="255" w:hanging="567"/>
        <w:contextualSpacing w:val="0"/>
        <w:rPr>
          <w:iCs/>
          <w:color w:val="auto"/>
          <w:sz w:val="20"/>
          <w:szCs w:val="20"/>
        </w:rPr>
      </w:pPr>
      <w:r>
        <w:rPr>
          <w:rFonts w:ascii="Arial" w:hAnsi="Arial" w:cs="Arial"/>
          <w:iCs/>
          <w:color w:val="auto"/>
          <w:sz w:val="20"/>
          <w:szCs w:val="20"/>
        </w:rPr>
        <w:t xml:space="preserve">If, </w:t>
      </w:r>
      <w:r w:rsidR="009E4844" w:rsidRPr="006D2AED">
        <w:rPr>
          <w:rFonts w:ascii="Arial" w:hAnsi="Arial" w:cs="Arial"/>
          <w:iCs/>
          <w:color w:val="auto"/>
          <w:sz w:val="20"/>
          <w:szCs w:val="20"/>
        </w:rPr>
        <w:t xml:space="preserve">in performing its obligations under this Agreement, the Researcher and/or </w:t>
      </w:r>
      <w:r w:rsidR="009E4844" w:rsidRPr="006D2AED">
        <w:rPr>
          <w:rFonts w:ascii="Arial" w:hAnsi="Arial" w:cs="Arial"/>
          <w:color w:val="auto"/>
          <w:sz w:val="20"/>
          <w:szCs w:val="20"/>
        </w:rPr>
        <w:t>its</w:t>
      </w:r>
      <w:r w:rsidR="009E4844" w:rsidRPr="006D2AED">
        <w:rPr>
          <w:rFonts w:ascii="Arial" w:hAnsi="Arial" w:cs="Arial"/>
          <w:iCs/>
          <w:color w:val="auto"/>
          <w:sz w:val="20"/>
          <w:szCs w:val="20"/>
        </w:rPr>
        <w:t xml:space="preserve"> personnel</w:t>
      </w:r>
      <w:r w:rsidR="006C15E9">
        <w:rPr>
          <w:rFonts w:ascii="Arial" w:hAnsi="Arial" w:cs="Arial"/>
          <w:iCs/>
          <w:color w:val="auto"/>
          <w:sz w:val="20"/>
          <w:szCs w:val="20"/>
        </w:rPr>
        <w:t xml:space="preserve"> </w:t>
      </w:r>
      <w:r w:rsidR="009E4844" w:rsidRPr="00C40E8A">
        <w:rPr>
          <w:rFonts w:ascii="Arial" w:hAnsi="Arial" w:cs="Arial"/>
          <w:iCs/>
          <w:color w:val="auto"/>
          <w:sz w:val="20"/>
          <w:szCs w:val="20"/>
        </w:rPr>
        <w:t>work with children and young people</w:t>
      </w:r>
      <w:r w:rsidR="006C15E9">
        <w:rPr>
          <w:rFonts w:ascii="Arial" w:hAnsi="Arial" w:cs="Arial"/>
          <w:iCs/>
          <w:color w:val="auto"/>
          <w:sz w:val="20"/>
          <w:szCs w:val="20"/>
        </w:rPr>
        <w:t>,</w:t>
      </w:r>
      <w:r w:rsidR="009E4844" w:rsidRPr="00C40E8A">
        <w:rPr>
          <w:rFonts w:ascii="Arial" w:hAnsi="Arial" w:cs="Arial"/>
          <w:iCs/>
          <w:color w:val="auto"/>
          <w:sz w:val="20"/>
          <w:szCs w:val="20"/>
        </w:rPr>
        <w:t xml:space="preserve"> the Researcher </w:t>
      </w:r>
      <w:r w:rsidR="006C15E9">
        <w:rPr>
          <w:rFonts w:ascii="Arial" w:hAnsi="Arial" w:cs="Arial"/>
          <w:iCs/>
          <w:color w:val="auto"/>
          <w:sz w:val="20"/>
          <w:szCs w:val="20"/>
        </w:rPr>
        <w:t xml:space="preserve">and/or its personnel </w:t>
      </w:r>
      <w:r w:rsidR="009E4844" w:rsidRPr="00C40E8A">
        <w:rPr>
          <w:rFonts w:ascii="Arial" w:hAnsi="Arial" w:cs="Arial"/>
          <w:iCs/>
          <w:color w:val="auto"/>
          <w:sz w:val="20"/>
          <w:szCs w:val="20"/>
        </w:rPr>
        <w:t>must comply with the</w:t>
      </w:r>
      <w:r w:rsidR="00503EFB" w:rsidRPr="00C40E8A">
        <w:rPr>
          <w:rFonts w:ascii="Arial" w:hAnsi="Arial" w:cs="Arial"/>
          <w:iCs/>
          <w:color w:val="auto"/>
          <w:sz w:val="20"/>
          <w:szCs w:val="20"/>
        </w:rPr>
        <w:t xml:space="preserve"> requirements in the </w:t>
      </w:r>
      <w:r w:rsidR="00503EFB" w:rsidRPr="00C40E8A">
        <w:rPr>
          <w:rFonts w:ascii="Arial" w:hAnsi="Arial" w:cs="Arial"/>
          <w:i/>
          <w:iCs/>
          <w:color w:val="auto"/>
          <w:sz w:val="20"/>
          <w:szCs w:val="20"/>
        </w:rPr>
        <w:t>Children and Young People (Safety) Act</w:t>
      </w:r>
      <w:r w:rsidR="001B6CAF" w:rsidRPr="00C40E8A">
        <w:rPr>
          <w:rFonts w:ascii="Arial" w:hAnsi="Arial" w:cs="Arial"/>
          <w:iCs/>
          <w:color w:val="auto"/>
          <w:sz w:val="20"/>
          <w:szCs w:val="20"/>
        </w:rPr>
        <w:t xml:space="preserve"> </w:t>
      </w:r>
      <w:r w:rsidR="001B6CAF" w:rsidRPr="00C40E8A">
        <w:rPr>
          <w:rFonts w:ascii="Arial" w:hAnsi="Arial" w:cs="Arial"/>
          <w:i/>
          <w:iCs/>
          <w:color w:val="auto"/>
          <w:sz w:val="20"/>
          <w:szCs w:val="20"/>
        </w:rPr>
        <w:t>2017</w:t>
      </w:r>
      <w:r w:rsidR="00846132" w:rsidRPr="00C40E8A">
        <w:rPr>
          <w:rFonts w:ascii="Arial" w:hAnsi="Arial" w:cs="Arial"/>
          <w:i/>
          <w:iCs/>
          <w:color w:val="auto"/>
          <w:sz w:val="20"/>
          <w:szCs w:val="20"/>
        </w:rPr>
        <w:t xml:space="preserve"> </w:t>
      </w:r>
      <w:r w:rsidR="00846132" w:rsidRPr="00C40E8A">
        <w:rPr>
          <w:rFonts w:ascii="Arial" w:hAnsi="Arial" w:cs="Arial"/>
          <w:iCs/>
          <w:color w:val="auto"/>
          <w:sz w:val="20"/>
          <w:szCs w:val="20"/>
        </w:rPr>
        <w:t>and the</w:t>
      </w:r>
      <w:r w:rsidR="00846132" w:rsidRPr="00C40E8A">
        <w:rPr>
          <w:rFonts w:ascii="Arial" w:hAnsi="Arial" w:cs="Arial"/>
          <w:i/>
          <w:iCs/>
          <w:color w:val="auto"/>
          <w:sz w:val="20"/>
          <w:szCs w:val="20"/>
        </w:rPr>
        <w:t xml:space="preserve"> Child Safety (Prohibited Persons) Act</w:t>
      </w:r>
      <w:r w:rsidR="006C15E9">
        <w:rPr>
          <w:rFonts w:ascii="Arial" w:hAnsi="Arial" w:cs="Arial"/>
          <w:i/>
          <w:iCs/>
          <w:color w:val="auto"/>
          <w:sz w:val="20"/>
          <w:szCs w:val="20"/>
        </w:rPr>
        <w:t xml:space="preserve"> 2016</w:t>
      </w:r>
      <w:r w:rsidR="009E4844" w:rsidRPr="00C40E8A">
        <w:rPr>
          <w:rFonts w:ascii="Arial" w:hAnsi="Arial" w:cs="Arial"/>
          <w:b/>
          <w:bCs/>
          <w:iCs/>
          <w:color w:val="auto"/>
          <w:sz w:val="20"/>
          <w:szCs w:val="20"/>
        </w:rPr>
        <w:t>.</w:t>
      </w:r>
      <w:r w:rsidR="009E4844" w:rsidRPr="00C40E8A">
        <w:rPr>
          <w:rFonts w:ascii="Arial" w:hAnsi="Arial" w:cs="Arial"/>
          <w:iCs/>
          <w:color w:val="auto"/>
          <w:sz w:val="20"/>
          <w:szCs w:val="20"/>
        </w:rPr>
        <w:t xml:space="preserve"> </w:t>
      </w:r>
    </w:p>
    <w:p w:rsidR="00BF1FA1" w:rsidRDefault="00BF1FA1" w:rsidP="009E4844">
      <w:pPr>
        <w:pStyle w:val="ListParagraph"/>
        <w:numPr>
          <w:ilvl w:val="0"/>
          <w:numId w:val="1"/>
        </w:numPr>
        <w:spacing w:before="240"/>
        <w:ind w:left="357" w:right="255" w:hanging="357"/>
        <w:contextualSpacing w:val="0"/>
        <w:rPr>
          <w:rFonts w:ascii="Arial" w:hAnsi="Arial" w:cs="Arial"/>
          <w:b/>
          <w:sz w:val="20"/>
          <w:szCs w:val="20"/>
        </w:rPr>
      </w:pPr>
      <w:r>
        <w:rPr>
          <w:rFonts w:ascii="Arial" w:hAnsi="Arial" w:cs="Arial"/>
          <w:b/>
          <w:sz w:val="20"/>
          <w:szCs w:val="20"/>
        </w:rPr>
        <w:t>Project Description</w:t>
      </w:r>
    </w:p>
    <w:p w:rsidR="00BF1FA1" w:rsidRDefault="00BF1FA1" w:rsidP="0049006B">
      <w:pPr>
        <w:pStyle w:val="ListParagraph"/>
        <w:keepNext/>
        <w:keepLines/>
        <w:numPr>
          <w:ilvl w:val="1"/>
          <w:numId w:val="1"/>
        </w:numPr>
        <w:spacing w:before="120" w:after="120"/>
        <w:ind w:left="1134" w:right="255" w:hanging="567"/>
        <w:contextualSpacing w:val="0"/>
        <w:rPr>
          <w:rFonts w:ascii="Arial" w:hAnsi="Arial" w:cs="Arial"/>
          <w:b/>
          <w:sz w:val="20"/>
          <w:szCs w:val="20"/>
        </w:rPr>
      </w:pPr>
      <w:r>
        <w:rPr>
          <w:rFonts w:ascii="Arial" w:hAnsi="Arial" w:cs="Arial"/>
          <w:sz w:val="20"/>
          <w:szCs w:val="20"/>
        </w:rPr>
        <w:t>The Research</w:t>
      </w:r>
      <w:r w:rsidR="00C01C67">
        <w:rPr>
          <w:rFonts w:ascii="Arial" w:hAnsi="Arial" w:cs="Arial"/>
          <w:sz w:val="20"/>
          <w:szCs w:val="20"/>
        </w:rPr>
        <w:t>er</w:t>
      </w:r>
      <w:r>
        <w:rPr>
          <w:rFonts w:ascii="Arial" w:hAnsi="Arial" w:cs="Arial"/>
          <w:sz w:val="20"/>
          <w:szCs w:val="20"/>
        </w:rPr>
        <w:t xml:space="preserve"> must obtain approval from DCP in relation to any significant changes to the Project Description.</w:t>
      </w:r>
    </w:p>
    <w:p w:rsidR="009E4844" w:rsidRPr="00385BC0" w:rsidRDefault="009E4844" w:rsidP="009E4844">
      <w:pPr>
        <w:pStyle w:val="ListParagraph"/>
        <w:numPr>
          <w:ilvl w:val="0"/>
          <w:numId w:val="1"/>
        </w:numPr>
        <w:spacing w:before="240"/>
        <w:ind w:left="357" w:right="255" w:hanging="357"/>
        <w:contextualSpacing w:val="0"/>
        <w:rPr>
          <w:rFonts w:ascii="Arial" w:hAnsi="Arial" w:cs="Arial"/>
          <w:b/>
          <w:sz w:val="20"/>
          <w:szCs w:val="20"/>
        </w:rPr>
      </w:pPr>
      <w:r w:rsidRPr="00385BC0">
        <w:rPr>
          <w:rFonts w:ascii="Arial" w:hAnsi="Arial" w:cs="Arial"/>
          <w:b/>
          <w:sz w:val="20"/>
          <w:szCs w:val="20"/>
        </w:rPr>
        <w:t xml:space="preserve">Insurance </w:t>
      </w:r>
    </w:p>
    <w:p w:rsidR="009E4844" w:rsidRPr="00385BC0"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The Researcher must have and maintain throughout the term of the Agreement, relevant and appropriate insurances.</w:t>
      </w:r>
    </w:p>
    <w:p w:rsidR="009E4844" w:rsidRPr="00C01C67" w:rsidRDefault="009E4844" w:rsidP="009E4844">
      <w:pPr>
        <w:pStyle w:val="ListParagraph"/>
        <w:numPr>
          <w:ilvl w:val="0"/>
          <w:numId w:val="1"/>
        </w:numPr>
        <w:spacing w:before="240"/>
        <w:ind w:left="357" w:right="255" w:hanging="357"/>
        <w:contextualSpacing w:val="0"/>
        <w:rPr>
          <w:rFonts w:ascii="Arial" w:hAnsi="Arial" w:cs="Arial"/>
          <w:b/>
          <w:sz w:val="20"/>
          <w:szCs w:val="20"/>
        </w:rPr>
      </w:pPr>
      <w:r w:rsidRPr="00C01C67">
        <w:rPr>
          <w:rFonts w:ascii="Arial" w:hAnsi="Arial" w:cs="Arial"/>
          <w:b/>
          <w:sz w:val="20"/>
          <w:szCs w:val="20"/>
        </w:rPr>
        <w:t xml:space="preserve">Intellectual Property </w:t>
      </w:r>
    </w:p>
    <w:p w:rsidR="009E4844"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 xml:space="preserve">Nothing in this Agreement alters the ownership of existing </w:t>
      </w:r>
      <w:r>
        <w:rPr>
          <w:rFonts w:ascii="Arial" w:hAnsi="Arial" w:cs="Arial"/>
          <w:sz w:val="20"/>
          <w:szCs w:val="20"/>
        </w:rPr>
        <w:t>I</w:t>
      </w:r>
      <w:r w:rsidRPr="00385BC0">
        <w:rPr>
          <w:rFonts w:ascii="Arial" w:hAnsi="Arial" w:cs="Arial"/>
          <w:sz w:val="20"/>
          <w:szCs w:val="20"/>
        </w:rPr>
        <w:t xml:space="preserve">ntellectual </w:t>
      </w:r>
      <w:r>
        <w:rPr>
          <w:rFonts w:ascii="Arial" w:hAnsi="Arial" w:cs="Arial"/>
          <w:sz w:val="20"/>
          <w:szCs w:val="20"/>
        </w:rPr>
        <w:t>P</w:t>
      </w:r>
      <w:r w:rsidRPr="00385BC0">
        <w:rPr>
          <w:rFonts w:ascii="Arial" w:hAnsi="Arial" w:cs="Arial"/>
          <w:sz w:val="20"/>
          <w:szCs w:val="20"/>
        </w:rPr>
        <w:t>roperty rights of either party.</w:t>
      </w:r>
    </w:p>
    <w:p w:rsidR="009B0E8E" w:rsidRDefault="009B0E8E" w:rsidP="009E4844">
      <w:pPr>
        <w:pStyle w:val="ListParagraph"/>
        <w:numPr>
          <w:ilvl w:val="1"/>
          <w:numId w:val="1"/>
        </w:numPr>
        <w:spacing w:before="120" w:after="120"/>
        <w:ind w:left="1134" w:right="255" w:hanging="567"/>
        <w:contextualSpacing w:val="0"/>
        <w:rPr>
          <w:rFonts w:ascii="Arial" w:hAnsi="Arial" w:cs="Arial"/>
          <w:sz w:val="20"/>
          <w:szCs w:val="20"/>
        </w:rPr>
      </w:pPr>
      <w:r>
        <w:rPr>
          <w:rFonts w:ascii="Arial" w:hAnsi="Arial" w:cs="Arial"/>
          <w:sz w:val="20"/>
          <w:szCs w:val="20"/>
        </w:rPr>
        <w:t>Upon its creation</w:t>
      </w:r>
      <w:r w:rsidR="008705F0">
        <w:rPr>
          <w:rFonts w:ascii="Arial" w:hAnsi="Arial" w:cs="Arial"/>
          <w:sz w:val="20"/>
          <w:szCs w:val="20"/>
        </w:rPr>
        <w:t>,</w:t>
      </w:r>
      <w:r>
        <w:rPr>
          <w:rFonts w:ascii="Arial" w:hAnsi="Arial" w:cs="Arial"/>
          <w:sz w:val="20"/>
          <w:szCs w:val="20"/>
        </w:rPr>
        <w:t xml:space="preserve"> Project Intellectual Property will be owned as specified in Schedule</w:t>
      </w:r>
      <w:r w:rsidR="008705F0">
        <w:rPr>
          <w:rFonts w:ascii="Arial" w:hAnsi="Arial" w:cs="Arial"/>
          <w:sz w:val="20"/>
          <w:szCs w:val="20"/>
        </w:rPr>
        <w:t> </w:t>
      </w:r>
      <w:r>
        <w:rPr>
          <w:rFonts w:ascii="Arial" w:hAnsi="Arial" w:cs="Arial"/>
          <w:sz w:val="20"/>
          <w:szCs w:val="20"/>
        </w:rPr>
        <w:t xml:space="preserve">1. </w:t>
      </w:r>
    </w:p>
    <w:p w:rsidR="009B0E8E" w:rsidRPr="00385BC0" w:rsidRDefault="009B0E8E" w:rsidP="009E4844">
      <w:pPr>
        <w:pStyle w:val="ListParagraph"/>
        <w:numPr>
          <w:ilvl w:val="1"/>
          <w:numId w:val="1"/>
        </w:numPr>
        <w:spacing w:before="120" w:after="120"/>
        <w:ind w:left="1134" w:right="255" w:hanging="567"/>
        <w:contextualSpacing w:val="0"/>
        <w:rPr>
          <w:rFonts w:ascii="Arial" w:hAnsi="Arial" w:cs="Arial"/>
          <w:sz w:val="20"/>
          <w:szCs w:val="20"/>
        </w:rPr>
      </w:pPr>
      <w:r>
        <w:rPr>
          <w:rFonts w:ascii="Arial" w:hAnsi="Arial" w:cs="Arial"/>
          <w:sz w:val="20"/>
          <w:szCs w:val="20"/>
        </w:rPr>
        <w:t xml:space="preserve">The Party that owns the Project Intellectual Property </w:t>
      </w:r>
      <w:r w:rsidRPr="006A4A7E">
        <w:rPr>
          <w:rFonts w:ascii="Arial" w:hAnsi="Arial" w:cs="Arial"/>
          <w:iCs/>
          <w:color w:val="auto"/>
          <w:sz w:val="20"/>
          <w:szCs w:val="20"/>
        </w:rPr>
        <w:t>will grant to the other Party a perpetual, irrevocable, worldwide, non-transferable, non-exclusive royalty-free, fee-free licence to reproduce, adapt, communicate, publish, modify and otherwise use the Project Intellectual Property</w:t>
      </w:r>
      <w:r w:rsidRPr="00972934">
        <w:rPr>
          <w:rFonts w:ascii="Arial" w:hAnsi="Arial" w:cs="Arial"/>
          <w:sz w:val="20"/>
          <w:szCs w:val="20"/>
        </w:rPr>
        <w:t xml:space="preserve"> for the purpose of continuing internal research, </w:t>
      </w:r>
      <w:r w:rsidR="001856BA">
        <w:rPr>
          <w:rFonts w:ascii="Arial" w:hAnsi="Arial" w:cs="Arial"/>
          <w:sz w:val="20"/>
          <w:szCs w:val="20"/>
        </w:rPr>
        <w:t xml:space="preserve">internal business purposes, </w:t>
      </w:r>
      <w:r w:rsidRPr="00972934">
        <w:rPr>
          <w:rFonts w:ascii="Arial" w:hAnsi="Arial" w:cs="Arial"/>
          <w:sz w:val="20"/>
          <w:szCs w:val="20"/>
        </w:rPr>
        <w:t>development and teaching</w:t>
      </w:r>
      <w:r w:rsidR="001856BA">
        <w:rPr>
          <w:rFonts w:ascii="Arial" w:hAnsi="Arial" w:cs="Arial"/>
          <w:sz w:val="20"/>
          <w:szCs w:val="20"/>
        </w:rPr>
        <w:t>.</w:t>
      </w:r>
    </w:p>
    <w:p w:rsidR="009E4844" w:rsidRPr="00385BC0" w:rsidRDefault="009E4844" w:rsidP="009E4844">
      <w:pPr>
        <w:pStyle w:val="ListParagraph"/>
        <w:numPr>
          <w:ilvl w:val="0"/>
          <w:numId w:val="1"/>
        </w:numPr>
        <w:spacing w:before="240"/>
        <w:ind w:left="357" w:right="255" w:hanging="357"/>
        <w:contextualSpacing w:val="0"/>
        <w:rPr>
          <w:rFonts w:ascii="Arial" w:hAnsi="Arial" w:cs="Arial"/>
          <w:b/>
          <w:sz w:val="20"/>
          <w:szCs w:val="20"/>
        </w:rPr>
      </w:pPr>
      <w:r w:rsidRPr="00385BC0">
        <w:rPr>
          <w:rFonts w:ascii="Arial" w:hAnsi="Arial" w:cs="Arial"/>
          <w:b/>
          <w:sz w:val="20"/>
          <w:szCs w:val="20"/>
        </w:rPr>
        <w:t>Commercialisation of Project Intellectual Property</w:t>
      </w:r>
    </w:p>
    <w:p w:rsidR="009E4844" w:rsidRPr="00385BC0"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In the event of Project Intellectual Property having commercial potential, the parties will negotiate with each other in good faith and us</w:t>
      </w:r>
      <w:r>
        <w:rPr>
          <w:rFonts w:ascii="Arial" w:hAnsi="Arial" w:cs="Arial"/>
          <w:sz w:val="20"/>
          <w:szCs w:val="20"/>
        </w:rPr>
        <w:t xml:space="preserve">e </w:t>
      </w:r>
      <w:r w:rsidRPr="00385BC0">
        <w:rPr>
          <w:rFonts w:ascii="Arial" w:hAnsi="Arial" w:cs="Arial"/>
          <w:sz w:val="20"/>
          <w:szCs w:val="20"/>
        </w:rPr>
        <w:t>best endeavours to agree the terms of any agreement so as to fairly share in any commercial return associated with the Project Intellectual Property.</w:t>
      </w:r>
    </w:p>
    <w:p w:rsidR="007A0CF6" w:rsidRPr="00272220" w:rsidRDefault="009E4844" w:rsidP="00272220">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Any commercialisation of Project Intellectual Property by a party will acknowledge the assistance of the other party.</w:t>
      </w:r>
    </w:p>
    <w:p w:rsidR="009E4844" w:rsidRPr="00385BC0" w:rsidRDefault="009E4844" w:rsidP="009E4844">
      <w:pPr>
        <w:pStyle w:val="ListParagraph"/>
        <w:numPr>
          <w:ilvl w:val="0"/>
          <w:numId w:val="1"/>
        </w:numPr>
        <w:spacing w:before="240"/>
        <w:ind w:left="357" w:right="255" w:hanging="357"/>
        <w:contextualSpacing w:val="0"/>
        <w:rPr>
          <w:rFonts w:ascii="Arial" w:hAnsi="Arial" w:cs="Arial"/>
          <w:b/>
          <w:sz w:val="20"/>
          <w:szCs w:val="20"/>
        </w:rPr>
      </w:pPr>
      <w:r w:rsidRPr="00385BC0">
        <w:rPr>
          <w:rFonts w:ascii="Arial" w:hAnsi="Arial" w:cs="Arial"/>
          <w:b/>
          <w:sz w:val="20"/>
          <w:szCs w:val="20"/>
        </w:rPr>
        <w:t>Publication</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 xml:space="preserve">The Researcher consents to </w:t>
      </w:r>
      <w:r w:rsidR="003B1FC3">
        <w:rPr>
          <w:rFonts w:ascii="Arial" w:hAnsi="Arial" w:cs="Arial"/>
          <w:sz w:val="20"/>
          <w:szCs w:val="20"/>
        </w:rPr>
        <w:t>DCP</w:t>
      </w:r>
      <w:r w:rsidRPr="00385BC0">
        <w:rPr>
          <w:rFonts w:ascii="Arial" w:hAnsi="Arial" w:cs="Arial"/>
          <w:sz w:val="20"/>
          <w:szCs w:val="20"/>
        </w:rPr>
        <w:t xml:space="preserve"> publishing a summary of the Project in internal </w:t>
      </w:r>
      <w:r w:rsidR="008871A6">
        <w:rPr>
          <w:rFonts w:ascii="Arial" w:hAnsi="Arial" w:cs="Arial"/>
          <w:sz w:val="20"/>
          <w:szCs w:val="20"/>
        </w:rPr>
        <w:t>DCP</w:t>
      </w:r>
      <w:r w:rsidRPr="00385BC0">
        <w:rPr>
          <w:rFonts w:ascii="Arial" w:hAnsi="Arial" w:cs="Arial"/>
          <w:sz w:val="20"/>
          <w:szCs w:val="20"/>
        </w:rPr>
        <w:t xml:space="preserve"> newsletters and/or on the </w:t>
      </w:r>
      <w:r w:rsidR="008871A6">
        <w:rPr>
          <w:rFonts w:ascii="Arial" w:hAnsi="Arial" w:cs="Arial"/>
          <w:sz w:val="20"/>
          <w:szCs w:val="20"/>
        </w:rPr>
        <w:t>DCP</w:t>
      </w:r>
      <w:r w:rsidRPr="00385BC0">
        <w:rPr>
          <w:rFonts w:ascii="Arial" w:hAnsi="Arial" w:cs="Arial"/>
          <w:sz w:val="20"/>
          <w:szCs w:val="20"/>
        </w:rPr>
        <w:t xml:space="preserve"> website. </w:t>
      </w:r>
    </w:p>
    <w:p w:rsidR="009E4844"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 xml:space="preserve">The Researcher must </w:t>
      </w:r>
      <w:r w:rsidR="00BF1FA1">
        <w:rPr>
          <w:rFonts w:ascii="Arial" w:hAnsi="Arial" w:cs="Arial"/>
          <w:sz w:val="20"/>
          <w:szCs w:val="20"/>
        </w:rPr>
        <w:t xml:space="preserve">notify </w:t>
      </w:r>
      <w:r w:rsidR="00BF1FA1" w:rsidRPr="002E648B">
        <w:rPr>
          <w:rFonts w:ascii="Arial" w:hAnsi="Arial" w:cs="Arial"/>
          <w:sz w:val="20"/>
          <w:szCs w:val="20"/>
        </w:rPr>
        <w:t xml:space="preserve">the </w:t>
      </w:r>
      <w:r w:rsidR="00BF1FA1">
        <w:rPr>
          <w:rFonts w:ascii="Arial" w:hAnsi="Arial" w:cs="Arial"/>
          <w:sz w:val="20"/>
          <w:szCs w:val="20"/>
        </w:rPr>
        <w:t>DCP</w:t>
      </w:r>
      <w:r w:rsidR="00BF1FA1" w:rsidRPr="002E648B">
        <w:rPr>
          <w:rFonts w:ascii="Arial" w:hAnsi="Arial" w:cs="Arial"/>
          <w:sz w:val="20"/>
          <w:szCs w:val="20"/>
        </w:rPr>
        <w:t xml:space="preserve"> Strategic Communications Unit</w:t>
      </w:r>
      <w:r w:rsidR="00BF1FA1">
        <w:rPr>
          <w:rFonts w:ascii="Arial" w:hAnsi="Arial" w:cs="Arial"/>
          <w:sz w:val="20"/>
          <w:szCs w:val="20"/>
        </w:rPr>
        <w:t xml:space="preserve"> at least 14 days </w:t>
      </w:r>
      <w:r w:rsidRPr="002E648B">
        <w:rPr>
          <w:rFonts w:ascii="Arial" w:hAnsi="Arial" w:cs="Arial"/>
          <w:sz w:val="20"/>
          <w:szCs w:val="20"/>
        </w:rPr>
        <w:t xml:space="preserve">prior </w:t>
      </w:r>
      <w:r w:rsidR="00BF1FA1">
        <w:rPr>
          <w:rFonts w:ascii="Arial" w:hAnsi="Arial" w:cs="Arial"/>
          <w:sz w:val="20"/>
          <w:szCs w:val="20"/>
        </w:rPr>
        <w:t>to</w:t>
      </w:r>
      <w:r w:rsidRPr="002E648B">
        <w:rPr>
          <w:rFonts w:ascii="Arial" w:hAnsi="Arial" w:cs="Arial"/>
          <w:sz w:val="20"/>
          <w:szCs w:val="20"/>
        </w:rPr>
        <w:t xml:space="preserve"> any planned media coverage in relation to the Proje</w:t>
      </w:r>
      <w:r w:rsidRPr="007420F9">
        <w:rPr>
          <w:rFonts w:ascii="Arial" w:hAnsi="Arial" w:cs="Arial"/>
          <w:sz w:val="20"/>
          <w:szCs w:val="20"/>
        </w:rPr>
        <w:t>ct</w:t>
      </w:r>
      <w:r w:rsidR="0021388F" w:rsidRPr="007420F9">
        <w:rPr>
          <w:rFonts w:ascii="Arial" w:hAnsi="Arial" w:cs="Arial"/>
          <w:sz w:val="20"/>
          <w:szCs w:val="20"/>
        </w:rPr>
        <w:t xml:space="preserve">, inclusive of a copy of the manuscript </w:t>
      </w:r>
      <w:r w:rsidR="002A251D" w:rsidRPr="007420F9">
        <w:rPr>
          <w:rFonts w:ascii="Arial" w:hAnsi="Arial" w:cs="Arial"/>
          <w:sz w:val="20"/>
          <w:szCs w:val="20"/>
        </w:rPr>
        <w:t xml:space="preserve">intending to be published </w:t>
      </w:r>
      <w:r w:rsidR="0021388F" w:rsidRPr="007420F9">
        <w:rPr>
          <w:rFonts w:ascii="Arial" w:hAnsi="Arial" w:cs="Arial"/>
          <w:sz w:val="20"/>
          <w:szCs w:val="20"/>
        </w:rPr>
        <w:t>and any drafted press release material and/or documentation.</w:t>
      </w:r>
    </w:p>
    <w:p w:rsidR="00BF1FA1" w:rsidRPr="002E648B" w:rsidRDefault="00BF1FA1" w:rsidP="009E4844">
      <w:pPr>
        <w:pStyle w:val="ListParagraph"/>
        <w:numPr>
          <w:ilvl w:val="1"/>
          <w:numId w:val="1"/>
        </w:numPr>
        <w:spacing w:before="120" w:after="120"/>
        <w:ind w:left="1134" w:right="255" w:hanging="567"/>
        <w:contextualSpacing w:val="0"/>
        <w:rPr>
          <w:rFonts w:ascii="Arial" w:hAnsi="Arial" w:cs="Arial"/>
          <w:sz w:val="20"/>
          <w:szCs w:val="20"/>
        </w:rPr>
      </w:pPr>
      <w:r>
        <w:rPr>
          <w:rFonts w:ascii="Arial" w:hAnsi="Arial" w:cs="Arial"/>
          <w:sz w:val="20"/>
          <w:szCs w:val="20"/>
        </w:rPr>
        <w:lastRenderedPageBreak/>
        <w:t>The Research</w:t>
      </w:r>
      <w:r w:rsidR="008705F0">
        <w:rPr>
          <w:rFonts w:ascii="Arial" w:hAnsi="Arial" w:cs="Arial"/>
          <w:sz w:val="20"/>
          <w:szCs w:val="20"/>
        </w:rPr>
        <w:t>er</w:t>
      </w:r>
      <w:r>
        <w:rPr>
          <w:rFonts w:ascii="Arial" w:hAnsi="Arial" w:cs="Arial"/>
          <w:sz w:val="20"/>
          <w:szCs w:val="20"/>
        </w:rPr>
        <w:t xml:space="preserve"> must notify DCP Strategic Communications Unit of all unplanned media coverage at the earliest opportunity. </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 xml:space="preserve">At least </w:t>
      </w:r>
      <w:r w:rsidR="00C53AFD">
        <w:rPr>
          <w:rFonts w:ascii="Arial" w:hAnsi="Arial" w:cs="Arial"/>
          <w:sz w:val="20"/>
          <w:szCs w:val="20"/>
          <w:highlight w:val="yellow"/>
        </w:rPr>
        <w:t>45</w:t>
      </w:r>
      <w:r w:rsidRPr="002A251D">
        <w:rPr>
          <w:rFonts w:ascii="Arial" w:hAnsi="Arial" w:cs="Arial"/>
          <w:sz w:val="20"/>
          <w:szCs w:val="20"/>
          <w:highlight w:val="yellow"/>
        </w:rPr>
        <w:t xml:space="preserve"> days</w:t>
      </w:r>
      <w:r w:rsidRPr="002E648B">
        <w:rPr>
          <w:rFonts w:ascii="Arial" w:hAnsi="Arial" w:cs="Arial"/>
          <w:sz w:val="20"/>
          <w:szCs w:val="20"/>
        </w:rPr>
        <w:t xml:space="preserve"> prior to any submission for publication, the Researcher, if wishing to publish any Project Intellectual Property, must forward a written request to </w:t>
      </w:r>
      <w:r w:rsidR="008871A6">
        <w:rPr>
          <w:rFonts w:ascii="Arial" w:hAnsi="Arial" w:cs="Arial"/>
          <w:sz w:val="20"/>
          <w:szCs w:val="20"/>
        </w:rPr>
        <w:t>DCP</w:t>
      </w:r>
      <w:r w:rsidRPr="002E648B">
        <w:rPr>
          <w:rFonts w:ascii="Arial" w:hAnsi="Arial" w:cs="Arial"/>
          <w:sz w:val="20"/>
          <w:szCs w:val="20"/>
        </w:rPr>
        <w:t xml:space="preserve"> seeking permission to publish information or material arising from the Project and provide a copy of the draft Publication to </w:t>
      </w:r>
      <w:r w:rsidR="008871A6">
        <w:rPr>
          <w:rFonts w:ascii="Arial" w:hAnsi="Arial" w:cs="Arial"/>
          <w:sz w:val="20"/>
          <w:szCs w:val="20"/>
        </w:rPr>
        <w:t>DCP</w:t>
      </w:r>
      <w:r w:rsidRPr="002E648B">
        <w:rPr>
          <w:rFonts w:ascii="Arial" w:hAnsi="Arial" w:cs="Arial"/>
          <w:sz w:val="20"/>
          <w:szCs w:val="20"/>
        </w:rPr>
        <w:t>.</w:t>
      </w:r>
    </w:p>
    <w:p w:rsidR="009E4844" w:rsidRPr="002E648B" w:rsidRDefault="008871A6" w:rsidP="009E4844">
      <w:pPr>
        <w:pStyle w:val="ListParagraph"/>
        <w:numPr>
          <w:ilvl w:val="1"/>
          <w:numId w:val="1"/>
        </w:numPr>
        <w:spacing w:before="120" w:after="120"/>
        <w:ind w:left="1134" w:right="255" w:hanging="567"/>
        <w:contextualSpacing w:val="0"/>
        <w:rPr>
          <w:rFonts w:ascii="Arial" w:hAnsi="Arial" w:cs="Arial"/>
          <w:sz w:val="20"/>
          <w:szCs w:val="20"/>
        </w:rPr>
      </w:pPr>
      <w:r>
        <w:rPr>
          <w:rFonts w:ascii="Arial" w:hAnsi="Arial" w:cs="Arial"/>
          <w:sz w:val="20"/>
          <w:szCs w:val="20"/>
        </w:rPr>
        <w:t>DCP</w:t>
      </w:r>
      <w:r w:rsidR="009E4844" w:rsidRPr="002E648B">
        <w:rPr>
          <w:rFonts w:ascii="Arial" w:hAnsi="Arial" w:cs="Arial"/>
          <w:sz w:val="20"/>
          <w:szCs w:val="20"/>
        </w:rPr>
        <w:t xml:space="preserve"> may, but is not obliged to, provide comments back to the Researcher on the interpretation of the information or material contained in the draft Publication.</w:t>
      </w:r>
    </w:p>
    <w:p w:rsidR="009E4844" w:rsidRPr="002E648B" w:rsidRDefault="009E4844" w:rsidP="009E4844">
      <w:pPr>
        <w:pStyle w:val="ListParagraph"/>
        <w:keepNext/>
        <w:keepLines/>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 xml:space="preserve">If </w:t>
      </w:r>
      <w:r w:rsidR="008871A6">
        <w:rPr>
          <w:rFonts w:ascii="Arial" w:hAnsi="Arial" w:cs="Arial"/>
          <w:sz w:val="20"/>
          <w:szCs w:val="20"/>
        </w:rPr>
        <w:t>DCP</w:t>
      </w:r>
      <w:r w:rsidRPr="002E648B">
        <w:rPr>
          <w:rFonts w:ascii="Arial" w:hAnsi="Arial" w:cs="Arial"/>
          <w:sz w:val="20"/>
          <w:szCs w:val="20"/>
        </w:rPr>
        <w:t xml:space="preserve"> decides, in its absolute discretion, that the proposed Publication discloses </w:t>
      </w:r>
      <w:r w:rsidR="008871A6">
        <w:rPr>
          <w:rFonts w:ascii="Arial" w:hAnsi="Arial" w:cs="Arial"/>
          <w:sz w:val="20"/>
          <w:szCs w:val="20"/>
        </w:rPr>
        <w:t>DCP</w:t>
      </w:r>
      <w:r w:rsidRPr="002E648B">
        <w:rPr>
          <w:rFonts w:ascii="Arial" w:hAnsi="Arial" w:cs="Arial"/>
          <w:sz w:val="20"/>
          <w:szCs w:val="20"/>
        </w:rPr>
        <w:t xml:space="preserve"> Confidential</w:t>
      </w:r>
      <w:r>
        <w:rPr>
          <w:rFonts w:ascii="Arial" w:hAnsi="Arial" w:cs="Arial"/>
          <w:sz w:val="20"/>
          <w:szCs w:val="20"/>
        </w:rPr>
        <w:t> </w:t>
      </w:r>
      <w:r w:rsidRPr="002E648B">
        <w:rPr>
          <w:rFonts w:ascii="Arial" w:hAnsi="Arial" w:cs="Arial"/>
          <w:sz w:val="20"/>
          <w:szCs w:val="20"/>
        </w:rPr>
        <w:t xml:space="preserve">Information or Sensitive Information, </w:t>
      </w:r>
      <w:r w:rsidR="008871A6">
        <w:rPr>
          <w:rFonts w:ascii="Arial" w:hAnsi="Arial" w:cs="Arial"/>
          <w:sz w:val="20"/>
          <w:szCs w:val="20"/>
        </w:rPr>
        <w:t>DCP</w:t>
      </w:r>
      <w:r w:rsidRPr="002E648B">
        <w:rPr>
          <w:rFonts w:ascii="Arial" w:hAnsi="Arial" w:cs="Arial"/>
          <w:sz w:val="20"/>
          <w:szCs w:val="20"/>
        </w:rPr>
        <w:t xml:space="preserve"> must notify the Researcher to that effect within </w:t>
      </w:r>
      <w:r w:rsidR="00C53AFD">
        <w:rPr>
          <w:rFonts w:ascii="Arial" w:hAnsi="Arial" w:cs="Arial"/>
          <w:sz w:val="20"/>
          <w:szCs w:val="20"/>
          <w:highlight w:val="yellow"/>
        </w:rPr>
        <w:t>45</w:t>
      </w:r>
      <w:r w:rsidRPr="002A251D">
        <w:rPr>
          <w:rFonts w:ascii="Arial" w:hAnsi="Arial" w:cs="Arial"/>
          <w:sz w:val="20"/>
          <w:szCs w:val="20"/>
          <w:highlight w:val="yellow"/>
        </w:rPr>
        <w:t xml:space="preserve"> day</w:t>
      </w:r>
      <w:r w:rsidR="007A0CF6" w:rsidRPr="002A251D">
        <w:rPr>
          <w:rFonts w:ascii="Arial" w:hAnsi="Arial" w:cs="Arial"/>
          <w:sz w:val="20"/>
          <w:szCs w:val="20"/>
          <w:highlight w:val="yellow"/>
        </w:rPr>
        <w:t>s</w:t>
      </w:r>
      <w:r w:rsidR="007A0CF6">
        <w:rPr>
          <w:rFonts w:ascii="Arial" w:hAnsi="Arial" w:cs="Arial"/>
          <w:sz w:val="20"/>
          <w:szCs w:val="20"/>
        </w:rPr>
        <w:t xml:space="preserve"> of receipt of the request to p</w:t>
      </w:r>
      <w:r w:rsidRPr="002E648B">
        <w:rPr>
          <w:rFonts w:ascii="Arial" w:hAnsi="Arial" w:cs="Arial"/>
          <w:sz w:val="20"/>
          <w:szCs w:val="20"/>
        </w:rPr>
        <w:t xml:space="preserve">ublish, giving reasons for the decision not to consent to the proposed Publication being Published, and may, but is not obliged to, suggest alterations to the proposed Publication so that it does not disclose </w:t>
      </w:r>
      <w:r w:rsidR="008871A6">
        <w:rPr>
          <w:rFonts w:ascii="Arial" w:hAnsi="Arial" w:cs="Arial"/>
          <w:sz w:val="20"/>
          <w:szCs w:val="20"/>
        </w:rPr>
        <w:t>DCP</w:t>
      </w:r>
      <w:r w:rsidRPr="002E648B">
        <w:rPr>
          <w:rFonts w:ascii="Arial" w:hAnsi="Arial" w:cs="Arial"/>
          <w:sz w:val="20"/>
          <w:szCs w:val="20"/>
        </w:rPr>
        <w:t xml:space="preserve"> Confidential Information or Sensitive</w:t>
      </w:r>
      <w:r>
        <w:rPr>
          <w:rFonts w:ascii="Arial" w:hAnsi="Arial" w:cs="Arial"/>
          <w:sz w:val="20"/>
          <w:szCs w:val="20"/>
        </w:rPr>
        <w:t> </w:t>
      </w:r>
      <w:r w:rsidRPr="002E648B">
        <w:rPr>
          <w:rFonts w:ascii="Arial" w:hAnsi="Arial" w:cs="Arial"/>
          <w:sz w:val="20"/>
          <w:szCs w:val="20"/>
        </w:rPr>
        <w:t>Information.</w:t>
      </w:r>
    </w:p>
    <w:p w:rsidR="009E4844" w:rsidRPr="00385BC0"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 xml:space="preserve">If the Researcher does not receive written notification that </w:t>
      </w:r>
      <w:r w:rsidR="008871A6">
        <w:rPr>
          <w:rFonts w:ascii="Arial" w:hAnsi="Arial" w:cs="Arial"/>
          <w:sz w:val="20"/>
          <w:szCs w:val="20"/>
        </w:rPr>
        <w:t>DCP</w:t>
      </w:r>
      <w:r w:rsidRPr="002E648B">
        <w:rPr>
          <w:rFonts w:ascii="Arial" w:hAnsi="Arial" w:cs="Arial"/>
          <w:sz w:val="20"/>
          <w:szCs w:val="20"/>
        </w:rPr>
        <w:t xml:space="preserve"> intends withholding its permission </w:t>
      </w:r>
      <w:r w:rsidRPr="00A90052">
        <w:rPr>
          <w:rFonts w:ascii="Arial" w:hAnsi="Arial" w:cs="Arial"/>
          <w:sz w:val="20"/>
          <w:szCs w:val="20"/>
        </w:rPr>
        <w:t xml:space="preserve">under clause </w:t>
      </w:r>
      <w:r w:rsidR="00F04CAA">
        <w:rPr>
          <w:rFonts w:ascii="Arial" w:hAnsi="Arial" w:cs="Arial"/>
          <w:sz w:val="20"/>
          <w:szCs w:val="20"/>
        </w:rPr>
        <w:t>8.6</w:t>
      </w:r>
      <w:r w:rsidRPr="002E648B">
        <w:rPr>
          <w:rFonts w:ascii="Arial" w:hAnsi="Arial" w:cs="Arial"/>
          <w:sz w:val="20"/>
          <w:szCs w:val="20"/>
        </w:rPr>
        <w:t xml:space="preserve"> </w:t>
      </w:r>
      <w:r w:rsidRPr="00385BC0">
        <w:rPr>
          <w:rFonts w:ascii="Arial" w:hAnsi="Arial" w:cs="Arial"/>
          <w:sz w:val="20"/>
          <w:szCs w:val="20"/>
        </w:rPr>
        <w:t xml:space="preserve">within </w:t>
      </w:r>
      <w:r w:rsidR="00C53AFD">
        <w:rPr>
          <w:rFonts w:ascii="Arial" w:hAnsi="Arial" w:cs="Arial"/>
          <w:sz w:val="20"/>
          <w:szCs w:val="20"/>
          <w:highlight w:val="yellow"/>
        </w:rPr>
        <w:t>45</w:t>
      </w:r>
      <w:r w:rsidRPr="002A251D">
        <w:rPr>
          <w:rFonts w:ascii="Arial" w:hAnsi="Arial" w:cs="Arial"/>
          <w:sz w:val="20"/>
          <w:szCs w:val="20"/>
          <w:highlight w:val="yellow"/>
        </w:rPr>
        <w:t xml:space="preserve"> days</w:t>
      </w:r>
      <w:r w:rsidRPr="00385BC0">
        <w:rPr>
          <w:rFonts w:ascii="Arial" w:hAnsi="Arial" w:cs="Arial"/>
          <w:sz w:val="20"/>
          <w:szCs w:val="20"/>
        </w:rPr>
        <w:t xml:space="preserve"> of submission of the</w:t>
      </w:r>
      <w:r w:rsidR="007A0CF6">
        <w:rPr>
          <w:rFonts w:ascii="Arial" w:hAnsi="Arial" w:cs="Arial"/>
          <w:sz w:val="20"/>
          <w:szCs w:val="20"/>
        </w:rPr>
        <w:t xml:space="preserve"> draft Publication, consent to p</w:t>
      </w:r>
      <w:r w:rsidRPr="00385BC0">
        <w:rPr>
          <w:rFonts w:ascii="Arial" w:hAnsi="Arial" w:cs="Arial"/>
          <w:sz w:val="20"/>
          <w:szCs w:val="20"/>
        </w:rPr>
        <w:t>ublish the Publication will be deemed to have been provided.</w:t>
      </w:r>
    </w:p>
    <w:p w:rsidR="009E4844" w:rsidRPr="00385BC0"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The Researcher must include an acknowledgement of each party’s contribution to the Project in any Publication.</w:t>
      </w:r>
    </w:p>
    <w:p w:rsidR="009E4844" w:rsidRPr="00385BC0"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 xml:space="preserve">If there is a difference of opinion between </w:t>
      </w:r>
      <w:r w:rsidR="008871A6">
        <w:rPr>
          <w:rFonts w:ascii="Arial" w:hAnsi="Arial" w:cs="Arial"/>
          <w:sz w:val="20"/>
          <w:szCs w:val="20"/>
        </w:rPr>
        <w:t>DCP</w:t>
      </w:r>
      <w:r w:rsidRPr="00385BC0">
        <w:rPr>
          <w:rFonts w:ascii="Arial" w:hAnsi="Arial" w:cs="Arial"/>
          <w:sz w:val="20"/>
          <w:szCs w:val="20"/>
        </w:rPr>
        <w:t xml:space="preserve"> and the Researcher</w:t>
      </w:r>
      <w:r w:rsidR="00A73065">
        <w:rPr>
          <w:rFonts w:ascii="Arial" w:hAnsi="Arial" w:cs="Arial"/>
          <w:sz w:val="20"/>
          <w:szCs w:val="20"/>
        </w:rPr>
        <w:t xml:space="preserve"> </w:t>
      </w:r>
      <w:r w:rsidR="00A73065" w:rsidRPr="00385BC0">
        <w:rPr>
          <w:rFonts w:ascii="Arial" w:hAnsi="Arial" w:cs="Arial"/>
          <w:sz w:val="20"/>
          <w:szCs w:val="20"/>
        </w:rPr>
        <w:t xml:space="preserve">in respect of </w:t>
      </w:r>
      <w:r w:rsidR="00A73065">
        <w:rPr>
          <w:rFonts w:ascii="Arial" w:hAnsi="Arial" w:cs="Arial"/>
          <w:sz w:val="20"/>
          <w:szCs w:val="20"/>
        </w:rPr>
        <w:t xml:space="preserve">the validity or interpretation of </w:t>
      </w:r>
      <w:r w:rsidR="00A73065" w:rsidRPr="00385BC0">
        <w:rPr>
          <w:rFonts w:ascii="Arial" w:hAnsi="Arial" w:cs="Arial"/>
          <w:sz w:val="20"/>
          <w:szCs w:val="20"/>
        </w:rPr>
        <w:t>research outcomes</w:t>
      </w:r>
      <w:r w:rsidR="00A73065">
        <w:rPr>
          <w:rFonts w:ascii="Arial" w:hAnsi="Arial" w:cs="Arial"/>
          <w:sz w:val="20"/>
          <w:szCs w:val="20"/>
        </w:rPr>
        <w:t>, the Researcher</w:t>
      </w:r>
      <w:r w:rsidR="00B04897">
        <w:rPr>
          <w:rFonts w:ascii="Arial" w:hAnsi="Arial" w:cs="Arial"/>
          <w:sz w:val="20"/>
          <w:szCs w:val="20"/>
        </w:rPr>
        <w:t xml:space="preserve"> must obtain approval from DCP prior to </w:t>
      </w:r>
      <w:r w:rsidR="00A73065">
        <w:rPr>
          <w:rFonts w:ascii="Arial" w:hAnsi="Arial" w:cs="Arial"/>
          <w:sz w:val="20"/>
          <w:szCs w:val="20"/>
        </w:rPr>
        <w:t xml:space="preserve">any Publication. If DCP approves of the Publication, </w:t>
      </w:r>
      <w:r w:rsidRPr="00385BC0">
        <w:rPr>
          <w:rFonts w:ascii="Arial" w:hAnsi="Arial" w:cs="Arial"/>
          <w:sz w:val="20"/>
          <w:szCs w:val="20"/>
        </w:rPr>
        <w:t>such differences</w:t>
      </w:r>
      <w:r w:rsidR="00D951F7">
        <w:rPr>
          <w:rFonts w:ascii="Arial" w:hAnsi="Arial" w:cs="Arial"/>
          <w:sz w:val="20"/>
          <w:szCs w:val="20"/>
        </w:rPr>
        <w:t xml:space="preserve"> must be acknowledged in p</w:t>
      </w:r>
      <w:r w:rsidRPr="00385BC0">
        <w:rPr>
          <w:rFonts w:ascii="Arial" w:hAnsi="Arial" w:cs="Arial"/>
          <w:sz w:val="20"/>
          <w:szCs w:val="20"/>
        </w:rPr>
        <w:t xml:space="preserve">ublications, presentations and public forums by way of a disclaimer in the following terms: </w:t>
      </w:r>
      <w:r w:rsidR="00D951F7">
        <w:rPr>
          <w:rFonts w:ascii="Arial" w:hAnsi="Arial" w:cs="Arial"/>
          <w:i/>
          <w:sz w:val="20"/>
          <w:szCs w:val="20"/>
        </w:rPr>
        <w:t>The views expressed in this p</w:t>
      </w:r>
      <w:r w:rsidRPr="005976F0">
        <w:rPr>
          <w:rFonts w:ascii="Arial" w:hAnsi="Arial" w:cs="Arial"/>
          <w:i/>
          <w:sz w:val="20"/>
          <w:szCs w:val="20"/>
        </w:rPr>
        <w:t>ublication</w:t>
      </w:r>
      <w:r>
        <w:rPr>
          <w:rFonts w:ascii="Arial" w:hAnsi="Arial" w:cs="Arial"/>
          <w:i/>
          <w:sz w:val="20"/>
          <w:szCs w:val="20"/>
        </w:rPr>
        <w:t xml:space="preserve"> </w:t>
      </w:r>
      <w:r w:rsidRPr="005976F0">
        <w:rPr>
          <w:rFonts w:ascii="Arial" w:hAnsi="Arial" w:cs="Arial"/>
          <w:i/>
          <w:sz w:val="20"/>
          <w:szCs w:val="20"/>
        </w:rPr>
        <w:t>/ presentation</w:t>
      </w:r>
      <w:r>
        <w:rPr>
          <w:rFonts w:ascii="Arial" w:hAnsi="Arial" w:cs="Arial"/>
          <w:i/>
          <w:sz w:val="20"/>
          <w:szCs w:val="20"/>
        </w:rPr>
        <w:t xml:space="preserve"> </w:t>
      </w:r>
      <w:r w:rsidRPr="005976F0">
        <w:rPr>
          <w:rFonts w:ascii="Arial" w:hAnsi="Arial" w:cs="Arial"/>
          <w:i/>
          <w:sz w:val="20"/>
          <w:szCs w:val="20"/>
        </w:rPr>
        <w:t xml:space="preserve">/ public forum are not necessarily the views of the Minister for </w:t>
      </w:r>
      <w:r w:rsidR="008871A6">
        <w:rPr>
          <w:rFonts w:ascii="Arial" w:hAnsi="Arial" w:cs="Arial"/>
          <w:i/>
          <w:sz w:val="20"/>
          <w:szCs w:val="20"/>
        </w:rPr>
        <w:t>Child Protection</w:t>
      </w:r>
      <w:r w:rsidRPr="005976F0">
        <w:rPr>
          <w:rFonts w:ascii="Arial" w:hAnsi="Arial" w:cs="Arial"/>
          <w:i/>
          <w:sz w:val="20"/>
          <w:szCs w:val="20"/>
        </w:rPr>
        <w:t>.</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 xml:space="preserve">Upon termination of this Agreement, and at any other time on demand by </w:t>
      </w:r>
      <w:r w:rsidR="008871A6">
        <w:rPr>
          <w:rFonts w:ascii="Arial" w:hAnsi="Arial" w:cs="Arial"/>
          <w:sz w:val="20"/>
          <w:szCs w:val="20"/>
        </w:rPr>
        <w:t>DCP</w:t>
      </w:r>
      <w:r w:rsidRPr="00385BC0">
        <w:rPr>
          <w:rFonts w:ascii="Arial" w:hAnsi="Arial" w:cs="Arial"/>
          <w:sz w:val="20"/>
          <w:szCs w:val="20"/>
        </w:rPr>
        <w:t xml:space="preserve">, the Researcher must deliver all data provided by or originating from </w:t>
      </w:r>
      <w:r w:rsidR="008871A6">
        <w:rPr>
          <w:rFonts w:ascii="Arial" w:hAnsi="Arial" w:cs="Arial"/>
          <w:sz w:val="20"/>
          <w:szCs w:val="20"/>
        </w:rPr>
        <w:t>DCP</w:t>
      </w:r>
      <w:r w:rsidRPr="00385BC0">
        <w:rPr>
          <w:rFonts w:ascii="Arial" w:hAnsi="Arial" w:cs="Arial"/>
          <w:sz w:val="20"/>
          <w:szCs w:val="20"/>
        </w:rPr>
        <w:t xml:space="preserve"> to </w:t>
      </w:r>
      <w:r w:rsidR="008871A6">
        <w:rPr>
          <w:rFonts w:ascii="Arial" w:hAnsi="Arial" w:cs="Arial"/>
          <w:sz w:val="20"/>
          <w:szCs w:val="20"/>
        </w:rPr>
        <w:t>DCP</w:t>
      </w:r>
      <w:r w:rsidRPr="00385BC0">
        <w:rPr>
          <w:rFonts w:ascii="Arial" w:hAnsi="Arial" w:cs="Arial"/>
          <w:sz w:val="20"/>
          <w:szCs w:val="20"/>
        </w:rPr>
        <w:t xml:space="preserve"> or destroy it in accordance with </w:t>
      </w:r>
      <w:r w:rsidR="008871A6">
        <w:rPr>
          <w:rFonts w:ascii="Arial" w:hAnsi="Arial" w:cs="Arial"/>
          <w:sz w:val="20"/>
          <w:szCs w:val="20"/>
        </w:rPr>
        <w:t>DCP</w:t>
      </w:r>
      <w:r w:rsidRPr="00385BC0">
        <w:rPr>
          <w:rFonts w:ascii="Arial" w:hAnsi="Arial" w:cs="Arial"/>
          <w:sz w:val="20"/>
          <w:szCs w:val="20"/>
        </w:rPr>
        <w:t>’s reasonable directions</w:t>
      </w:r>
      <w:r>
        <w:rPr>
          <w:rFonts w:ascii="Arial" w:hAnsi="Arial" w:cs="Arial"/>
          <w:sz w:val="20"/>
          <w:szCs w:val="20"/>
        </w:rPr>
        <w:t>, and or the Universities record management requirements</w:t>
      </w:r>
      <w:r w:rsidRPr="00385BC0">
        <w:rPr>
          <w:rFonts w:ascii="Arial" w:hAnsi="Arial" w:cs="Arial"/>
          <w:sz w:val="20"/>
          <w:szCs w:val="20"/>
        </w:rPr>
        <w:t>. The Researcher must provide written certification that the data has been destroyed as directed.</w:t>
      </w:r>
    </w:p>
    <w:p w:rsidR="009E4844" w:rsidRPr="002E648B" w:rsidRDefault="009E4844" w:rsidP="009E4844">
      <w:pPr>
        <w:pStyle w:val="ListParagraph"/>
        <w:numPr>
          <w:ilvl w:val="0"/>
          <w:numId w:val="1"/>
        </w:numPr>
        <w:spacing w:before="240"/>
        <w:ind w:left="357" w:right="255" w:hanging="357"/>
        <w:contextualSpacing w:val="0"/>
        <w:rPr>
          <w:rFonts w:ascii="Arial" w:hAnsi="Arial" w:cs="Arial"/>
          <w:b/>
          <w:sz w:val="20"/>
          <w:szCs w:val="20"/>
        </w:rPr>
      </w:pPr>
      <w:r w:rsidRPr="002E648B">
        <w:rPr>
          <w:rFonts w:ascii="Arial" w:hAnsi="Arial" w:cs="Arial"/>
          <w:b/>
          <w:sz w:val="20"/>
          <w:szCs w:val="20"/>
        </w:rPr>
        <w:t xml:space="preserve">Privacy </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 xml:space="preserve">The Researcher acknowledges that the Information Privacy Principles as they relate to the collection, storage, access to, correction, use and disclosure, of personal information, apply to </w:t>
      </w:r>
      <w:r w:rsidR="008871A6">
        <w:rPr>
          <w:rFonts w:ascii="Arial" w:hAnsi="Arial" w:cs="Arial"/>
          <w:sz w:val="20"/>
          <w:szCs w:val="20"/>
        </w:rPr>
        <w:t>DCP</w:t>
      </w:r>
      <w:r w:rsidRPr="002E648B">
        <w:rPr>
          <w:rFonts w:ascii="Arial" w:hAnsi="Arial" w:cs="Arial"/>
          <w:sz w:val="20"/>
          <w:szCs w:val="20"/>
        </w:rPr>
        <w:t xml:space="preserve">. The Researcher agrees that in performing its obligations under this </w:t>
      </w:r>
      <w:r>
        <w:rPr>
          <w:rFonts w:ascii="Arial" w:hAnsi="Arial" w:cs="Arial"/>
          <w:sz w:val="20"/>
          <w:szCs w:val="20"/>
        </w:rPr>
        <w:t>A</w:t>
      </w:r>
      <w:r w:rsidRPr="002E648B">
        <w:rPr>
          <w:rFonts w:ascii="Arial" w:hAnsi="Arial" w:cs="Arial"/>
          <w:sz w:val="20"/>
          <w:szCs w:val="20"/>
        </w:rPr>
        <w:t xml:space="preserve">greement it will act in a manner that ensures that </w:t>
      </w:r>
      <w:r w:rsidR="008871A6">
        <w:rPr>
          <w:rFonts w:ascii="Arial" w:hAnsi="Arial" w:cs="Arial"/>
          <w:sz w:val="20"/>
          <w:szCs w:val="20"/>
        </w:rPr>
        <w:t>DCP</w:t>
      </w:r>
      <w:r w:rsidRPr="002E648B">
        <w:rPr>
          <w:rFonts w:ascii="Arial" w:hAnsi="Arial" w:cs="Arial"/>
          <w:sz w:val="20"/>
          <w:szCs w:val="20"/>
        </w:rPr>
        <w:t xml:space="preserve"> is able to comply with the Information Privacy Principles.  The Researcher must only collect, use and disclose </w:t>
      </w:r>
      <w:r>
        <w:rPr>
          <w:rFonts w:ascii="Arial" w:hAnsi="Arial" w:cs="Arial"/>
          <w:sz w:val="20"/>
          <w:szCs w:val="20"/>
        </w:rPr>
        <w:t>p</w:t>
      </w:r>
      <w:r w:rsidRPr="002E648B">
        <w:rPr>
          <w:rFonts w:ascii="Arial" w:hAnsi="Arial" w:cs="Arial"/>
          <w:sz w:val="20"/>
          <w:szCs w:val="20"/>
        </w:rPr>
        <w:t xml:space="preserve">ersonal </w:t>
      </w:r>
      <w:r>
        <w:rPr>
          <w:rFonts w:ascii="Arial" w:hAnsi="Arial" w:cs="Arial"/>
          <w:sz w:val="20"/>
          <w:szCs w:val="20"/>
        </w:rPr>
        <w:t>i</w:t>
      </w:r>
      <w:r w:rsidRPr="002E648B">
        <w:rPr>
          <w:rFonts w:ascii="Arial" w:hAnsi="Arial" w:cs="Arial"/>
          <w:sz w:val="20"/>
          <w:szCs w:val="20"/>
        </w:rPr>
        <w:t xml:space="preserve">nformation for the purpose of fulfilling its obligations under this </w:t>
      </w:r>
      <w:r>
        <w:rPr>
          <w:rFonts w:ascii="Arial" w:hAnsi="Arial" w:cs="Arial"/>
          <w:sz w:val="20"/>
          <w:szCs w:val="20"/>
        </w:rPr>
        <w:t>A</w:t>
      </w:r>
      <w:r w:rsidRPr="002E648B">
        <w:rPr>
          <w:rFonts w:ascii="Arial" w:hAnsi="Arial" w:cs="Arial"/>
          <w:sz w:val="20"/>
          <w:szCs w:val="20"/>
        </w:rPr>
        <w:t xml:space="preserve">greement unless otherwise permitted under this </w:t>
      </w:r>
      <w:r>
        <w:rPr>
          <w:rFonts w:ascii="Arial" w:hAnsi="Arial" w:cs="Arial"/>
          <w:sz w:val="20"/>
          <w:szCs w:val="20"/>
        </w:rPr>
        <w:t>A</w:t>
      </w:r>
      <w:r w:rsidRPr="002E648B">
        <w:rPr>
          <w:rFonts w:ascii="Arial" w:hAnsi="Arial" w:cs="Arial"/>
          <w:sz w:val="20"/>
          <w:szCs w:val="20"/>
        </w:rPr>
        <w:t>greement or the Information Privacy Principles.</w:t>
      </w:r>
    </w:p>
    <w:p w:rsidR="008271A7" w:rsidRPr="008271A7" w:rsidRDefault="009E4844" w:rsidP="008271A7">
      <w:pPr>
        <w:pStyle w:val="ListParagraph"/>
        <w:numPr>
          <w:ilvl w:val="1"/>
          <w:numId w:val="1"/>
        </w:numPr>
        <w:spacing w:before="120" w:after="120"/>
        <w:ind w:left="1134" w:right="255" w:hanging="567"/>
        <w:contextualSpacing w:val="0"/>
        <w:rPr>
          <w:rFonts w:ascii="Arial" w:hAnsi="Arial" w:cs="Arial"/>
          <w:i/>
          <w:sz w:val="20"/>
          <w:szCs w:val="20"/>
        </w:rPr>
      </w:pPr>
      <w:r w:rsidRPr="002E648B">
        <w:rPr>
          <w:rFonts w:ascii="Arial" w:hAnsi="Arial" w:cs="Arial"/>
          <w:sz w:val="20"/>
          <w:szCs w:val="20"/>
        </w:rPr>
        <w:t>For the purposes of this clause, Information Privacy Principles means the Cabinet Administrative Instruction No</w:t>
      </w:r>
      <w:r>
        <w:rPr>
          <w:rFonts w:ascii="Arial" w:hAnsi="Arial" w:cs="Arial"/>
          <w:sz w:val="20"/>
          <w:szCs w:val="20"/>
        </w:rPr>
        <w:t>.</w:t>
      </w:r>
      <w:r w:rsidRPr="002E648B">
        <w:rPr>
          <w:rFonts w:ascii="Arial" w:hAnsi="Arial" w:cs="Arial"/>
          <w:sz w:val="20"/>
          <w:szCs w:val="20"/>
        </w:rPr>
        <w:t xml:space="preserve"> 1 of 1989 which can be found at </w:t>
      </w:r>
      <w:hyperlink r:id="rId8" w:history="1">
        <w:r w:rsidRPr="005976F0">
          <w:rPr>
            <w:rStyle w:val="Hyperlink"/>
            <w:rFonts w:ascii="Arial" w:hAnsi="Arial" w:cs="Arial"/>
            <w:sz w:val="20"/>
            <w:szCs w:val="20"/>
          </w:rPr>
          <w:t>www.archives.sa.gov.au</w:t>
        </w:r>
      </w:hyperlink>
      <w:r w:rsidRPr="00385BC0">
        <w:rPr>
          <w:rFonts w:ascii="Arial" w:hAnsi="Arial" w:cs="Arial"/>
          <w:sz w:val="20"/>
          <w:szCs w:val="20"/>
        </w:rPr>
        <w:t xml:space="preserve">. </w:t>
      </w:r>
    </w:p>
    <w:p w:rsidR="009E4844" w:rsidRPr="008271A7" w:rsidRDefault="008271A7" w:rsidP="008271A7">
      <w:pPr>
        <w:pStyle w:val="ListParagraph"/>
        <w:numPr>
          <w:ilvl w:val="1"/>
          <w:numId w:val="1"/>
        </w:numPr>
        <w:spacing w:before="120" w:after="120"/>
        <w:ind w:left="1134" w:right="255" w:hanging="567"/>
        <w:contextualSpacing w:val="0"/>
        <w:rPr>
          <w:rFonts w:ascii="Arial" w:hAnsi="Arial" w:cs="Arial"/>
          <w:i/>
          <w:sz w:val="20"/>
          <w:szCs w:val="20"/>
        </w:rPr>
      </w:pPr>
      <w:r>
        <w:rPr>
          <w:rFonts w:ascii="Arial" w:hAnsi="Arial" w:cs="Arial"/>
          <w:sz w:val="20"/>
          <w:szCs w:val="20"/>
        </w:rPr>
        <w:t xml:space="preserve">DCP agrees that in performing its obligations under this agreement it will act in a manner that ensures that the Researcher is able to comply with the </w:t>
      </w:r>
      <w:r w:rsidRPr="005A2B6B">
        <w:rPr>
          <w:rFonts w:ascii="Arial" w:hAnsi="Arial" w:cs="Arial"/>
          <w:i/>
          <w:sz w:val="20"/>
          <w:szCs w:val="20"/>
        </w:rPr>
        <w:t>Contracting and Official Records Standard</w:t>
      </w:r>
      <w:r>
        <w:rPr>
          <w:rFonts w:ascii="Arial" w:hAnsi="Arial" w:cs="Arial"/>
          <w:i/>
          <w:sz w:val="20"/>
          <w:szCs w:val="20"/>
        </w:rPr>
        <w:t xml:space="preserve"> </w:t>
      </w:r>
      <w:r w:rsidRPr="008271A7">
        <w:rPr>
          <w:rFonts w:ascii="Arial" w:hAnsi="Arial" w:cs="Arial"/>
          <w:sz w:val="20"/>
          <w:szCs w:val="20"/>
        </w:rPr>
        <w:t xml:space="preserve">pursuant to Section 14(1) of the </w:t>
      </w:r>
      <w:r w:rsidRPr="00F04CAA">
        <w:rPr>
          <w:rFonts w:ascii="Arial" w:hAnsi="Arial" w:cs="Arial"/>
          <w:i/>
          <w:sz w:val="20"/>
          <w:szCs w:val="20"/>
        </w:rPr>
        <w:t>State Records Act 1997</w:t>
      </w:r>
      <w:r w:rsidRPr="008271A7">
        <w:rPr>
          <w:rFonts w:ascii="Arial" w:hAnsi="Arial" w:cs="Arial"/>
          <w:sz w:val="20"/>
          <w:szCs w:val="20"/>
        </w:rPr>
        <w:t xml:space="preserve"> </w:t>
      </w:r>
      <w:r>
        <w:rPr>
          <w:rFonts w:ascii="Arial" w:hAnsi="Arial" w:cs="Arial"/>
          <w:i/>
          <w:sz w:val="20"/>
          <w:szCs w:val="20"/>
        </w:rPr>
        <w:t>(</w:t>
      </w:r>
      <w:hyperlink r:id="rId9" w:history="1">
        <w:r w:rsidRPr="005A2B6B">
          <w:rPr>
            <w:rStyle w:val="Hyperlink"/>
            <w:rFonts w:ascii="Arial" w:hAnsi="Arial" w:cs="Arial"/>
            <w:i/>
            <w:sz w:val="20"/>
            <w:szCs w:val="20"/>
          </w:rPr>
          <w:t>South Australian Legislation</w:t>
        </w:r>
      </w:hyperlink>
      <w:r>
        <w:rPr>
          <w:rFonts w:ascii="Arial" w:hAnsi="Arial" w:cs="Arial"/>
          <w:i/>
          <w:sz w:val="20"/>
          <w:szCs w:val="20"/>
        </w:rPr>
        <w:t>).</w:t>
      </w:r>
    </w:p>
    <w:p w:rsidR="009E4844" w:rsidRPr="00385BC0"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The Researcher agrees to comply with:</w:t>
      </w:r>
    </w:p>
    <w:p w:rsidR="009E4844" w:rsidRDefault="009E4844" w:rsidP="000B7896">
      <w:pPr>
        <w:pStyle w:val="ListParagraph"/>
        <w:numPr>
          <w:ilvl w:val="0"/>
          <w:numId w:val="23"/>
        </w:numPr>
        <w:spacing w:before="120" w:after="120"/>
        <w:ind w:right="255"/>
        <w:contextualSpacing w:val="0"/>
        <w:rPr>
          <w:rFonts w:ascii="Arial" w:hAnsi="Arial" w:cs="Arial"/>
          <w:sz w:val="20"/>
          <w:szCs w:val="20"/>
        </w:rPr>
      </w:pPr>
      <w:r w:rsidRPr="00385BC0">
        <w:rPr>
          <w:rFonts w:ascii="Arial" w:hAnsi="Arial" w:cs="Arial"/>
          <w:sz w:val="20"/>
          <w:szCs w:val="20"/>
        </w:rPr>
        <w:t>the general duty of confidentiality relating to individuals’ personal information; and</w:t>
      </w:r>
    </w:p>
    <w:p w:rsidR="008705F0" w:rsidRPr="00385BC0" w:rsidRDefault="008705F0" w:rsidP="000B7896">
      <w:pPr>
        <w:pStyle w:val="ListParagraph"/>
        <w:numPr>
          <w:ilvl w:val="0"/>
          <w:numId w:val="23"/>
        </w:numPr>
        <w:spacing w:before="120" w:after="120"/>
        <w:ind w:right="255"/>
        <w:contextualSpacing w:val="0"/>
        <w:rPr>
          <w:rFonts w:ascii="Arial" w:hAnsi="Arial" w:cs="Arial"/>
          <w:sz w:val="20"/>
          <w:szCs w:val="20"/>
        </w:rPr>
      </w:pPr>
      <w:proofErr w:type="gramStart"/>
      <w:r w:rsidRPr="00385BC0">
        <w:rPr>
          <w:rFonts w:ascii="Arial" w:hAnsi="Arial" w:cs="Arial"/>
          <w:sz w:val="20"/>
          <w:szCs w:val="20"/>
        </w:rPr>
        <w:t>the</w:t>
      </w:r>
      <w:proofErr w:type="gramEnd"/>
      <w:r w:rsidRPr="00385BC0">
        <w:rPr>
          <w:rFonts w:ascii="Arial" w:hAnsi="Arial" w:cs="Arial"/>
          <w:sz w:val="20"/>
          <w:szCs w:val="20"/>
        </w:rPr>
        <w:t xml:space="preserve"> Australian Privacy Principles in the </w:t>
      </w:r>
      <w:r w:rsidRPr="005976F0">
        <w:rPr>
          <w:rFonts w:ascii="Arial" w:hAnsi="Arial" w:cs="Arial"/>
          <w:i/>
          <w:sz w:val="20"/>
          <w:szCs w:val="20"/>
        </w:rPr>
        <w:t xml:space="preserve">Privacy Act 1988 </w:t>
      </w:r>
      <w:r w:rsidRPr="005976F0">
        <w:rPr>
          <w:rFonts w:ascii="Arial" w:hAnsi="Arial" w:cs="Arial"/>
          <w:sz w:val="20"/>
          <w:szCs w:val="20"/>
        </w:rPr>
        <w:t>(</w:t>
      </w:r>
      <w:proofErr w:type="spellStart"/>
      <w:r w:rsidRPr="005976F0">
        <w:rPr>
          <w:rFonts w:ascii="Arial" w:hAnsi="Arial" w:cs="Arial"/>
          <w:sz w:val="20"/>
          <w:szCs w:val="20"/>
        </w:rPr>
        <w:t>Cth</w:t>
      </w:r>
      <w:proofErr w:type="spellEnd"/>
      <w:r w:rsidRPr="005976F0">
        <w:rPr>
          <w:rFonts w:ascii="Arial" w:hAnsi="Arial" w:cs="Arial"/>
          <w:sz w:val="20"/>
          <w:szCs w:val="20"/>
        </w:rPr>
        <w:t>).</w:t>
      </w:r>
    </w:p>
    <w:p w:rsidR="009E4844" w:rsidRPr="00385BC0" w:rsidRDefault="009E4844" w:rsidP="009E4844">
      <w:pPr>
        <w:pStyle w:val="ListParagraph"/>
        <w:numPr>
          <w:ilvl w:val="0"/>
          <w:numId w:val="1"/>
        </w:numPr>
        <w:spacing w:before="240"/>
        <w:ind w:left="357" w:right="255" w:hanging="357"/>
        <w:contextualSpacing w:val="0"/>
        <w:rPr>
          <w:rFonts w:ascii="Arial" w:hAnsi="Arial" w:cs="Arial"/>
          <w:b/>
          <w:sz w:val="20"/>
          <w:szCs w:val="20"/>
        </w:rPr>
      </w:pPr>
      <w:r w:rsidRPr="00385BC0">
        <w:rPr>
          <w:rFonts w:ascii="Arial" w:hAnsi="Arial" w:cs="Arial"/>
          <w:b/>
          <w:sz w:val="20"/>
          <w:szCs w:val="20"/>
        </w:rPr>
        <w:lastRenderedPageBreak/>
        <w:t>Confidentiality</w:t>
      </w:r>
      <w:r w:rsidRPr="00385BC0">
        <w:rPr>
          <w:rFonts w:ascii="Arial" w:hAnsi="Arial" w:cs="Arial"/>
          <w:b/>
          <w:sz w:val="20"/>
          <w:szCs w:val="20"/>
        </w:rPr>
        <w:tab/>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 xml:space="preserve">The Researcher must not disclose </w:t>
      </w:r>
      <w:r w:rsidR="008871A6">
        <w:rPr>
          <w:rFonts w:ascii="Arial" w:hAnsi="Arial" w:cs="Arial"/>
          <w:sz w:val="20"/>
          <w:szCs w:val="20"/>
        </w:rPr>
        <w:t>DCP</w:t>
      </w:r>
      <w:r w:rsidRPr="00385BC0">
        <w:rPr>
          <w:rFonts w:ascii="Arial" w:hAnsi="Arial" w:cs="Arial"/>
          <w:sz w:val="20"/>
          <w:szCs w:val="20"/>
        </w:rPr>
        <w:t xml:space="preserve"> Confidential Information to any person without first obtaining </w:t>
      </w:r>
      <w:r w:rsidR="008871A6">
        <w:rPr>
          <w:rFonts w:ascii="Arial" w:hAnsi="Arial" w:cs="Arial"/>
          <w:sz w:val="20"/>
          <w:szCs w:val="20"/>
        </w:rPr>
        <w:t>DCP</w:t>
      </w:r>
      <w:r w:rsidRPr="00385BC0">
        <w:rPr>
          <w:rFonts w:ascii="Arial" w:hAnsi="Arial" w:cs="Arial"/>
          <w:sz w:val="20"/>
          <w:szCs w:val="20"/>
        </w:rPr>
        <w:t>’s consent.</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There will be no breach of the obligations by the Researcher under this Agreement if the Confidential Information is legally required to be disclosed or the circumstances of its disclosure are permitted by this Agreement.</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 xml:space="preserve">The Researcher may disclose </w:t>
      </w:r>
      <w:r w:rsidR="008871A6">
        <w:rPr>
          <w:rFonts w:ascii="Arial" w:hAnsi="Arial" w:cs="Arial"/>
          <w:sz w:val="20"/>
          <w:szCs w:val="20"/>
        </w:rPr>
        <w:t>DCP</w:t>
      </w:r>
      <w:r w:rsidRPr="002E648B">
        <w:rPr>
          <w:rFonts w:ascii="Arial" w:hAnsi="Arial" w:cs="Arial"/>
          <w:sz w:val="20"/>
          <w:szCs w:val="20"/>
        </w:rPr>
        <w:t xml:space="preserve"> Confidential Information to any of its officers, employees, and agents (Authorised Person) if:</w:t>
      </w:r>
    </w:p>
    <w:p w:rsidR="009E4844" w:rsidRPr="002E648B" w:rsidRDefault="009E4844" w:rsidP="009E4844">
      <w:pPr>
        <w:pStyle w:val="ListParagraph"/>
        <w:spacing w:before="120" w:after="120"/>
        <w:ind w:left="1560" w:right="255" w:hanging="426"/>
        <w:contextualSpacing w:val="0"/>
        <w:rPr>
          <w:rFonts w:ascii="Arial" w:hAnsi="Arial" w:cs="Arial"/>
          <w:sz w:val="20"/>
          <w:szCs w:val="20"/>
        </w:rPr>
      </w:pPr>
      <w:r w:rsidRPr="002E648B">
        <w:rPr>
          <w:rFonts w:ascii="Arial" w:hAnsi="Arial" w:cs="Arial"/>
          <w:sz w:val="20"/>
          <w:szCs w:val="20"/>
        </w:rPr>
        <w:t>(a)</w:t>
      </w:r>
      <w:r w:rsidRPr="002E648B">
        <w:rPr>
          <w:rFonts w:ascii="Arial" w:hAnsi="Arial" w:cs="Arial"/>
          <w:sz w:val="20"/>
          <w:szCs w:val="20"/>
        </w:rPr>
        <w:tab/>
      </w:r>
      <w:proofErr w:type="gramStart"/>
      <w:r w:rsidRPr="002E648B">
        <w:rPr>
          <w:rFonts w:ascii="Arial" w:hAnsi="Arial" w:cs="Arial"/>
          <w:sz w:val="20"/>
          <w:szCs w:val="20"/>
        </w:rPr>
        <w:t>the</w:t>
      </w:r>
      <w:proofErr w:type="gramEnd"/>
      <w:r w:rsidRPr="002E648B">
        <w:rPr>
          <w:rFonts w:ascii="Arial" w:hAnsi="Arial" w:cs="Arial"/>
          <w:sz w:val="20"/>
          <w:szCs w:val="20"/>
        </w:rPr>
        <w:t xml:space="preserve"> Authorised Person needs to know the </w:t>
      </w:r>
      <w:r w:rsidR="008871A6">
        <w:rPr>
          <w:rFonts w:ascii="Arial" w:hAnsi="Arial" w:cs="Arial"/>
          <w:sz w:val="20"/>
          <w:szCs w:val="20"/>
        </w:rPr>
        <w:t>DCP</w:t>
      </w:r>
      <w:r w:rsidRPr="002E648B">
        <w:rPr>
          <w:rFonts w:ascii="Arial" w:hAnsi="Arial" w:cs="Arial"/>
          <w:sz w:val="20"/>
          <w:szCs w:val="20"/>
        </w:rPr>
        <w:t xml:space="preserve"> Confidential Information for the performance of his or her duties under this Agreement;</w:t>
      </w:r>
    </w:p>
    <w:p w:rsidR="009E4844" w:rsidRPr="002E648B" w:rsidRDefault="009E4844" w:rsidP="009E4844">
      <w:pPr>
        <w:pStyle w:val="ListParagraph"/>
        <w:spacing w:before="120" w:after="120"/>
        <w:ind w:left="1560" w:right="255" w:hanging="426"/>
        <w:contextualSpacing w:val="0"/>
        <w:rPr>
          <w:rFonts w:ascii="Arial" w:hAnsi="Arial" w:cs="Arial"/>
          <w:sz w:val="20"/>
          <w:szCs w:val="20"/>
        </w:rPr>
      </w:pPr>
      <w:r w:rsidRPr="002E648B">
        <w:rPr>
          <w:rFonts w:ascii="Arial" w:hAnsi="Arial" w:cs="Arial"/>
          <w:sz w:val="20"/>
          <w:szCs w:val="20"/>
        </w:rPr>
        <w:t>(b)</w:t>
      </w:r>
      <w:r w:rsidRPr="002E648B">
        <w:rPr>
          <w:rFonts w:ascii="Arial" w:hAnsi="Arial" w:cs="Arial"/>
          <w:sz w:val="20"/>
          <w:szCs w:val="20"/>
        </w:rPr>
        <w:tab/>
      </w:r>
      <w:proofErr w:type="gramStart"/>
      <w:r w:rsidRPr="002E648B">
        <w:rPr>
          <w:rFonts w:ascii="Arial" w:hAnsi="Arial" w:cs="Arial"/>
          <w:sz w:val="20"/>
          <w:szCs w:val="20"/>
        </w:rPr>
        <w:t>the</w:t>
      </w:r>
      <w:proofErr w:type="gramEnd"/>
      <w:r w:rsidRPr="002E648B">
        <w:rPr>
          <w:rFonts w:ascii="Arial" w:hAnsi="Arial" w:cs="Arial"/>
          <w:sz w:val="20"/>
          <w:szCs w:val="20"/>
        </w:rPr>
        <w:t xml:space="preserve"> Researcher first notifies the proposed disclosure to </w:t>
      </w:r>
      <w:r w:rsidR="008871A6">
        <w:rPr>
          <w:rFonts w:ascii="Arial" w:hAnsi="Arial" w:cs="Arial"/>
          <w:sz w:val="20"/>
          <w:szCs w:val="20"/>
        </w:rPr>
        <w:t>DCP</w:t>
      </w:r>
      <w:r w:rsidRPr="002E648B">
        <w:rPr>
          <w:rFonts w:ascii="Arial" w:hAnsi="Arial" w:cs="Arial"/>
          <w:sz w:val="20"/>
          <w:szCs w:val="20"/>
        </w:rPr>
        <w:t>; and</w:t>
      </w:r>
    </w:p>
    <w:p w:rsidR="009E4844" w:rsidRPr="002E648B" w:rsidRDefault="009E4844" w:rsidP="009E4844">
      <w:pPr>
        <w:pStyle w:val="ListParagraph"/>
        <w:spacing w:before="120" w:after="120"/>
        <w:ind w:left="1560" w:right="255" w:hanging="426"/>
        <w:contextualSpacing w:val="0"/>
        <w:rPr>
          <w:rFonts w:ascii="Arial" w:hAnsi="Arial" w:cs="Arial"/>
          <w:sz w:val="20"/>
          <w:szCs w:val="20"/>
        </w:rPr>
      </w:pPr>
      <w:r w:rsidRPr="002E648B">
        <w:rPr>
          <w:rFonts w:ascii="Arial" w:hAnsi="Arial" w:cs="Arial"/>
          <w:sz w:val="20"/>
          <w:szCs w:val="20"/>
        </w:rPr>
        <w:t>(c)</w:t>
      </w:r>
      <w:r w:rsidRPr="002E648B">
        <w:rPr>
          <w:rFonts w:ascii="Arial" w:hAnsi="Arial" w:cs="Arial"/>
          <w:sz w:val="20"/>
          <w:szCs w:val="20"/>
        </w:rPr>
        <w:tab/>
      </w:r>
      <w:proofErr w:type="gramStart"/>
      <w:r w:rsidRPr="002E648B">
        <w:rPr>
          <w:rFonts w:ascii="Arial" w:hAnsi="Arial" w:cs="Arial"/>
          <w:sz w:val="20"/>
          <w:szCs w:val="20"/>
        </w:rPr>
        <w:t>the</w:t>
      </w:r>
      <w:proofErr w:type="gramEnd"/>
      <w:r w:rsidRPr="002E648B">
        <w:rPr>
          <w:rFonts w:ascii="Arial" w:hAnsi="Arial" w:cs="Arial"/>
          <w:sz w:val="20"/>
          <w:szCs w:val="20"/>
        </w:rPr>
        <w:t xml:space="preserve"> Researcher first makes the Authorised Person aware of the confidential nature of the </w:t>
      </w:r>
      <w:r w:rsidR="008871A6">
        <w:rPr>
          <w:rFonts w:ascii="Arial" w:hAnsi="Arial" w:cs="Arial"/>
          <w:sz w:val="20"/>
          <w:szCs w:val="20"/>
        </w:rPr>
        <w:t>DCP</w:t>
      </w:r>
      <w:r w:rsidRPr="002E648B">
        <w:rPr>
          <w:rFonts w:ascii="Arial" w:hAnsi="Arial" w:cs="Arial"/>
          <w:sz w:val="20"/>
          <w:szCs w:val="20"/>
        </w:rPr>
        <w:t xml:space="preserve"> Confidential Information and requires the employee to treat it confidentially.</w:t>
      </w:r>
    </w:p>
    <w:p w:rsidR="009E4844"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 xml:space="preserve">Despite anything else in this Agreement, it is a condition of any permitted disclosure that the Researcher must notify </w:t>
      </w:r>
      <w:r w:rsidR="00D951F7">
        <w:rPr>
          <w:rFonts w:ascii="Arial" w:hAnsi="Arial" w:cs="Arial"/>
          <w:sz w:val="20"/>
          <w:szCs w:val="20"/>
        </w:rPr>
        <w:t>DCP</w:t>
      </w:r>
      <w:r w:rsidRPr="002E648B">
        <w:rPr>
          <w:rFonts w:ascii="Arial" w:hAnsi="Arial" w:cs="Arial"/>
          <w:sz w:val="20"/>
          <w:szCs w:val="20"/>
        </w:rPr>
        <w:t xml:space="preserve"> promptly if the Researcher becomes aware of any unauthorised disclosure by a third party.  The Researcher must give </w:t>
      </w:r>
      <w:r w:rsidR="00D951F7">
        <w:rPr>
          <w:rFonts w:ascii="Arial" w:hAnsi="Arial" w:cs="Arial"/>
          <w:sz w:val="20"/>
          <w:szCs w:val="20"/>
        </w:rPr>
        <w:t>DCP</w:t>
      </w:r>
      <w:r w:rsidRPr="002E648B">
        <w:rPr>
          <w:rFonts w:ascii="Arial" w:hAnsi="Arial" w:cs="Arial"/>
          <w:sz w:val="20"/>
          <w:szCs w:val="20"/>
        </w:rPr>
        <w:t xml:space="preserve"> all assistance reasonably required in connection with any proceedings which it may institute against any persons responsible for the disclosure.</w:t>
      </w:r>
    </w:p>
    <w:p w:rsidR="00605C5E" w:rsidRPr="00605C5E" w:rsidRDefault="00605C5E" w:rsidP="00605C5E">
      <w:pPr>
        <w:pStyle w:val="ListParagraph"/>
        <w:numPr>
          <w:ilvl w:val="1"/>
          <w:numId w:val="1"/>
        </w:numPr>
        <w:spacing w:before="120" w:after="120"/>
        <w:ind w:left="1134" w:right="255" w:hanging="567"/>
        <w:contextualSpacing w:val="0"/>
        <w:rPr>
          <w:rFonts w:ascii="Arial" w:hAnsi="Arial" w:cs="Arial"/>
          <w:sz w:val="20"/>
          <w:szCs w:val="20"/>
        </w:rPr>
      </w:pPr>
      <w:r>
        <w:rPr>
          <w:rFonts w:ascii="Arial" w:hAnsi="Arial" w:cs="Arial"/>
          <w:sz w:val="20"/>
          <w:szCs w:val="20"/>
        </w:rPr>
        <w:t>The parties are required</w:t>
      </w:r>
      <w:r w:rsidRPr="00605C5E">
        <w:rPr>
          <w:rFonts w:ascii="Arial" w:hAnsi="Arial" w:cs="Arial"/>
          <w:sz w:val="20"/>
          <w:szCs w:val="20"/>
        </w:rPr>
        <w:t xml:space="preserve"> to comply with </w:t>
      </w:r>
      <w:r>
        <w:rPr>
          <w:rFonts w:ascii="Arial" w:hAnsi="Arial" w:cs="Arial"/>
          <w:sz w:val="20"/>
          <w:szCs w:val="20"/>
        </w:rPr>
        <w:t>all</w:t>
      </w:r>
      <w:r w:rsidRPr="00605C5E">
        <w:rPr>
          <w:rFonts w:ascii="Arial" w:hAnsi="Arial" w:cs="Arial"/>
          <w:sz w:val="20"/>
          <w:szCs w:val="20"/>
        </w:rPr>
        <w:t xml:space="preserve"> confidentiality </w:t>
      </w:r>
      <w:r>
        <w:rPr>
          <w:rFonts w:ascii="Arial" w:hAnsi="Arial" w:cs="Arial"/>
          <w:sz w:val="20"/>
          <w:szCs w:val="20"/>
        </w:rPr>
        <w:t>obligations</w:t>
      </w:r>
      <w:r w:rsidRPr="00605C5E">
        <w:rPr>
          <w:rFonts w:ascii="Arial" w:hAnsi="Arial" w:cs="Arial"/>
          <w:sz w:val="20"/>
          <w:szCs w:val="20"/>
        </w:rPr>
        <w:t xml:space="preserve"> in the </w:t>
      </w:r>
      <w:r w:rsidRPr="00605C5E">
        <w:rPr>
          <w:rFonts w:ascii="Arial" w:hAnsi="Arial" w:cs="Arial"/>
          <w:i/>
          <w:sz w:val="20"/>
          <w:szCs w:val="20"/>
        </w:rPr>
        <w:t xml:space="preserve">Children and Young People (Safety) 2017 </w:t>
      </w:r>
      <w:r w:rsidRPr="00605C5E">
        <w:rPr>
          <w:rFonts w:ascii="Arial" w:hAnsi="Arial" w:cs="Arial"/>
          <w:sz w:val="20"/>
          <w:szCs w:val="20"/>
        </w:rPr>
        <w:t>and the</w:t>
      </w:r>
      <w:r w:rsidRPr="00605C5E">
        <w:rPr>
          <w:rFonts w:ascii="Arial" w:hAnsi="Arial" w:cs="Arial"/>
          <w:i/>
          <w:sz w:val="20"/>
          <w:szCs w:val="20"/>
        </w:rPr>
        <w:t xml:space="preserve"> Public Sector (Data Sharing) Act 2016.</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 xml:space="preserve">The obligations of confidentiality imposed by </w:t>
      </w:r>
      <w:r w:rsidRPr="00A90052">
        <w:rPr>
          <w:rFonts w:ascii="Arial" w:hAnsi="Arial" w:cs="Arial"/>
          <w:sz w:val="20"/>
          <w:szCs w:val="20"/>
        </w:rPr>
        <w:t xml:space="preserve">this clause </w:t>
      </w:r>
      <w:r w:rsidR="00605C5E">
        <w:rPr>
          <w:rFonts w:ascii="Arial" w:hAnsi="Arial" w:cs="Arial"/>
          <w:sz w:val="20"/>
          <w:szCs w:val="20"/>
        </w:rPr>
        <w:t>9</w:t>
      </w:r>
      <w:r w:rsidR="00605C5E" w:rsidRPr="002E648B">
        <w:rPr>
          <w:rFonts w:ascii="Arial" w:hAnsi="Arial" w:cs="Arial"/>
          <w:sz w:val="20"/>
          <w:szCs w:val="20"/>
        </w:rPr>
        <w:t xml:space="preserve"> </w:t>
      </w:r>
      <w:r w:rsidRPr="002E648B">
        <w:rPr>
          <w:rFonts w:ascii="Arial" w:hAnsi="Arial" w:cs="Arial"/>
          <w:sz w:val="20"/>
          <w:szCs w:val="20"/>
        </w:rPr>
        <w:t>survive the expiry or earlier termination of this Agreement.</w:t>
      </w:r>
    </w:p>
    <w:p w:rsidR="009E4844" w:rsidRPr="002E648B" w:rsidRDefault="009E4844" w:rsidP="009E4844">
      <w:pPr>
        <w:pStyle w:val="ListParagraph"/>
        <w:numPr>
          <w:ilvl w:val="0"/>
          <w:numId w:val="1"/>
        </w:numPr>
        <w:spacing w:before="240"/>
        <w:ind w:left="357" w:right="255" w:hanging="357"/>
        <w:contextualSpacing w:val="0"/>
        <w:rPr>
          <w:rFonts w:ascii="Arial" w:hAnsi="Arial" w:cs="Arial"/>
          <w:b/>
          <w:sz w:val="20"/>
          <w:szCs w:val="20"/>
        </w:rPr>
      </w:pPr>
      <w:r w:rsidRPr="002E648B">
        <w:rPr>
          <w:rFonts w:ascii="Arial" w:hAnsi="Arial" w:cs="Arial"/>
          <w:b/>
          <w:sz w:val="20"/>
          <w:szCs w:val="20"/>
        </w:rPr>
        <w:t>Student Involvement</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Where a student of the Researcher is involved in the Project, the Researcher must enter into a written agreement with the student to ensure that the student complies with:</w:t>
      </w:r>
    </w:p>
    <w:p w:rsidR="009E4844" w:rsidRDefault="009E4844" w:rsidP="009E4844">
      <w:pPr>
        <w:pStyle w:val="ListParagraph"/>
        <w:numPr>
          <w:ilvl w:val="0"/>
          <w:numId w:val="5"/>
        </w:numPr>
        <w:spacing w:before="120" w:after="120"/>
        <w:ind w:right="255"/>
        <w:contextualSpacing w:val="0"/>
        <w:rPr>
          <w:rFonts w:ascii="Arial" w:hAnsi="Arial" w:cs="Arial"/>
          <w:sz w:val="20"/>
          <w:szCs w:val="20"/>
        </w:rPr>
      </w:pPr>
      <w:proofErr w:type="gramStart"/>
      <w:r w:rsidRPr="0042114D">
        <w:rPr>
          <w:rFonts w:ascii="Arial" w:hAnsi="Arial" w:cs="Arial"/>
          <w:sz w:val="20"/>
          <w:szCs w:val="20"/>
        </w:rPr>
        <w:t>the</w:t>
      </w:r>
      <w:proofErr w:type="gramEnd"/>
      <w:r w:rsidRPr="0042114D">
        <w:rPr>
          <w:rFonts w:ascii="Arial" w:hAnsi="Arial" w:cs="Arial"/>
          <w:sz w:val="20"/>
          <w:szCs w:val="20"/>
        </w:rPr>
        <w:t xml:space="preserve"> requirements of clauses </w:t>
      </w:r>
      <w:r w:rsidR="00F04CAA">
        <w:rPr>
          <w:rFonts w:ascii="Arial" w:hAnsi="Arial" w:cs="Arial"/>
          <w:sz w:val="20"/>
          <w:szCs w:val="20"/>
        </w:rPr>
        <w:t xml:space="preserve">8.4 </w:t>
      </w:r>
      <w:r w:rsidRPr="0042114D">
        <w:rPr>
          <w:rFonts w:ascii="Arial" w:hAnsi="Arial" w:cs="Arial"/>
          <w:sz w:val="20"/>
          <w:szCs w:val="20"/>
        </w:rPr>
        <w:t xml:space="preserve">and </w:t>
      </w:r>
      <w:r w:rsidR="00F04CAA">
        <w:rPr>
          <w:rFonts w:ascii="Arial" w:hAnsi="Arial" w:cs="Arial"/>
          <w:sz w:val="20"/>
          <w:szCs w:val="20"/>
        </w:rPr>
        <w:t>8</w:t>
      </w:r>
      <w:r w:rsidR="00C7527E">
        <w:rPr>
          <w:rFonts w:ascii="Arial" w:hAnsi="Arial" w:cs="Arial"/>
          <w:sz w:val="20"/>
          <w:szCs w:val="20"/>
        </w:rPr>
        <w:t>.5</w:t>
      </w:r>
      <w:r w:rsidRPr="0042114D">
        <w:rPr>
          <w:rFonts w:ascii="Arial" w:hAnsi="Arial" w:cs="Arial"/>
          <w:sz w:val="20"/>
          <w:szCs w:val="20"/>
        </w:rPr>
        <w:t xml:space="preserve"> of this Agreement as if he or she were the Researcher before submitting his or her thesis or work for examination.</w:t>
      </w:r>
    </w:p>
    <w:p w:rsidR="009E4844" w:rsidRPr="00DA66FE" w:rsidRDefault="009E4844" w:rsidP="009E4844">
      <w:pPr>
        <w:pStyle w:val="ListParagraph"/>
        <w:numPr>
          <w:ilvl w:val="0"/>
          <w:numId w:val="5"/>
        </w:numPr>
        <w:spacing w:before="120" w:after="120"/>
        <w:ind w:right="255"/>
        <w:contextualSpacing w:val="0"/>
      </w:pPr>
      <w:proofErr w:type="gramStart"/>
      <w:r w:rsidRPr="0042114D">
        <w:rPr>
          <w:rFonts w:ascii="Arial" w:hAnsi="Arial" w:cs="Arial"/>
          <w:sz w:val="20"/>
          <w:szCs w:val="20"/>
        </w:rPr>
        <w:t>the</w:t>
      </w:r>
      <w:proofErr w:type="gramEnd"/>
      <w:r w:rsidRPr="0042114D">
        <w:rPr>
          <w:rFonts w:ascii="Arial" w:hAnsi="Arial" w:cs="Arial"/>
          <w:sz w:val="20"/>
          <w:szCs w:val="20"/>
        </w:rPr>
        <w:t xml:space="preserve"> privacy obligations specified in clause </w:t>
      </w:r>
      <w:r w:rsidR="00F04CAA">
        <w:rPr>
          <w:rFonts w:ascii="Arial" w:hAnsi="Arial" w:cs="Arial"/>
          <w:sz w:val="20"/>
          <w:szCs w:val="20"/>
        </w:rPr>
        <w:t>9</w:t>
      </w:r>
      <w:r w:rsidR="00C7527E" w:rsidRPr="0042114D">
        <w:rPr>
          <w:rFonts w:ascii="Arial" w:hAnsi="Arial" w:cs="Arial"/>
          <w:sz w:val="20"/>
          <w:szCs w:val="20"/>
        </w:rPr>
        <w:t xml:space="preserve"> </w:t>
      </w:r>
      <w:r w:rsidRPr="0042114D">
        <w:rPr>
          <w:rFonts w:ascii="Arial" w:hAnsi="Arial" w:cs="Arial"/>
          <w:sz w:val="20"/>
          <w:szCs w:val="20"/>
        </w:rPr>
        <w:t xml:space="preserve">of this Agreement. </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Nothing in this Agreement will restrict the student’s right to have his or her thesis or work examined, provided that the Researcher will enter into confidentiality arrangements with the student’s supervisors, assessors or examiners as required to fulfil its obligations under this Agreement.</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 xml:space="preserve">Where the </w:t>
      </w:r>
      <w:r>
        <w:rPr>
          <w:rFonts w:ascii="Arial" w:hAnsi="Arial" w:cs="Arial"/>
          <w:sz w:val="20"/>
          <w:szCs w:val="20"/>
        </w:rPr>
        <w:t>P</w:t>
      </w:r>
      <w:r w:rsidRPr="002E648B">
        <w:rPr>
          <w:rFonts w:ascii="Arial" w:hAnsi="Arial" w:cs="Arial"/>
          <w:sz w:val="20"/>
          <w:szCs w:val="20"/>
        </w:rPr>
        <w:t xml:space="preserve">ublication is a student thesis or other examinable work (Student Publication) and </w:t>
      </w:r>
      <w:r w:rsidR="008871A6">
        <w:rPr>
          <w:rFonts w:ascii="Arial" w:hAnsi="Arial" w:cs="Arial"/>
          <w:sz w:val="20"/>
          <w:szCs w:val="20"/>
        </w:rPr>
        <w:t>DCP</w:t>
      </w:r>
      <w:r w:rsidRPr="002E648B">
        <w:rPr>
          <w:rFonts w:ascii="Arial" w:hAnsi="Arial" w:cs="Arial"/>
          <w:sz w:val="20"/>
          <w:szCs w:val="20"/>
        </w:rPr>
        <w:t xml:space="preserve"> determines that the Student Publication contains Confidential Information, Personal Information, Sensitive Information or Project Intellectual Property, </w:t>
      </w:r>
      <w:r w:rsidR="008871A6">
        <w:rPr>
          <w:rFonts w:ascii="Arial" w:hAnsi="Arial" w:cs="Arial"/>
          <w:sz w:val="20"/>
          <w:szCs w:val="20"/>
        </w:rPr>
        <w:t>DCP</w:t>
      </w:r>
      <w:r w:rsidRPr="002E648B">
        <w:rPr>
          <w:rFonts w:ascii="Arial" w:hAnsi="Arial" w:cs="Arial"/>
          <w:sz w:val="20"/>
          <w:szCs w:val="20"/>
        </w:rPr>
        <w:t xml:space="preserve"> must notify the person submitting the work to that effect, giving reasons for the decision, and will either:</w:t>
      </w:r>
    </w:p>
    <w:p w:rsidR="009E4844" w:rsidRPr="00F26093" w:rsidRDefault="009E4844" w:rsidP="009E4844">
      <w:pPr>
        <w:pStyle w:val="ListParagraph"/>
        <w:spacing w:before="120" w:after="120"/>
        <w:ind w:left="1560" w:right="255" w:hanging="426"/>
        <w:contextualSpacing w:val="0"/>
        <w:rPr>
          <w:rFonts w:ascii="Arial" w:hAnsi="Arial" w:cs="Arial"/>
          <w:sz w:val="20"/>
          <w:szCs w:val="20"/>
        </w:rPr>
      </w:pPr>
      <w:r w:rsidRPr="002E648B">
        <w:rPr>
          <w:rFonts w:ascii="Arial" w:hAnsi="Arial" w:cs="Arial"/>
          <w:sz w:val="20"/>
          <w:szCs w:val="20"/>
        </w:rPr>
        <w:t>(a)</w:t>
      </w:r>
      <w:r w:rsidRPr="002E648B">
        <w:rPr>
          <w:rFonts w:ascii="Arial" w:hAnsi="Arial" w:cs="Arial"/>
          <w:sz w:val="20"/>
          <w:szCs w:val="20"/>
        </w:rPr>
        <w:tab/>
      </w:r>
      <w:proofErr w:type="gramStart"/>
      <w:r w:rsidR="00EB76AD">
        <w:rPr>
          <w:rFonts w:ascii="Arial" w:hAnsi="Arial" w:cs="Arial"/>
          <w:sz w:val="20"/>
          <w:szCs w:val="20"/>
        </w:rPr>
        <w:t>require</w:t>
      </w:r>
      <w:proofErr w:type="gramEnd"/>
      <w:r w:rsidR="00EB76AD">
        <w:rPr>
          <w:rFonts w:ascii="Arial" w:hAnsi="Arial" w:cs="Arial"/>
          <w:sz w:val="20"/>
          <w:szCs w:val="20"/>
        </w:rPr>
        <w:t xml:space="preserve"> </w:t>
      </w:r>
      <w:r w:rsidRPr="002E648B">
        <w:rPr>
          <w:rFonts w:ascii="Arial" w:hAnsi="Arial" w:cs="Arial"/>
          <w:sz w:val="20"/>
          <w:szCs w:val="20"/>
        </w:rPr>
        <w:t>removal of the Confidential Information, Personal Information, Sensitive Informatio</w:t>
      </w:r>
      <w:r w:rsidRPr="00F26093">
        <w:rPr>
          <w:rFonts w:ascii="Arial" w:hAnsi="Arial" w:cs="Arial"/>
          <w:sz w:val="20"/>
          <w:szCs w:val="20"/>
        </w:rPr>
        <w:t>n or Project Intellectual Property; or</w:t>
      </w:r>
    </w:p>
    <w:p w:rsidR="009E4844" w:rsidRPr="00385BC0" w:rsidRDefault="009E4844" w:rsidP="009E4844">
      <w:pPr>
        <w:pStyle w:val="ListParagraph"/>
        <w:spacing w:before="120" w:after="120"/>
        <w:ind w:left="1560" w:right="255" w:hanging="426"/>
        <w:contextualSpacing w:val="0"/>
        <w:rPr>
          <w:rFonts w:ascii="Arial" w:hAnsi="Arial" w:cs="Arial"/>
          <w:sz w:val="20"/>
          <w:szCs w:val="20"/>
        </w:rPr>
      </w:pPr>
      <w:r w:rsidRPr="00F26093">
        <w:rPr>
          <w:rFonts w:ascii="Arial" w:hAnsi="Arial" w:cs="Arial"/>
          <w:sz w:val="20"/>
          <w:szCs w:val="20"/>
        </w:rPr>
        <w:t>(b)</w:t>
      </w:r>
      <w:r w:rsidRPr="00F26093">
        <w:rPr>
          <w:rFonts w:ascii="Arial" w:hAnsi="Arial" w:cs="Arial"/>
          <w:sz w:val="20"/>
          <w:szCs w:val="20"/>
        </w:rPr>
        <w:tab/>
        <w:t>require that the publication of and public access to the Student Publication be restricted fo</w:t>
      </w:r>
      <w:r w:rsidRPr="00D4337C">
        <w:rPr>
          <w:rFonts w:ascii="Arial" w:hAnsi="Arial" w:cs="Arial"/>
          <w:sz w:val="20"/>
          <w:szCs w:val="20"/>
        </w:rPr>
        <w:t xml:space="preserve">r a period of </w:t>
      </w:r>
      <w:r w:rsidRPr="0042114D">
        <w:rPr>
          <w:rFonts w:ascii="Arial" w:hAnsi="Arial" w:cs="Arial"/>
          <w:sz w:val="20"/>
          <w:szCs w:val="20"/>
        </w:rPr>
        <w:t>2 years</w:t>
      </w:r>
      <w:r w:rsidRPr="00385BC0">
        <w:rPr>
          <w:rFonts w:ascii="Arial" w:hAnsi="Arial" w:cs="Arial"/>
          <w:sz w:val="20"/>
          <w:szCs w:val="20"/>
        </w:rPr>
        <w:t xml:space="preserve"> or as otherwise agreed in writing between the parties to allow for the protection of any Confidential Information, Personal Information, Sensitive Information or Project Intellectual Property.</w:t>
      </w:r>
    </w:p>
    <w:p w:rsidR="009E4844" w:rsidRPr="007420F9" w:rsidRDefault="009E4844" w:rsidP="009E4844">
      <w:pPr>
        <w:pStyle w:val="ListParagraph"/>
        <w:keepNext/>
        <w:keepLines/>
        <w:numPr>
          <w:ilvl w:val="0"/>
          <w:numId w:val="1"/>
        </w:numPr>
        <w:spacing w:before="240" w:after="120"/>
        <w:ind w:left="567" w:right="255" w:hanging="425"/>
        <w:contextualSpacing w:val="0"/>
        <w:rPr>
          <w:rFonts w:ascii="Arial" w:hAnsi="Arial" w:cs="Arial"/>
          <w:b/>
          <w:sz w:val="20"/>
          <w:szCs w:val="20"/>
        </w:rPr>
      </w:pPr>
      <w:r w:rsidRPr="007420F9">
        <w:rPr>
          <w:rFonts w:ascii="Arial" w:hAnsi="Arial" w:cs="Arial"/>
          <w:b/>
          <w:sz w:val="20"/>
          <w:szCs w:val="20"/>
        </w:rPr>
        <w:lastRenderedPageBreak/>
        <w:t>Reports of Completed Research</w:t>
      </w:r>
    </w:p>
    <w:p w:rsidR="00C76742" w:rsidRPr="007420F9" w:rsidRDefault="00C76742" w:rsidP="00C76742">
      <w:pPr>
        <w:pStyle w:val="ListParagraph"/>
        <w:numPr>
          <w:ilvl w:val="1"/>
          <w:numId w:val="1"/>
        </w:numPr>
        <w:spacing w:before="120" w:after="120"/>
        <w:ind w:left="1134" w:right="255" w:hanging="567"/>
        <w:contextualSpacing w:val="0"/>
        <w:rPr>
          <w:rFonts w:ascii="Arial" w:hAnsi="Arial" w:cs="Arial"/>
          <w:sz w:val="20"/>
          <w:szCs w:val="20"/>
        </w:rPr>
      </w:pPr>
      <w:r w:rsidRPr="007420F9">
        <w:rPr>
          <w:rFonts w:ascii="Arial" w:hAnsi="Arial" w:cs="Arial"/>
          <w:sz w:val="20"/>
          <w:szCs w:val="20"/>
        </w:rPr>
        <w:t>At any time, DCP may request that the Researcher provide a project status report outlining the current status of the project, including any planned work or publication and any risk of delays.</w:t>
      </w:r>
    </w:p>
    <w:p w:rsidR="00C76742" w:rsidRPr="007420F9" w:rsidRDefault="00C76742" w:rsidP="00C76742">
      <w:pPr>
        <w:pStyle w:val="ListParagraph"/>
        <w:numPr>
          <w:ilvl w:val="1"/>
          <w:numId w:val="1"/>
        </w:numPr>
        <w:spacing w:before="120" w:after="120"/>
        <w:ind w:left="1134" w:right="255" w:hanging="567"/>
        <w:contextualSpacing w:val="0"/>
        <w:rPr>
          <w:rFonts w:ascii="Arial" w:hAnsi="Arial" w:cs="Arial"/>
          <w:sz w:val="20"/>
          <w:szCs w:val="20"/>
        </w:rPr>
      </w:pPr>
      <w:r w:rsidRPr="007420F9">
        <w:rPr>
          <w:rFonts w:ascii="Arial" w:hAnsi="Arial" w:cs="Arial"/>
          <w:sz w:val="20"/>
          <w:szCs w:val="20"/>
        </w:rPr>
        <w:t>Any requested project status reports must be provided to DCP within [insert timeframe].</w:t>
      </w:r>
    </w:p>
    <w:p w:rsidR="00C76742" w:rsidRPr="007420F9" w:rsidRDefault="00C76742" w:rsidP="00C76742">
      <w:pPr>
        <w:pStyle w:val="ListParagraph"/>
        <w:numPr>
          <w:ilvl w:val="1"/>
          <w:numId w:val="1"/>
        </w:numPr>
        <w:spacing w:before="120" w:after="120"/>
        <w:ind w:left="1134" w:right="255" w:hanging="567"/>
        <w:contextualSpacing w:val="0"/>
        <w:rPr>
          <w:rFonts w:ascii="Arial" w:hAnsi="Arial" w:cs="Arial"/>
          <w:sz w:val="20"/>
          <w:szCs w:val="20"/>
        </w:rPr>
      </w:pPr>
      <w:r w:rsidRPr="007420F9">
        <w:rPr>
          <w:rFonts w:ascii="Arial" w:hAnsi="Arial" w:cs="Arial"/>
          <w:sz w:val="20"/>
          <w:szCs w:val="20"/>
        </w:rPr>
        <w:t xml:space="preserve">The Researcher must complete the Project by [insert date]. </w:t>
      </w:r>
    </w:p>
    <w:p w:rsidR="00C76742" w:rsidRPr="007420F9" w:rsidRDefault="00C76742" w:rsidP="00C76742">
      <w:pPr>
        <w:pStyle w:val="ListParagraph"/>
        <w:numPr>
          <w:ilvl w:val="1"/>
          <w:numId w:val="1"/>
        </w:numPr>
        <w:spacing w:before="120" w:after="120"/>
        <w:ind w:left="1134" w:right="255" w:hanging="567"/>
        <w:contextualSpacing w:val="0"/>
        <w:rPr>
          <w:rFonts w:ascii="Arial" w:hAnsi="Arial" w:cs="Arial"/>
          <w:sz w:val="20"/>
          <w:szCs w:val="20"/>
        </w:rPr>
      </w:pPr>
      <w:r w:rsidRPr="007420F9">
        <w:rPr>
          <w:rFonts w:ascii="Arial" w:hAnsi="Arial" w:cs="Arial"/>
          <w:sz w:val="20"/>
          <w:szCs w:val="20"/>
        </w:rPr>
        <w:t>At the completion of the Project the Researcher must provide a copy of an abstract/executive summary of the final report, together with an electronic and hard copy of the final report   to the DCP Research and Evaluation Unit. The Researcher acknowledges that the final report may be circulated within DCP.</w:t>
      </w:r>
    </w:p>
    <w:p w:rsidR="009E4844" w:rsidRPr="00385BC0" w:rsidRDefault="009E4844" w:rsidP="009E4844">
      <w:pPr>
        <w:pStyle w:val="ListParagraph"/>
        <w:keepNext/>
        <w:keepLines/>
        <w:numPr>
          <w:ilvl w:val="0"/>
          <w:numId w:val="1"/>
        </w:numPr>
        <w:spacing w:before="240" w:after="120"/>
        <w:ind w:left="567" w:right="255" w:hanging="425"/>
        <w:contextualSpacing w:val="0"/>
        <w:rPr>
          <w:rFonts w:ascii="Arial" w:hAnsi="Arial" w:cs="Arial"/>
          <w:b/>
          <w:sz w:val="20"/>
          <w:szCs w:val="20"/>
        </w:rPr>
      </w:pPr>
      <w:r w:rsidRPr="00385BC0">
        <w:rPr>
          <w:rFonts w:ascii="Arial" w:hAnsi="Arial" w:cs="Arial"/>
          <w:b/>
          <w:sz w:val="20"/>
          <w:szCs w:val="20"/>
        </w:rPr>
        <w:t xml:space="preserve">Term and Termination </w:t>
      </w:r>
    </w:p>
    <w:p w:rsidR="009E4844"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 xml:space="preserve">This Agreement commences on the date of its execution and, unless terminated earlier, will continue until the completion of the Project and a final report has been submitted to </w:t>
      </w:r>
      <w:r w:rsidR="00A206E8">
        <w:rPr>
          <w:rFonts w:ascii="Arial" w:hAnsi="Arial" w:cs="Arial"/>
          <w:sz w:val="20"/>
          <w:szCs w:val="20"/>
        </w:rPr>
        <w:t>DCP</w:t>
      </w:r>
      <w:r w:rsidRPr="00385BC0">
        <w:rPr>
          <w:rFonts w:ascii="Arial" w:hAnsi="Arial" w:cs="Arial"/>
          <w:sz w:val="20"/>
          <w:szCs w:val="20"/>
        </w:rPr>
        <w:t>.</w:t>
      </w:r>
    </w:p>
    <w:p w:rsidR="00A73065" w:rsidRPr="00385BC0" w:rsidRDefault="00A73065" w:rsidP="009E4844">
      <w:pPr>
        <w:pStyle w:val="ListParagraph"/>
        <w:numPr>
          <w:ilvl w:val="1"/>
          <w:numId w:val="1"/>
        </w:numPr>
        <w:spacing w:before="120" w:after="120"/>
        <w:ind w:left="1134" w:right="255" w:hanging="567"/>
        <w:contextualSpacing w:val="0"/>
        <w:rPr>
          <w:rFonts w:ascii="Arial" w:hAnsi="Arial" w:cs="Arial"/>
          <w:sz w:val="20"/>
          <w:szCs w:val="20"/>
        </w:rPr>
      </w:pPr>
      <w:r>
        <w:rPr>
          <w:rFonts w:ascii="Arial" w:hAnsi="Arial" w:cs="Arial"/>
          <w:sz w:val="20"/>
          <w:szCs w:val="20"/>
        </w:rPr>
        <w:t>This Agreement may be terminated by either Party by providing the other Party with thirty (30) days</w:t>
      </w:r>
      <w:r w:rsidR="0030136D">
        <w:rPr>
          <w:rFonts w:ascii="Arial" w:hAnsi="Arial" w:cs="Arial"/>
          <w:sz w:val="20"/>
          <w:szCs w:val="20"/>
        </w:rPr>
        <w:t>’</w:t>
      </w:r>
      <w:r>
        <w:rPr>
          <w:rFonts w:ascii="Arial" w:hAnsi="Arial" w:cs="Arial"/>
          <w:sz w:val="20"/>
          <w:szCs w:val="20"/>
        </w:rPr>
        <w:t xml:space="preserve"> written notice.</w:t>
      </w:r>
    </w:p>
    <w:p w:rsidR="009E4844" w:rsidRPr="00385BC0" w:rsidRDefault="00A206E8" w:rsidP="009E4844">
      <w:pPr>
        <w:pStyle w:val="ListParagraph"/>
        <w:numPr>
          <w:ilvl w:val="1"/>
          <w:numId w:val="1"/>
        </w:numPr>
        <w:spacing w:before="120" w:after="120"/>
        <w:ind w:left="1134" w:right="255" w:hanging="567"/>
        <w:contextualSpacing w:val="0"/>
        <w:rPr>
          <w:rFonts w:ascii="Arial" w:hAnsi="Arial" w:cs="Arial"/>
          <w:sz w:val="20"/>
          <w:szCs w:val="20"/>
        </w:rPr>
      </w:pPr>
      <w:r>
        <w:rPr>
          <w:rFonts w:ascii="Arial" w:hAnsi="Arial" w:cs="Arial"/>
          <w:sz w:val="20"/>
          <w:szCs w:val="20"/>
        </w:rPr>
        <w:t>DCP</w:t>
      </w:r>
      <w:r w:rsidR="009E4844" w:rsidRPr="00385BC0">
        <w:rPr>
          <w:rFonts w:ascii="Arial" w:hAnsi="Arial" w:cs="Arial"/>
          <w:sz w:val="20"/>
          <w:szCs w:val="20"/>
        </w:rPr>
        <w:t xml:space="preserve"> may immediately terminate this Agreement by written notice to the Researcher if the Researcher:</w:t>
      </w:r>
    </w:p>
    <w:p w:rsidR="009E4844" w:rsidRPr="00385BC0" w:rsidRDefault="009E4844" w:rsidP="009E4844">
      <w:pPr>
        <w:pStyle w:val="ListParagraph"/>
        <w:spacing w:before="120" w:after="120"/>
        <w:ind w:left="1560" w:right="255" w:hanging="426"/>
        <w:contextualSpacing w:val="0"/>
        <w:rPr>
          <w:rFonts w:ascii="Arial" w:hAnsi="Arial" w:cs="Arial"/>
          <w:sz w:val="20"/>
          <w:szCs w:val="20"/>
        </w:rPr>
      </w:pPr>
      <w:r w:rsidRPr="00385BC0">
        <w:rPr>
          <w:rFonts w:ascii="Arial" w:hAnsi="Arial" w:cs="Arial"/>
          <w:sz w:val="20"/>
          <w:szCs w:val="20"/>
        </w:rPr>
        <w:t>(</w:t>
      </w:r>
      <w:proofErr w:type="gramStart"/>
      <w:r w:rsidRPr="00385BC0">
        <w:rPr>
          <w:rFonts w:ascii="Arial" w:hAnsi="Arial" w:cs="Arial"/>
          <w:sz w:val="20"/>
          <w:szCs w:val="20"/>
        </w:rPr>
        <w:t>a</w:t>
      </w:r>
      <w:proofErr w:type="gramEnd"/>
      <w:r w:rsidRPr="00385BC0">
        <w:rPr>
          <w:rFonts w:ascii="Arial" w:hAnsi="Arial" w:cs="Arial"/>
          <w:sz w:val="20"/>
          <w:szCs w:val="20"/>
        </w:rPr>
        <w:t>)</w:t>
      </w:r>
      <w:r w:rsidRPr="00385BC0">
        <w:rPr>
          <w:rFonts w:ascii="Arial" w:hAnsi="Arial" w:cs="Arial"/>
          <w:sz w:val="20"/>
          <w:szCs w:val="20"/>
        </w:rPr>
        <w:tab/>
        <w:t>makes an unauthorised disclosure of Confidential Information;</w:t>
      </w:r>
    </w:p>
    <w:p w:rsidR="009E4844" w:rsidRPr="002E648B" w:rsidRDefault="009E4844" w:rsidP="009E4844">
      <w:pPr>
        <w:pStyle w:val="ListParagraph"/>
        <w:spacing w:before="120" w:after="120"/>
        <w:ind w:left="1560" w:right="255" w:hanging="426"/>
        <w:contextualSpacing w:val="0"/>
        <w:rPr>
          <w:rFonts w:ascii="Arial" w:hAnsi="Arial" w:cs="Arial"/>
          <w:sz w:val="20"/>
          <w:szCs w:val="20"/>
        </w:rPr>
      </w:pPr>
      <w:r w:rsidRPr="00385BC0">
        <w:rPr>
          <w:rFonts w:ascii="Arial" w:hAnsi="Arial" w:cs="Arial"/>
          <w:sz w:val="20"/>
          <w:szCs w:val="20"/>
        </w:rPr>
        <w:t>(</w:t>
      </w:r>
      <w:proofErr w:type="gramStart"/>
      <w:r w:rsidRPr="00385BC0">
        <w:rPr>
          <w:rFonts w:ascii="Arial" w:hAnsi="Arial" w:cs="Arial"/>
          <w:sz w:val="20"/>
          <w:szCs w:val="20"/>
        </w:rPr>
        <w:t>b</w:t>
      </w:r>
      <w:proofErr w:type="gramEnd"/>
      <w:r w:rsidRPr="00385BC0">
        <w:rPr>
          <w:rFonts w:ascii="Arial" w:hAnsi="Arial" w:cs="Arial"/>
          <w:sz w:val="20"/>
          <w:szCs w:val="20"/>
        </w:rPr>
        <w:t>)</w:t>
      </w:r>
      <w:r w:rsidRPr="00385BC0">
        <w:rPr>
          <w:rFonts w:ascii="Arial" w:hAnsi="Arial" w:cs="Arial"/>
          <w:sz w:val="20"/>
          <w:szCs w:val="20"/>
        </w:rPr>
        <w:tab/>
        <w:t>makes an unauthorised Publication;</w:t>
      </w:r>
    </w:p>
    <w:p w:rsidR="009E4844" w:rsidRPr="002E648B" w:rsidRDefault="009E4844" w:rsidP="009E4844">
      <w:pPr>
        <w:pStyle w:val="ListParagraph"/>
        <w:spacing w:before="120" w:after="120"/>
        <w:ind w:left="1560" w:right="255" w:hanging="426"/>
        <w:contextualSpacing w:val="0"/>
        <w:rPr>
          <w:rFonts w:ascii="Arial" w:hAnsi="Arial" w:cs="Arial"/>
          <w:sz w:val="20"/>
          <w:szCs w:val="20"/>
        </w:rPr>
      </w:pPr>
      <w:r w:rsidRPr="002E648B">
        <w:rPr>
          <w:rFonts w:ascii="Arial" w:hAnsi="Arial" w:cs="Arial"/>
          <w:sz w:val="20"/>
          <w:szCs w:val="20"/>
        </w:rPr>
        <w:t>(</w:t>
      </w:r>
      <w:proofErr w:type="gramStart"/>
      <w:r w:rsidRPr="002E648B">
        <w:rPr>
          <w:rFonts w:ascii="Arial" w:hAnsi="Arial" w:cs="Arial"/>
          <w:sz w:val="20"/>
          <w:szCs w:val="20"/>
        </w:rPr>
        <w:t>c</w:t>
      </w:r>
      <w:proofErr w:type="gramEnd"/>
      <w:r w:rsidRPr="002E648B">
        <w:rPr>
          <w:rFonts w:ascii="Arial" w:hAnsi="Arial" w:cs="Arial"/>
          <w:sz w:val="20"/>
          <w:szCs w:val="20"/>
        </w:rPr>
        <w:t>)</w:t>
      </w:r>
      <w:r w:rsidRPr="002E648B">
        <w:rPr>
          <w:rFonts w:ascii="Arial" w:hAnsi="Arial" w:cs="Arial"/>
          <w:sz w:val="20"/>
          <w:szCs w:val="20"/>
        </w:rPr>
        <w:tab/>
        <w:t>commits a breach of any obligation under this Agreement that is not capable of remedy;</w:t>
      </w:r>
    </w:p>
    <w:p w:rsidR="009E4844" w:rsidRPr="002E648B" w:rsidRDefault="009E4844" w:rsidP="009E4844">
      <w:pPr>
        <w:pStyle w:val="ListParagraph"/>
        <w:spacing w:before="120" w:after="120"/>
        <w:ind w:left="1560" w:right="255" w:hanging="426"/>
        <w:contextualSpacing w:val="0"/>
        <w:rPr>
          <w:rFonts w:ascii="Arial" w:hAnsi="Arial" w:cs="Arial"/>
          <w:sz w:val="20"/>
          <w:szCs w:val="20"/>
        </w:rPr>
      </w:pPr>
      <w:r w:rsidRPr="002E648B">
        <w:rPr>
          <w:rFonts w:ascii="Arial" w:hAnsi="Arial" w:cs="Arial"/>
          <w:sz w:val="20"/>
          <w:szCs w:val="20"/>
        </w:rPr>
        <w:t>(d)</w:t>
      </w:r>
      <w:r w:rsidRPr="002E648B">
        <w:rPr>
          <w:rFonts w:ascii="Arial" w:hAnsi="Arial" w:cs="Arial"/>
          <w:sz w:val="20"/>
          <w:szCs w:val="20"/>
        </w:rPr>
        <w:tab/>
      </w:r>
      <w:proofErr w:type="gramStart"/>
      <w:r w:rsidRPr="002E648B">
        <w:rPr>
          <w:rFonts w:ascii="Arial" w:hAnsi="Arial" w:cs="Arial"/>
          <w:sz w:val="20"/>
          <w:szCs w:val="20"/>
        </w:rPr>
        <w:t>fails</w:t>
      </w:r>
      <w:proofErr w:type="gramEnd"/>
      <w:r w:rsidRPr="002E648B">
        <w:rPr>
          <w:rFonts w:ascii="Arial" w:hAnsi="Arial" w:cs="Arial"/>
          <w:sz w:val="20"/>
          <w:szCs w:val="20"/>
        </w:rPr>
        <w:t xml:space="preserve"> to rectify a breach of any obligation under this Agreement (other than a breach that is not capable of remedy) within 14 days after receiving notice from </w:t>
      </w:r>
      <w:r w:rsidR="00FD65CF">
        <w:rPr>
          <w:rFonts w:ascii="Arial" w:hAnsi="Arial" w:cs="Arial"/>
          <w:sz w:val="20"/>
          <w:szCs w:val="20"/>
        </w:rPr>
        <w:t>DCP</w:t>
      </w:r>
      <w:r w:rsidRPr="002E648B">
        <w:rPr>
          <w:rFonts w:ascii="Arial" w:hAnsi="Arial" w:cs="Arial"/>
          <w:sz w:val="20"/>
          <w:szCs w:val="20"/>
        </w:rPr>
        <w:t xml:space="preserve"> requiring rectification of that breach;</w:t>
      </w:r>
    </w:p>
    <w:p w:rsidR="009E4844" w:rsidRPr="002E648B" w:rsidRDefault="009E4844" w:rsidP="009E4844">
      <w:pPr>
        <w:pStyle w:val="ListParagraph"/>
        <w:spacing w:before="120" w:after="120"/>
        <w:ind w:left="1560" w:right="255" w:hanging="426"/>
        <w:contextualSpacing w:val="0"/>
        <w:rPr>
          <w:rFonts w:ascii="Arial" w:hAnsi="Arial" w:cs="Arial"/>
          <w:sz w:val="20"/>
          <w:szCs w:val="20"/>
        </w:rPr>
      </w:pPr>
      <w:r w:rsidRPr="002E648B">
        <w:rPr>
          <w:rFonts w:ascii="Arial" w:hAnsi="Arial" w:cs="Arial"/>
          <w:sz w:val="20"/>
          <w:szCs w:val="20"/>
        </w:rPr>
        <w:t>(</w:t>
      </w:r>
      <w:proofErr w:type="gramStart"/>
      <w:r w:rsidRPr="002E648B">
        <w:rPr>
          <w:rFonts w:ascii="Arial" w:hAnsi="Arial" w:cs="Arial"/>
          <w:sz w:val="20"/>
          <w:szCs w:val="20"/>
        </w:rPr>
        <w:t>e</w:t>
      </w:r>
      <w:proofErr w:type="gramEnd"/>
      <w:r w:rsidRPr="002E648B">
        <w:rPr>
          <w:rFonts w:ascii="Arial" w:hAnsi="Arial" w:cs="Arial"/>
          <w:sz w:val="20"/>
          <w:szCs w:val="20"/>
        </w:rPr>
        <w:t>)</w:t>
      </w:r>
      <w:r w:rsidRPr="002E648B">
        <w:rPr>
          <w:rFonts w:ascii="Arial" w:hAnsi="Arial" w:cs="Arial"/>
          <w:sz w:val="20"/>
          <w:szCs w:val="20"/>
        </w:rPr>
        <w:tab/>
        <w:t>ceases to carry on business;</w:t>
      </w:r>
    </w:p>
    <w:p w:rsidR="009E4844" w:rsidRPr="002E648B" w:rsidRDefault="009E4844" w:rsidP="009E4844">
      <w:pPr>
        <w:pStyle w:val="ListParagraph"/>
        <w:spacing w:before="120" w:after="120"/>
        <w:ind w:left="1560" w:right="255" w:hanging="426"/>
        <w:contextualSpacing w:val="0"/>
        <w:rPr>
          <w:rFonts w:ascii="Arial" w:hAnsi="Arial" w:cs="Arial"/>
          <w:sz w:val="20"/>
          <w:szCs w:val="20"/>
        </w:rPr>
      </w:pPr>
      <w:r w:rsidRPr="002E648B">
        <w:rPr>
          <w:rFonts w:ascii="Arial" w:hAnsi="Arial" w:cs="Arial"/>
          <w:sz w:val="20"/>
          <w:szCs w:val="20"/>
        </w:rPr>
        <w:t>(</w:t>
      </w:r>
      <w:proofErr w:type="gramStart"/>
      <w:r w:rsidRPr="002E648B">
        <w:rPr>
          <w:rFonts w:ascii="Arial" w:hAnsi="Arial" w:cs="Arial"/>
          <w:sz w:val="20"/>
          <w:szCs w:val="20"/>
        </w:rPr>
        <w:t>f</w:t>
      </w:r>
      <w:proofErr w:type="gramEnd"/>
      <w:r w:rsidRPr="002E648B">
        <w:rPr>
          <w:rFonts w:ascii="Arial" w:hAnsi="Arial" w:cs="Arial"/>
          <w:sz w:val="20"/>
          <w:szCs w:val="20"/>
        </w:rPr>
        <w:t>)</w:t>
      </w:r>
      <w:r w:rsidRPr="002E648B">
        <w:rPr>
          <w:rFonts w:ascii="Arial" w:hAnsi="Arial" w:cs="Arial"/>
          <w:sz w:val="20"/>
          <w:szCs w:val="20"/>
        </w:rPr>
        <w:tab/>
        <w:t>becomes insolvent, bankrupt or subject to the appointment of a receiver or enters into a composition with any creditors; or</w:t>
      </w:r>
    </w:p>
    <w:p w:rsidR="009E4844" w:rsidRPr="002E648B" w:rsidRDefault="009E4844" w:rsidP="009E4844">
      <w:pPr>
        <w:pStyle w:val="ListParagraph"/>
        <w:spacing w:before="120" w:after="120"/>
        <w:ind w:left="1560" w:right="255" w:hanging="426"/>
        <w:contextualSpacing w:val="0"/>
        <w:rPr>
          <w:rFonts w:ascii="Arial" w:hAnsi="Arial" w:cs="Arial"/>
          <w:sz w:val="20"/>
          <w:szCs w:val="20"/>
        </w:rPr>
      </w:pPr>
      <w:r w:rsidRPr="002E648B">
        <w:rPr>
          <w:rFonts w:ascii="Arial" w:hAnsi="Arial" w:cs="Arial"/>
          <w:sz w:val="20"/>
          <w:szCs w:val="20"/>
        </w:rPr>
        <w:t>(g)</w:t>
      </w:r>
      <w:r w:rsidRPr="002E648B">
        <w:rPr>
          <w:rFonts w:ascii="Arial" w:hAnsi="Arial" w:cs="Arial"/>
          <w:sz w:val="20"/>
          <w:szCs w:val="20"/>
        </w:rPr>
        <w:tab/>
      </w:r>
      <w:proofErr w:type="gramStart"/>
      <w:r w:rsidRPr="002E648B">
        <w:rPr>
          <w:rFonts w:ascii="Arial" w:hAnsi="Arial" w:cs="Arial"/>
          <w:sz w:val="20"/>
          <w:szCs w:val="20"/>
        </w:rPr>
        <w:t>fails</w:t>
      </w:r>
      <w:proofErr w:type="gramEnd"/>
      <w:r w:rsidRPr="002E648B">
        <w:rPr>
          <w:rFonts w:ascii="Arial" w:hAnsi="Arial" w:cs="Arial"/>
          <w:sz w:val="20"/>
          <w:szCs w:val="20"/>
        </w:rPr>
        <w:t xml:space="preserve"> to obtain the requisite ethics approval.</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 xml:space="preserve">Termination of this Agreement does not affect any accrued right or liability of either </w:t>
      </w:r>
      <w:r>
        <w:rPr>
          <w:rFonts w:ascii="Arial" w:hAnsi="Arial" w:cs="Arial"/>
          <w:sz w:val="20"/>
          <w:szCs w:val="20"/>
        </w:rPr>
        <w:t>p</w:t>
      </w:r>
      <w:r w:rsidRPr="002E648B">
        <w:rPr>
          <w:rFonts w:ascii="Arial" w:hAnsi="Arial" w:cs="Arial"/>
          <w:sz w:val="20"/>
          <w:szCs w:val="20"/>
        </w:rPr>
        <w:t>arty nor will it affect the coming into force or the continuation in force of any provision of this Agreement that is expressly or by implication intended to come into or continue in force on or after termination.</w:t>
      </w:r>
    </w:p>
    <w:p w:rsidR="009E4844" w:rsidRPr="002E648B" w:rsidRDefault="009E4844" w:rsidP="009E4844">
      <w:pPr>
        <w:pStyle w:val="ListParagraph"/>
        <w:keepNext/>
        <w:keepLines/>
        <w:numPr>
          <w:ilvl w:val="0"/>
          <w:numId w:val="1"/>
        </w:numPr>
        <w:spacing w:before="240" w:after="120"/>
        <w:ind w:left="567" w:right="255" w:hanging="425"/>
        <w:contextualSpacing w:val="0"/>
        <w:rPr>
          <w:rFonts w:ascii="Arial" w:hAnsi="Arial" w:cs="Arial"/>
          <w:b/>
          <w:sz w:val="20"/>
          <w:szCs w:val="20"/>
        </w:rPr>
      </w:pPr>
      <w:r w:rsidRPr="002E648B">
        <w:rPr>
          <w:rFonts w:ascii="Arial" w:hAnsi="Arial" w:cs="Arial"/>
          <w:b/>
          <w:sz w:val="20"/>
          <w:szCs w:val="20"/>
        </w:rPr>
        <w:t xml:space="preserve">Disputes </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The parties will use their best endeavours to ensure that any disputes arising in connection with this Agreement will be resolved amicably and expeditiously by consultation or negotiation between them.</w:t>
      </w:r>
    </w:p>
    <w:p w:rsidR="009E4844" w:rsidRPr="00F26093"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The parties agree to make best endeavours to resolve problems expeditiously between themselves, without resort to external processes (including legal proceedings) exce</w:t>
      </w:r>
      <w:r w:rsidRPr="00F26093">
        <w:rPr>
          <w:rFonts w:ascii="Arial" w:hAnsi="Arial" w:cs="Arial"/>
          <w:sz w:val="20"/>
          <w:szCs w:val="20"/>
        </w:rPr>
        <w:t>pt in a case of genuine urgency when a party may seek immediate interlocutory relief or an interim remedy.</w:t>
      </w:r>
    </w:p>
    <w:p w:rsidR="009E4844" w:rsidRPr="00F26093" w:rsidRDefault="009E4844" w:rsidP="009E4844">
      <w:pPr>
        <w:pStyle w:val="ListParagraph"/>
        <w:keepNext/>
        <w:keepLines/>
        <w:numPr>
          <w:ilvl w:val="0"/>
          <w:numId w:val="1"/>
        </w:numPr>
        <w:spacing w:before="240" w:after="120"/>
        <w:ind w:left="567" w:right="255" w:hanging="425"/>
        <w:contextualSpacing w:val="0"/>
        <w:rPr>
          <w:rFonts w:ascii="Arial" w:hAnsi="Arial" w:cs="Arial"/>
          <w:b/>
          <w:sz w:val="20"/>
          <w:szCs w:val="20"/>
        </w:rPr>
      </w:pPr>
      <w:r w:rsidRPr="00F26093">
        <w:rPr>
          <w:rFonts w:ascii="Arial" w:hAnsi="Arial" w:cs="Arial"/>
          <w:b/>
          <w:sz w:val="20"/>
          <w:szCs w:val="20"/>
        </w:rPr>
        <w:t>General</w:t>
      </w:r>
    </w:p>
    <w:p w:rsidR="009E4844" w:rsidRPr="00385BC0"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The Researcher must not assign, encumber or attempt to novate any of its rights or obligations under this Agreement.</w:t>
      </w:r>
    </w:p>
    <w:p w:rsidR="009E4844"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lastRenderedPageBreak/>
        <w:t>The laws in force in South Australia apply to this Agreement</w:t>
      </w:r>
      <w:r w:rsidR="00B02A34">
        <w:rPr>
          <w:rFonts w:ascii="Arial" w:hAnsi="Arial" w:cs="Arial"/>
          <w:sz w:val="20"/>
          <w:szCs w:val="20"/>
        </w:rPr>
        <w:t>.</w:t>
      </w:r>
    </w:p>
    <w:p w:rsidR="00035A40" w:rsidRPr="00A479DE" w:rsidRDefault="00035A40" w:rsidP="00B02A34">
      <w:pPr>
        <w:pStyle w:val="ListParagraph"/>
        <w:numPr>
          <w:ilvl w:val="1"/>
          <w:numId w:val="1"/>
        </w:numPr>
        <w:spacing w:before="120" w:after="120"/>
        <w:ind w:left="1134" w:right="255" w:hanging="567"/>
        <w:contextualSpacing w:val="0"/>
        <w:rPr>
          <w:rFonts w:ascii="Arial" w:hAnsi="Arial" w:cs="Arial"/>
          <w:sz w:val="20"/>
          <w:szCs w:val="20"/>
        </w:rPr>
      </w:pPr>
      <w:r w:rsidRPr="00A479DE">
        <w:rPr>
          <w:rFonts w:ascii="Arial" w:hAnsi="Arial" w:cs="Arial"/>
          <w:sz w:val="20"/>
          <w:szCs w:val="20"/>
        </w:rPr>
        <w:t>The courts of South Australia and the Federal Court of Australia have exclusive jurisdiction to determine any proceedings in relation to this Agreement.</w:t>
      </w:r>
    </w:p>
    <w:p w:rsidR="00035A40" w:rsidRPr="00A479DE" w:rsidRDefault="00035A40" w:rsidP="00B02A34">
      <w:pPr>
        <w:pStyle w:val="ListParagraph"/>
        <w:numPr>
          <w:ilvl w:val="1"/>
          <w:numId w:val="1"/>
        </w:numPr>
        <w:spacing w:before="120" w:after="120"/>
        <w:ind w:left="1134" w:right="255" w:hanging="567"/>
        <w:contextualSpacing w:val="0"/>
        <w:rPr>
          <w:rFonts w:ascii="Arial" w:hAnsi="Arial" w:cs="Arial"/>
          <w:sz w:val="20"/>
          <w:szCs w:val="20"/>
        </w:rPr>
      </w:pPr>
      <w:r w:rsidRPr="00A479DE">
        <w:rPr>
          <w:rFonts w:ascii="Arial" w:hAnsi="Arial" w:cs="Arial"/>
          <w:sz w:val="20"/>
          <w:szCs w:val="20"/>
        </w:rPr>
        <w:t>Any proceedings brought in a Federal Court must be instituted in the Adelaide Registry of that Federal Court.</w:t>
      </w:r>
    </w:p>
    <w:p w:rsidR="00035A40" w:rsidRPr="00A479DE" w:rsidRDefault="00035A40" w:rsidP="00035A40">
      <w:pPr>
        <w:pStyle w:val="ListParagraph"/>
        <w:numPr>
          <w:ilvl w:val="1"/>
          <w:numId w:val="1"/>
        </w:numPr>
        <w:spacing w:before="120" w:after="120"/>
        <w:ind w:left="1134" w:right="255" w:hanging="567"/>
        <w:contextualSpacing w:val="0"/>
        <w:rPr>
          <w:rFonts w:ascii="Arial" w:hAnsi="Arial" w:cs="Arial"/>
          <w:sz w:val="20"/>
          <w:szCs w:val="20"/>
        </w:rPr>
      </w:pPr>
      <w:r w:rsidRPr="00A479DE">
        <w:rPr>
          <w:rFonts w:ascii="Arial" w:hAnsi="Arial" w:cs="Arial"/>
          <w:sz w:val="20"/>
          <w:szCs w:val="20"/>
        </w:rPr>
        <w:t>The supplier undertakes not to apply to transfer any proceedings to another registry of the Federal Court.</w:t>
      </w:r>
    </w:p>
    <w:p w:rsidR="009E4844" w:rsidRPr="00385BC0"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Any variation to this Agreement must be in writing and be signed by each party.</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385BC0">
        <w:rPr>
          <w:rFonts w:ascii="Arial" w:hAnsi="Arial" w:cs="Arial"/>
          <w:sz w:val="20"/>
          <w:szCs w:val="20"/>
        </w:rPr>
        <w:t xml:space="preserve">Nothing in this Agreement derogates from the powers of the Auditor-General under the </w:t>
      </w:r>
      <w:r w:rsidRPr="005976F0">
        <w:rPr>
          <w:rFonts w:ascii="Arial" w:hAnsi="Arial" w:cs="Arial"/>
          <w:i/>
          <w:sz w:val="20"/>
          <w:szCs w:val="20"/>
        </w:rPr>
        <w:t xml:space="preserve">Public Finance and Audit Act 1987 </w:t>
      </w:r>
      <w:r w:rsidRPr="005976F0">
        <w:rPr>
          <w:rFonts w:ascii="Arial" w:hAnsi="Arial" w:cs="Arial"/>
          <w:sz w:val="20"/>
          <w:szCs w:val="20"/>
        </w:rPr>
        <w:t>(SA).</w:t>
      </w:r>
    </w:p>
    <w:p w:rsidR="007128BD" w:rsidRDefault="009E4844" w:rsidP="007128BD">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This Agreement incorporates the Annexure and contains the entire agreement between the parties with respect to the Project.</w:t>
      </w:r>
    </w:p>
    <w:p w:rsidR="007662F9" w:rsidRPr="000541D4" w:rsidRDefault="000541D4" w:rsidP="007128BD">
      <w:pPr>
        <w:pStyle w:val="ListParagraph"/>
        <w:numPr>
          <w:ilvl w:val="1"/>
          <w:numId w:val="1"/>
        </w:numPr>
        <w:spacing w:before="120" w:after="120"/>
        <w:ind w:left="1134" w:right="255" w:hanging="567"/>
        <w:contextualSpacing w:val="0"/>
        <w:rPr>
          <w:rFonts w:ascii="Arial" w:hAnsi="Arial" w:cs="Arial"/>
          <w:sz w:val="20"/>
          <w:szCs w:val="20"/>
        </w:rPr>
      </w:pPr>
      <w:r w:rsidRPr="000541D4">
        <w:rPr>
          <w:rFonts w:ascii="Arial" w:hAnsi="Arial" w:cs="Arial"/>
          <w:sz w:val="20"/>
          <w:szCs w:val="20"/>
        </w:rPr>
        <w:t>This Agreement may be executed in any number of counterparts each of which is taken to be an original.  All of those counterparts taken together constitute one (1) instrument.  An executed counterpart may be delivered by facsimile or email</w:t>
      </w:r>
    </w:p>
    <w:p w:rsidR="00FD70E3" w:rsidRDefault="000541D4" w:rsidP="000541D4">
      <w:pPr>
        <w:pStyle w:val="ListParagraph"/>
        <w:numPr>
          <w:ilvl w:val="1"/>
          <w:numId w:val="1"/>
        </w:numPr>
        <w:spacing w:before="120" w:after="120"/>
        <w:ind w:left="1134" w:right="255" w:hanging="567"/>
        <w:contextualSpacing w:val="0"/>
        <w:rPr>
          <w:rFonts w:ascii="Arial" w:hAnsi="Arial" w:cs="Arial"/>
          <w:sz w:val="20"/>
          <w:szCs w:val="20"/>
        </w:rPr>
      </w:pPr>
      <w:r w:rsidRPr="000541D4">
        <w:rPr>
          <w:rFonts w:ascii="Arial" w:hAnsi="Arial" w:cs="Arial"/>
          <w:sz w:val="20"/>
          <w:szCs w:val="20"/>
        </w:rPr>
        <w:t xml:space="preserve">Clauses </w:t>
      </w:r>
      <w:r w:rsidR="00F95CB2">
        <w:rPr>
          <w:rFonts w:ascii="Arial" w:hAnsi="Arial" w:cs="Arial"/>
          <w:sz w:val="20"/>
          <w:szCs w:val="20"/>
        </w:rPr>
        <w:t>6, 7, 8, 9, 10</w:t>
      </w:r>
      <w:r w:rsidR="004A34E9">
        <w:rPr>
          <w:rFonts w:ascii="Arial" w:hAnsi="Arial" w:cs="Arial"/>
          <w:sz w:val="20"/>
          <w:szCs w:val="20"/>
        </w:rPr>
        <w:t xml:space="preserve"> and </w:t>
      </w:r>
      <w:r w:rsidR="00F95CB2">
        <w:rPr>
          <w:rFonts w:ascii="Arial" w:hAnsi="Arial" w:cs="Arial"/>
          <w:sz w:val="20"/>
          <w:szCs w:val="20"/>
        </w:rPr>
        <w:t>11</w:t>
      </w:r>
      <w:r w:rsidRPr="000541D4">
        <w:rPr>
          <w:rFonts w:ascii="Arial" w:hAnsi="Arial" w:cs="Arial"/>
          <w:sz w:val="20"/>
          <w:szCs w:val="20"/>
        </w:rPr>
        <w:t xml:space="preserve"> survive any expiry or termination of this Agreement.</w:t>
      </w:r>
    </w:p>
    <w:p w:rsidR="00C7527E" w:rsidRDefault="00C7527E">
      <w:pPr>
        <w:jc w:val="left"/>
        <w:rPr>
          <w:rFonts w:ascii="Arial" w:hAnsi="Arial" w:cs="Arial"/>
          <w:sz w:val="20"/>
          <w:szCs w:val="20"/>
        </w:rPr>
      </w:pPr>
      <w:r>
        <w:rPr>
          <w:rFonts w:ascii="Arial" w:hAnsi="Arial" w:cs="Arial"/>
          <w:sz w:val="20"/>
          <w:szCs w:val="20"/>
        </w:rPr>
        <w:br w:type="page"/>
      </w:r>
    </w:p>
    <w:p w:rsidR="009E4844" w:rsidRPr="00D951F7" w:rsidRDefault="009E4844" w:rsidP="00D951F7">
      <w:pPr>
        <w:pStyle w:val="ListParagraph"/>
        <w:keepNext/>
        <w:keepLines/>
        <w:numPr>
          <w:ilvl w:val="0"/>
          <w:numId w:val="1"/>
        </w:numPr>
        <w:spacing w:before="240" w:after="120"/>
        <w:ind w:left="567" w:right="255" w:hanging="425"/>
        <w:contextualSpacing w:val="0"/>
        <w:rPr>
          <w:rFonts w:ascii="Arial" w:hAnsi="Arial" w:cs="Arial"/>
          <w:b/>
          <w:sz w:val="20"/>
          <w:szCs w:val="20"/>
        </w:rPr>
      </w:pPr>
      <w:r w:rsidRPr="00D951F7">
        <w:rPr>
          <w:rFonts w:ascii="Arial" w:hAnsi="Arial" w:cs="Arial"/>
          <w:b/>
          <w:sz w:val="20"/>
          <w:szCs w:val="20"/>
        </w:rPr>
        <w:lastRenderedPageBreak/>
        <w:t xml:space="preserve">Declaration </w:t>
      </w:r>
    </w:p>
    <w:p w:rsidR="009E4844" w:rsidRPr="002E648B" w:rsidRDefault="009E4844" w:rsidP="009E4844">
      <w:pPr>
        <w:pStyle w:val="ListParagraph"/>
        <w:numPr>
          <w:ilvl w:val="1"/>
          <w:numId w:val="1"/>
        </w:numPr>
        <w:spacing w:before="120" w:after="120"/>
        <w:ind w:left="1134" w:right="255" w:hanging="567"/>
        <w:contextualSpacing w:val="0"/>
        <w:rPr>
          <w:rFonts w:ascii="Arial" w:hAnsi="Arial" w:cs="Arial"/>
          <w:sz w:val="20"/>
          <w:szCs w:val="20"/>
        </w:rPr>
      </w:pPr>
      <w:r w:rsidRPr="002E648B">
        <w:rPr>
          <w:rFonts w:ascii="Arial" w:hAnsi="Arial" w:cs="Arial"/>
          <w:sz w:val="20"/>
          <w:szCs w:val="20"/>
        </w:rPr>
        <w:t>The Researcher declares that:</w:t>
      </w:r>
    </w:p>
    <w:p w:rsidR="009E4844" w:rsidRPr="002E648B" w:rsidRDefault="009E4844" w:rsidP="009E4844">
      <w:pPr>
        <w:pStyle w:val="ListParagraph"/>
        <w:spacing w:before="120" w:after="120"/>
        <w:ind w:left="1560" w:right="255" w:hanging="426"/>
        <w:contextualSpacing w:val="0"/>
        <w:rPr>
          <w:rFonts w:ascii="Arial" w:hAnsi="Arial" w:cs="Arial"/>
          <w:sz w:val="20"/>
          <w:szCs w:val="20"/>
        </w:rPr>
      </w:pPr>
      <w:r w:rsidRPr="002E648B">
        <w:rPr>
          <w:rFonts w:ascii="Arial" w:hAnsi="Arial" w:cs="Arial"/>
          <w:sz w:val="20"/>
          <w:szCs w:val="20"/>
        </w:rPr>
        <w:t>(a)</w:t>
      </w:r>
      <w:r w:rsidRPr="002E648B">
        <w:rPr>
          <w:rFonts w:ascii="Arial" w:hAnsi="Arial" w:cs="Arial"/>
          <w:sz w:val="20"/>
          <w:szCs w:val="20"/>
        </w:rPr>
        <w:tab/>
      </w:r>
      <w:proofErr w:type="gramStart"/>
      <w:r w:rsidRPr="002E648B">
        <w:rPr>
          <w:rFonts w:ascii="Arial" w:hAnsi="Arial" w:cs="Arial"/>
          <w:sz w:val="20"/>
          <w:szCs w:val="20"/>
        </w:rPr>
        <w:t>no</w:t>
      </w:r>
      <w:proofErr w:type="gramEnd"/>
      <w:r w:rsidRPr="002E648B">
        <w:rPr>
          <w:rFonts w:ascii="Arial" w:hAnsi="Arial" w:cs="Arial"/>
          <w:sz w:val="20"/>
          <w:szCs w:val="20"/>
        </w:rPr>
        <w:t xml:space="preserve"> change will be made to the Project without </w:t>
      </w:r>
      <w:r w:rsidR="00FD65CF">
        <w:rPr>
          <w:rFonts w:ascii="Arial" w:hAnsi="Arial" w:cs="Arial"/>
          <w:sz w:val="20"/>
          <w:szCs w:val="20"/>
        </w:rPr>
        <w:t>DCP</w:t>
      </w:r>
      <w:r w:rsidRPr="002E648B">
        <w:rPr>
          <w:rFonts w:ascii="Arial" w:hAnsi="Arial" w:cs="Arial"/>
          <w:sz w:val="20"/>
          <w:szCs w:val="20"/>
        </w:rPr>
        <w:t>’s prior written consent; and</w:t>
      </w:r>
    </w:p>
    <w:p w:rsidR="009E4844" w:rsidRDefault="009E4844" w:rsidP="009E4844">
      <w:pPr>
        <w:pStyle w:val="ListParagraph"/>
        <w:spacing w:before="120" w:after="120"/>
        <w:ind w:left="1560" w:right="255" w:hanging="426"/>
        <w:contextualSpacing w:val="0"/>
        <w:rPr>
          <w:rFonts w:ascii="Arial" w:hAnsi="Arial" w:cs="Arial"/>
          <w:sz w:val="20"/>
          <w:szCs w:val="20"/>
        </w:rPr>
      </w:pPr>
      <w:r w:rsidRPr="002E648B">
        <w:rPr>
          <w:rFonts w:ascii="Arial" w:hAnsi="Arial" w:cs="Arial"/>
          <w:sz w:val="20"/>
          <w:szCs w:val="20"/>
        </w:rPr>
        <w:t>(b)</w:t>
      </w:r>
      <w:r w:rsidRPr="002E648B">
        <w:rPr>
          <w:rFonts w:ascii="Arial" w:hAnsi="Arial" w:cs="Arial"/>
          <w:sz w:val="20"/>
          <w:szCs w:val="20"/>
        </w:rPr>
        <w:tab/>
      </w:r>
      <w:proofErr w:type="gramStart"/>
      <w:r w:rsidRPr="002E648B">
        <w:rPr>
          <w:rFonts w:ascii="Arial" w:hAnsi="Arial" w:cs="Arial"/>
          <w:sz w:val="20"/>
          <w:szCs w:val="20"/>
        </w:rPr>
        <w:t>the</w:t>
      </w:r>
      <w:proofErr w:type="gramEnd"/>
      <w:r w:rsidRPr="002E648B">
        <w:rPr>
          <w:rFonts w:ascii="Arial" w:hAnsi="Arial" w:cs="Arial"/>
          <w:sz w:val="20"/>
          <w:szCs w:val="20"/>
        </w:rPr>
        <w:t xml:space="preserve"> information provided in the application to conduct research attached to this Agreement is true and correct.</w:t>
      </w:r>
    </w:p>
    <w:p w:rsidR="00C7527E" w:rsidRDefault="00C7527E" w:rsidP="00C7527E">
      <w:pPr>
        <w:spacing w:before="120" w:after="120"/>
        <w:ind w:right="255"/>
        <w:rPr>
          <w:rFonts w:ascii="Arial" w:hAnsi="Arial" w:cs="Arial"/>
          <w:sz w:val="20"/>
          <w:szCs w:val="20"/>
        </w:rPr>
      </w:pPr>
    </w:p>
    <w:tbl>
      <w:tblPr>
        <w:tblW w:w="13575" w:type="dxa"/>
        <w:tblLayout w:type="fixed"/>
        <w:tblLook w:val="0000" w:firstRow="0" w:lastRow="0" w:firstColumn="0" w:lastColumn="0" w:noHBand="0" w:noVBand="0"/>
      </w:tblPr>
      <w:tblGrid>
        <w:gridCol w:w="1668"/>
        <w:gridCol w:w="2976"/>
        <w:gridCol w:w="2552"/>
        <w:gridCol w:w="2410"/>
        <w:gridCol w:w="1462"/>
        <w:gridCol w:w="2507"/>
      </w:tblGrid>
      <w:tr w:rsidR="00C7527E" w:rsidRPr="00534B3B" w:rsidTr="006A4A7E">
        <w:trPr>
          <w:gridAfter w:val="1"/>
          <w:wAfter w:w="2507" w:type="dxa"/>
          <w:cantSplit/>
          <w:trHeight w:val="320"/>
        </w:trPr>
        <w:tc>
          <w:tcPr>
            <w:tcW w:w="4644" w:type="dxa"/>
            <w:gridSpan w:val="2"/>
            <w:vAlign w:val="center"/>
          </w:tcPr>
          <w:p w:rsidR="00C7527E" w:rsidRDefault="00C7527E" w:rsidP="006A4A7E">
            <w:pPr>
              <w:spacing w:after="0" w:line="240" w:lineRule="auto"/>
              <w:rPr>
                <w:rFonts w:ascii="Arial" w:hAnsi="Arial" w:cs="Arial"/>
                <w:b/>
                <w:sz w:val="20"/>
                <w:szCs w:val="20"/>
              </w:rPr>
            </w:pPr>
            <w:r w:rsidRPr="00534B3B">
              <w:rPr>
                <w:rFonts w:ascii="Arial" w:hAnsi="Arial" w:cs="Arial"/>
                <w:b/>
                <w:sz w:val="20"/>
                <w:szCs w:val="20"/>
              </w:rPr>
              <w:t>Signed on behalf of the Minister for Child Protection</w:t>
            </w:r>
          </w:p>
          <w:p w:rsidR="00C7527E" w:rsidRDefault="00C7527E" w:rsidP="006A4A7E">
            <w:pPr>
              <w:spacing w:after="0" w:line="240" w:lineRule="auto"/>
              <w:rPr>
                <w:rFonts w:ascii="Arial" w:hAnsi="Arial" w:cs="Arial"/>
                <w:b/>
                <w:sz w:val="20"/>
                <w:szCs w:val="20"/>
              </w:rPr>
            </w:pPr>
          </w:p>
          <w:p w:rsidR="00C7527E" w:rsidRDefault="00C7527E" w:rsidP="006A4A7E">
            <w:pPr>
              <w:spacing w:after="0" w:line="240" w:lineRule="auto"/>
              <w:rPr>
                <w:rFonts w:ascii="Arial" w:hAnsi="Arial" w:cs="Arial"/>
                <w:b/>
                <w:sz w:val="20"/>
                <w:szCs w:val="20"/>
              </w:rPr>
            </w:pPr>
          </w:p>
          <w:p w:rsidR="00C7527E" w:rsidRDefault="00C7527E" w:rsidP="006A4A7E">
            <w:pPr>
              <w:spacing w:after="0" w:line="240" w:lineRule="auto"/>
              <w:rPr>
                <w:rFonts w:ascii="Arial" w:hAnsi="Arial" w:cs="Arial"/>
                <w:b/>
                <w:sz w:val="20"/>
                <w:szCs w:val="20"/>
              </w:rPr>
            </w:pPr>
          </w:p>
          <w:p w:rsidR="00C7527E" w:rsidRDefault="00C7527E" w:rsidP="006A4A7E">
            <w:pPr>
              <w:spacing w:after="0" w:line="240" w:lineRule="auto"/>
              <w:rPr>
                <w:rFonts w:ascii="Arial" w:hAnsi="Arial" w:cs="Arial"/>
                <w:b/>
                <w:sz w:val="20"/>
                <w:szCs w:val="20"/>
              </w:rPr>
            </w:pPr>
          </w:p>
          <w:p w:rsidR="00C7527E" w:rsidRPr="00534B3B" w:rsidRDefault="00C7527E" w:rsidP="006A4A7E">
            <w:pPr>
              <w:spacing w:after="0" w:line="240" w:lineRule="auto"/>
              <w:rPr>
                <w:rFonts w:ascii="Arial" w:hAnsi="Arial" w:cs="Arial"/>
                <w:b/>
                <w:sz w:val="20"/>
                <w:szCs w:val="20"/>
              </w:rPr>
            </w:pPr>
          </w:p>
          <w:p w:rsidR="00C7527E" w:rsidRPr="00534B3B" w:rsidRDefault="00C7527E" w:rsidP="006A4A7E">
            <w:pPr>
              <w:spacing w:after="0" w:line="240" w:lineRule="auto"/>
              <w:rPr>
                <w:rFonts w:ascii="Arial" w:hAnsi="Arial" w:cs="Arial"/>
                <w:b/>
                <w:sz w:val="20"/>
                <w:szCs w:val="20"/>
              </w:rPr>
            </w:pPr>
          </w:p>
          <w:p w:rsidR="00C7527E" w:rsidRPr="00534B3B" w:rsidRDefault="00C7527E" w:rsidP="006A4A7E">
            <w:pPr>
              <w:spacing w:after="0" w:line="240" w:lineRule="auto"/>
              <w:rPr>
                <w:rFonts w:ascii="Arial" w:hAnsi="Arial" w:cs="Arial"/>
                <w:sz w:val="20"/>
                <w:szCs w:val="20"/>
              </w:rPr>
            </w:pPr>
          </w:p>
        </w:tc>
        <w:tc>
          <w:tcPr>
            <w:tcW w:w="6424" w:type="dxa"/>
            <w:gridSpan w:val="3"/>
            <w:vAlign w:val="center"/>
          </w:tcPr>
          <w:p w:rsidR="00C7527E" w:rsidRPr="00534B3B" w:rsidRDefault="00C7527E" w:rsidP="006A4A7E">
            <w:pPr>
              <w:spacing w:after="0" w:line="240" w:lineRule="auto"/>
              <w:rPr>
                <w:rFonts w:ascii="Arial" w:hAnsi="Arial" w:cs="Arial"/>
                <w:sz w:val="20"/>
                <w:szCs w:val="20"/>
              </w:rPr>
            </w:pPr>
            <w:r w:rsidRPr="00534B3B">
              <w:rPr>
                <w:rFonts w:ascii="Arial" w:hAnsi="Arial" w:cs="Arial"/>
                <w:b/>
                <w:sz w:val="20"/>
                <w:szCs w:val="20"/>
              </w:rPr>
              <w:t>Witness</w:t>
            </w:r>
          </w:p>
        </w:tc>
      </w:tr>
      <w:tr w:rsidR="00C7527E" w:rsidRPr="00534B3B" w:rsidTr="006A4A7E">
        <w:trPr>
          <w:gridAfter w:val="3"/>
          <w:wAfter w:w="6379" w:type="dxa"/>
          <w:cantSplit/>
          <w:trHeight w:val="240"/>
        </w:trPr>
        <w:tc>
          <w:tcPr>
            <w:tcW w:w="1668"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Signature</w:t>
            </w:r>
          </w:p>
        </w:tc>
        <w:tc>
          <w:tcPr>
            <w:tcW w:w="2976" w:type="dxa"/>
            <w:tcBorders>
              <w:bottom w:val="dotted" w:sz="4" w:space="0" w:color="auto"/>
            </w:tcBorders>
          </w:tcPr>
          <w:p w:rsidR="00C7527E" w:rsidRPr="00534B3B" w:rsidRDefault="00C7527E" w:rsidP="006A4A7E">
            <w:pPr>
              <w:spacing w:after="0" w:line="240" w:lineRule="auto"/>
              <w:rPr>
                <w:rFonts w:ascii="Arial" w:hAnsi="Arial" w:cs="Arial"/>
                <w:sz w:val="20"/>
                <w:szCs w:val="20"/>
              </w:rPr>
            </w:pPr>
          </w:p>
          <w:p w:rsidR="00C7527E" w:rsidRPr="00534B3B" w:rsidRDefault="00C7527E" w:rsidP="006A4A7E">
            <w:pPr>
              <w:spacing w:after="0" w:line="240" w:lineRule="auto"/>
              <w:rPr>
                <w:rFonts w:ascii="Arial" w:hAnsi="Arial" w:cs="Arial"/>
                <w:sz w:val="20"/>
                <w:szCs w:val="20"/>
              </w:rPr>
            </w:pPr>
          </w:p>
        </w:tc>
        <w:tc>
          <w:tcPr>
            <w:tcW w:w="2552"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Signature</w:t>
            </w:r>
          </w:p>
        </w:tc>
      </w:tr>
      <w:tr w:rsidR="00C7527E" w:rsidRPr="00534B3B" w:rsidTr="006A4A7E">
        <w:trPr>
          <w:gridAfter w:val="3"/>
          <w:wAfter w:w="6379" w:type="dxa"/>
          <w:cantSplit/>
          <w:trHeight w:val="240"/>
        </w:trPr>
        <w:tc>
          <w:tcPr>
            <w:tcW w:w="1668" w:type="dxa"/>
          </w:tcPr>
          <w:p w:rsidR="00C7527E" w:rsidRPr="00534B3B" w:rsidRDefault="00C7527E" w:rsidP="006A4A7E">
            <w:pPr>
              <w:spacing w:after="0" w:line="240" w:lineRule="auto"/>
              <w:ind w:right="34"/>
              <w:rPr>
                <w:rFonts w:ascii="Arial" w:hAnsi="Arial" w:cs="Arial"/>
                <w:sz w:val="20"/>
                <w:szCs w:val="20"/>
              </w:rPr>
            </w:pPr>
            <w:r w:rsidRPr="00534B3B">
              <w:rPr>
                <w:rFonts w:ascii="Arial" w:hAnsi="Arial" w:cs="Arial"/>
                <w:sz w:val="20"/>
                <w:szCs w:val="20"/>
              </w:rPr>
              <w:t>Name</w:t>
            </w:r>
          </w:p>
        </w:tc>
        <w:tc>
          <w:tcPr>
            <w:tcW w:w="2976"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Cathy Taylor</w:t>
            </w:r>
          </w:p>
        </w:tc>
        <w:tc>
          <w:tcPr>
            <w:tcW w:w="2552"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Name</w:t>
            </w:r>
          </w:p>
        </w:tc>
      </w:tr>
      <w:tr w:rsidR="00C7527E" w:rsidRPr="00534B3B" w:rsidTr="006A4A7E">
        <w:trPr>
          <w:gridAfter w:val="3"/>
          <w:wAfter w:w="6379" w:type="dxa"/>
          <w:cantSplit/>
          <w:trHeight w:val="240"/>
        </w:trPr>
        <w:tc>
          <w:tcPr>
            <w:tcW w:w="1668"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Address</w:t>
            </w:r>
          </w:p>
        </w:tc>
        <w:tc>
          <w:tcPr>
            <w:tcW w:w="2976" w:type="dxa"/>
            <w:tcBorders>
              <w:top w:val="dotted" w:sz="4" w:space="0" w:color="auto"/>
              <w:bottom w:val="dotted" w:sz="4" w:space="0" w:color="auto"/>
            </w:tcBorders>
          </w:tcPr>
          <w:p w:rsidR="00C7527E" w:rsidRDefault="00C7527E" w:rsidP="006A4A7E">
            <w:pPr>
              <w:spacing w:after="0" w:line="240" w:lineRule="auto"/>
              <w:rPr>
                <w:rFonts w:ascii="Arial" w:hAnsi="Arial" w:cs="Arial"/>
                <w:sz w:val="20"/>
                <w:szCs w:val="20"/>
              </w:rPr>
            </w:pPr>
            <w:r w:rsidRPr="00534B3B">
              <w:rPr>
                <w:rFonts w:ascii="Arial" w:hAnsi="Arial" w:cs="Arial"/>
                <w:sz w:val="20"/>
                <w:szCs w:val="20"/>
              </w:rPr>
              <w:t xml:space="preserve">Chief Executive, </w:t>
            </w:r>
          </w:p>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Department for Child Protection</w:t>
            </w:r>
          </w:p>
        </w:tc>
        <w:tc>
          <w:tcPr>
            <w:tcW w:w="2552"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Address</w:t>
            </w:r>
          </w:p>
        </w:tc>
      </w:tr>
      <w:tr w:rsidR="00C7527E" w:rsidRPr="00534B3B" w:rsidTr="006A4A7E">
        <w:trPr>
          <w:gridAfter w:val="3"/>
          <w:wAfter w:w="6379" w:type="dxa"/>
          <w:cantSplit/>
          <w:trHeight w:val="240"/>
        </w:trPr>
        <w:tc>
          <w:tcPr>
            <w:tcW w:w="1668" w:type="dxa"/>
          </w:tcPr>
          <w:p w:rsidR="00C7527E" w:rsidRPr="00534B3B" w:rsidRDefault="00C7527E" w:rsidP="006A4A7E">
            <w:pPr>
              <w:spacing w:after="0" w:line="240" w:lineRule="auto"/>
              <w:rPr>
                <w:rFonts w:ascii="Arial" w:hAnsi="Arial" w:cs="Arial"/>
                <w:sz w:val="20"/>
                <w:szCs w:val="20"/>
              </w:rPr>
            </w:pPr>
          </w:p>
        </w:tc>
        <w:tc>
          <w:tcPr>
            <w:tcW w:w="2976"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c>
          <w:tcPr>
            <w:tcW w:w="2552" w:type="dxa"/>
          </w:tcPr>
          <w:p w:rsidR="00C7527E" w:rsidRPr="00534B3B" w:rsidRDefault="00C7527E" w:rsidP="006A4A7E">
            <w:pPr>
              <w:spacing w:after="0" w:line="240" w:lineRule="auto"/>
              <w:rPr>
                <w:rFonts w:ascii="Arial" w:hAnsi="Arial" w:cs="Arial"/>
                <w:sz w:val="20"/>
                <w:szCs w:val="20"/>
              </w:rPr>
            </w:pPr>
          </w:p>
        </w:tc>
      </w:tr>
      <w:tr w:rsidR="00C7527E" w:rsidRPr="00534B3B" w:rsidTr="006A4A7E">
        <w:trPr>
          <w:gridAfter w:val="3"/>
          <w:wAfter w:w="6379" w:type="dxa"/>
          <w:cantSplit/>
          <w:trHeight w:val="240"/>
        </w:trPr>
        <w:tc>
          <w:tcPr>
            <w:tcW w:w="1668"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Phone</w:t>
            </w:r>
          </w:p>
        </w:tc>
        <w:tc>
          <w:tcPr>
            <w:tcW w:w="2976"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c>
          <w:tcPr>
            <w:tcW w:w="2552"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Phone</w:t>
            </w:r>
          </w:p>
        </w:tc>
      </w:tr>
      <w:tr w:rsidR="00C7527E" w:rsidRPr="00534B3B" w:rsidTr="006A4A7E">
        <w:trPr>
          <w:cantSplit/>
          <w:trHeight w:val="240"/>
        </w:trPr>
        <w:tc>
          <w:tcPr>
            <w:tcW w:w="1668"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Date</w:t>
            </w:r>
          </w:p>
        </w:tc>
        <w:tc>
          <w:tcPr>
            <w:tcW w:w="2976"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c>
          <w:tcPr>
            <w:tcW w:w="4962" w:type="dxa"/>
            <w:gridSpan w:val="2"/>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Date</w:t>
            </w:r>
          </w:p>
        </w:tc>
        <w:tc>
          <w:tcPr>
            <w:tcW w:w="3969" w:type="dxa"/>
            <w:gridSpan w:val="2"/>
          </w:tcPr>
          <w:p w:rsidR="00C7527E" w:rsidRPr="00534B3B" w:rsidRDefault="00C7527E" w:rsidP="006A4A7E">
            <w:pPr>
              <w:spacing w:after="0" w:line="240" w:lineRule="auto"/>
              <w:rPr>
                <w:rFonts w:ascii="Arial" w:hAnsi="Arial" w:cs="Arial"/>
                <w:sz w:val="20"/>
                <w:szCs w:val="20"/>
              </w:rPr>
            </w:pPr>
          </w:p>
        </w:tc>
      </w:tr>
    </w:tbl>
    <w:p w:rsidR="00C7527E" w:rsidRPr="00534B3B" w:rsidRDefault="00C7527E" w:rsidP="00C7527E">
      <w:pPr>
        <w:spacing w:after="0" w:line="240" w:lineRule="auto"/>
        <w:rPr>
          <w:sz w:val="20"/>
          <w:szCs w:val="20"/>
        </w:rPr>
      </w:pPr>
    </w:p>
    <w:tbl>
      <w:tblPr>
        <w:tblW w:w="14709" w:type="dxa"/>
        <w:tblLayout w:type="fixed"/>
        <w:tblLook w:val="0000" w:firstRow="0" w:lastRow="0" w:firstColumn="0" w:lastColumn="0" w:noHBand="0" w:noVBand="0"/>
      </w:tblPr>
      <w:tblGrid>
        <w:gridCol w:w="1526"/>
        <w:gridCol w:w="3118"/>
        <w:gridCol w:w="1134"/>
        <w:gridCol w:w="4287"/>
        <w:gridCol w:w="4644"/>
      </w:tblGrid>
      <w:tr w:rsidR="00C7527E" w:rsidRPr="00534B3B" w:rsidTr="000B7896">
        <w:trPr>
          <w:gridAfter w:val="1"/>
          <w:wAfter w:w="4644" w:type="dxa"/>
          <w:cantSplit/>
          <w:trHeight w:val="320"/>
        </w:trPr>
        <w:tc>
          <w:tcPr>
            <w:tcW w:w="4644" w:type="dxa"/>
            <w:gridSpan w:val="2"/>
            <w:vAlign w:val="center"/>
          </w:tcPr>
          <w:p w:rsidR="00C7527E" w:rsidRPr="00534B3B" w:rsidRDefault="00C7527E" w:rsidP="006A4A7E">
            <w:pPr>
              <w:spacing w:after="0" w:line="240" w:lineRule="auto"/>
              <w:rPr>
                <w:rFonts w:ascii="Arial" w:hAnsi="Arial" w:cs="Arial"/>
                <w:sz w:val="20"/>
                <w:szCs w:val="20"/>
              </w:rPr>
            </w:pPr>
            <w:r w:rsidRPr="00534B3B">
              <w:rPr>
                <w:rFonts w:ascii="Arial" w:hAnsi="Arial" w:cs="Arial"/>
                <w:b/>
                <w:sz w:val="20"/>
                <w:szCs w:val="20"/>
              </w:rPr>
              <w:t xml:space="preserve">Principal Researcher </w:t>
            </w:r>
          </w:p>
        </w:tc>
        <w:tc>
          <w:tcPr>
            <w:tcW w:w="5421" w:type="dxa"/>
            <w:gridSpan w:val="2"/>
            <w:vAlign w:val="center"/>
          </w:tcPr>
          <w:p w:rsidR="00C7527E" w:rsidRPr="00534B3B" w:rsidRDefault="00C7527E" w:rsidP="006A4A7E">
            <w:pPr>
              <w:spacing w:after="0" w:line="240" w:lineRule="auto"/>
              <w:rPr>
                <w:rFonts w:ascii="Arial" w:hAnsi="Arial" w:cs="Arial"/>
                <w:sz w:val="20"/>
                <w:szCs w:val="20"/>
              </w:rPr>
            </w:pPr>
            <w:r>
              <w:rPr>
                <w:rFonts w:ascii="Arial" w:hAnsi="Arial" w:cs="Arial"/>
                <w:b/>
                <w:sz w:val="20"/>
                <w:szCs w:val="20"/>
              </w:rPr>
              <w:t>Associated Researcher/S</w:t>
            </w:r>
            <w:r w:rsidRPr="00534B3B">
              <w:rPr>
                <w:rFonts w:ascii="Arial" w:hAnsi="Arial" w:cs="Arial"/>
                <w:b/>
                <w:sz w:val="20"/>
                <w:szCs w:val="20"/>
              </w:rPr>
              <w:t>upervisor (if student)</w:t>
            </w:r>
            <w:r w:rsidRPr="00534B3B">
              <w:rPr>
                <w:rFonts w:ascii="Arial" w:hAnsi="Arial" w:cs="Arial"/>
                <w:sz w:val="20"/>
                <w:szCs w:val="20"/>
              </w:rPr>
              <w:t xml:space="preserve"> </w:t>
            </w:r>
          </w:p>
        </w:tc>
      </w:tr>
      <w:tr w:rsidR="00C7527E" w:rsidRPr="00534B3B" w:rsidTr="000B7896">
        <w:trPr>
          <w:gridAfter w:val="1"/>
          <w:wAfter w:w="4644" w:type="dxa"/>
          <w:cantSplit/>
          <w:trHeight w:val="240"/>
        </w:trPr>
        <w:tc>
          <w:tcPr>
            <w:tcW w:w="1526"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Signature</w:t>
            </w:r>
          </w:p>
        </w:tc>
        <w:tc>
          <w:tcPr>
            <w:tcW w:w="3118" w:type="dxa"/>
            <w:tcBorders>
              <w:bottom w:val="dotted" w:sz="4" w:space="0" w:color="auto"/>
            </w:tcBorders>
          </w:tcPr>
          <w:p w:rsidR="00C7527E" w:rsidRPr="00534B3B" w:rsidRDefault="00C7527E" w:rsidP="006A4A7E">
            <w:pPr>
              <w:spacing w:after="0" w:line="240" w:lineRule="auto"/>
              <w:rPr>
                <w:rFonts w:ascii="Arial" w:hAnsi="Arial" w:cs="Arial"/>
                <w:sz w:val="20"/>
                <w:szCs w:val="20"/>
              </w:rPr>
            </w:pPr>
          </w:p>
          <w:p w:rsidR="00C7527E" w:rsidRPr="00534B3B" w:rsidRDefault="00C7527E" w:rsidP="006A4A7E">
            <w:pPr>
              <w:spacing w:after="0" w:line="240" w:lineRule="auto"/>
              <w:rPr>
                <w:rFonts w:ascii="Arial" w:hAnsi="Arial" w:cs="Arial"/>
                <w:sz w:val="20"/>
                <w:szCs w:val="20"/>
              </w:rPr>
            </w:pPr>
          </w:p>
        </w:tc>
        <w:tc>
          <w:tcPr>
            <w:tcW w:w="1134" w:type="dxa"/>
          </w:tcPr>
          <w:p w:rsidR="00C7527E" w:rsidRPr="00534B3B" w:rsidRDefault="00C7527E" w:rsidP="006A4A7E">
            <w:pPr>
              <w:tabs>
                <w:tab w:val="left" w:pos="1157"/>
              </w:tabs>
              <w:spacing w:after="0" w:line="240" w:lineRule="auto"/>
              <w:rPr>
                <w:rFonts w:ascii="Arial" w:hAnsi="Arial" w:cs="Arial"/>
                <w:sz w:val="20"/>
                <w:szCs w:val="20"/>
              </w:rPr>
            </w:pPr>
            <w:r w:rsidRPr="00534B3B">
              <w:rPr>
                <w:rFonts w:ascii="Arial" w:hAnsi="Arial" w:cs="Arial"/>
                <w:sz w:val="20"/>
                <w:szCs w:val="20"/>
              </w:rPr>
              <w:t>Signature</w:t>
            </w:r>
          </w:p>
        </w:tc>
        <w:tc>
          <w:tcPr>
            <w:tcW w:w="4287" w:type="dxa"/>
            <w:tcBorders>
              <w:bottom w:val="dotted" w:sz="4" w:space="0" w:color="auto"/>
            </w:tcBorders>
          </w:tcPr>
          <w:p w:rsidR="00C7527E" w:rsidRPr="00534B3B" w:rsidRDefault="00C7527E" w:rsidP="006A4A7E">
            <w:pPr>
              <w:spacing w:after="0" w:line="240" w:lineRule="auto"/>
              <w:rPr>
                <w:rFonts w:ascii="Arial" w:hAnsi="Arial" w:cs="Arial"/>
                <w:sz w:val="20"/>
                <w:szCs w:val="20"/>
              </w:rPr>
            </w:pPr>
          </w:p>
        </w:tc>
      </w:tr>
      <w:tr w:rsidR="00C7527E" w:rsidRPr="00534B3B" w:rsidTr="000B7896">
        <w:trPr>
          <w:gridAfter w:val="1"/>
          <w:wAfter w:w="4644" w:type="dxa"/>
          <w:cantSplit/>
          <w:trHeight w:val="240"/>
        </w:trPr>
        <w:tc>
          <w:tcPr>
            <w:tcW w:w="1526"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Name</w:t>
            </w:r>
          </w:p>
        </w:tc>
        <w:tc>
          <w:tcPr>
            <w:tcW w:w="3118"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c>
          <w:tcPr>
            <w:tcW w:w="1134"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Name</w:t>
            </w:r>
          </w:p>
        </w:tc>
        <w:tc>
          <w:tcPr>
            <w:tcW w:w="4287"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r>
      <w:tr w:rsidR="00C7527E" w:rsidRPr="00534B3B" w:rsidTr="000B7896">
        <w:trPr>
          <w:gridAfter w:val="1"/>
          <w:wAfter w:w="4644" w:type="dxa"/>
          <w:cantSplit/>
          <w:trHeight w:val="240"/>
        </w:trPr>
        <w:tc>
          <w:tcPr>
            <w:tcW w:w="1526"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Address</w:t>
            </w:r>
          </w:p>
        </w:tc>
        <w:tc>
          <w:tcPr>
            <w:tcW w:w="3118"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c>
          <w:tcPr>
            <w:tcW w:w="1134"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Address</w:t>
            </w:r>
          </w:p>
        </w:tc>
        <w:tc>
          <w:tcPr>
            <w:tcW w:w="4287"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r>
      <w:tr w:rsidR="00C7527E" w:rsidRPr="00534B3B" w:rsidTr="000B7896">
        <w:trPr>
          <w:gridAfter w:val="1"/>
          <w:wAfter w:w="4644" w:type="dxa"/>
          <w:cantSplit/>
          <w:trHeight w:val="240"/>
        </w:trPr>
        <w:tc>
          <w:tcPr>
            <w:tcW w:w="1526" w:type="dxa"/>
          </w:tcPr>
          <w:p w:rsidR="00C7527E" w:rsidRPr="00534B3B" w:rsidRDefault="00C7527E" w:rsidP="006A4A7E">
            <w:pPr>
              <w:spacing w:after="0" w:line="240" w:lineRule="auto"/>
              <w:rPr>
                <w:rFonts w:ascii="Arial" w:hAnsi="Arial" w:cs="Arial"/>
                <w:sz w:val="20"/>
                <w:szCs w:val="20"/>
              </w:rPr>
            </w:pPr>
          </w:p>
        </w:tc>
        <w:tc>
          <w:tcPr>
            <w:tcW w:w="3118"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c>
          <w:tcPr>
            <w:tcW w:w="1134" w:type="dxa"/>
          </w:tcPr>
          <w:p w:rsidR="00C7527E" w:rsidRPr="00534B3B" w:rsidRDefault="00C7527E" w:rsidP="006A4A7E">
            <w:pPr>
              <w:spacing w:after="0" w:line="240" w:lineRule="auto"/>
              <w:rPr>
                <w:rFonts w:ascii="Arial" w:hAnsi="Arial" w:cs="Arial"/>
                <w:sz w:val="20"/>
                <w:szCs w:val="20"/>
              </w:rPr>
            </w:pPr>
          </w:p>
        </w:tc>
        <w:tc>
          <w:tcPr>
            <w:tcW w:w="4287"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r>
      <w:tr w:rsidR="00C7527E" w:rsidRPr="00534B3B" w:rsidTr="000B7896">
        <w:trPr>
          <w:gridAfter w:val="1"/>
          <w:wAfter w:w="4644" w:type="dxa"/>
          <w:cantSplit/>
          <w:trHeight w:val="240"/>
        </w:trPr>
        <w:tc>
          <w:tcPr>
            <w:tcW w:w="1526"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Phone</w:t>
            </w:r>
          </w:p>
        </w:tc>
        <w:tc>
          <w:tcPr>
            <w:tcW w:w="3118"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c>
          <w:tcPr>
            <w:tcW w:w="1134"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Phone</w:t>
            </w:r>
          </w:p>
        </w:tc>
        <w:tc>
          <w:tcPr>
            <w:tcW w:w="4287"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r>
      <w:tr w:rsidR="00C7527E" w:rsidRPr="00534B3B" w:rsidTr="000B7896">
        <w:trPr>
          <w:cantSplit/>
          <w:trHeight w:val="320"/>
        </w:trPr>
        <w:tc>
          <w:tcPr>
            <w:tcW w:w="4644" w:type="dxa"/>
            <w:gridSpan w:val="2"/>
          </w:tcPr>
          <w:p w:rsidR="00C7527E" w:rsidRPr="00534B3B" w:rsidRDefault="00C7527E" w:rsidP="006A4A7E">
            <w:pPr>
              <w:spacing w:after="0" w:line="240" w:lineRule="auto"/>
              <w:rPr>
                <w:rFonts w:ascii="Arial" w:hAnsi="Arial" w:cs="Arial"/>
                <w:b/>
                <w:sz w:val="20"/>
                <w:szCs w:val="20"/>
              </w:rPr>
            </w:pPr>
            <w:r w:rsidRPr="00534B3B">
              <w:rPr>
                <w:rFonts w:ascii="Arial" w:hAnsi="Arial" w:cs="Arial"/>
                <w:sz w:val="20"/>
                <w:szCs w:val="20"/>
              </w:rPr>
              <w:t>Date</w:t>
            </w:r>
          </w:p>
        </w:tc>
        <w:tc>
          <w:tcPr>
            <w:tcW w:w="5421" w:type="dxa"/>
            <w:gridSpan w:val="2"/>
          </w:tcPr>
          <w:p w:rsidR="00C7527E" w:rsidRPr="00534B3B" w:rsidRDefault="00C7527E" w:rsidP="006A4A7E">
            <w:pPr>
              <w:spacing w:after="0" w:line="240" w:lineRule="auto"/>
              <w:rPr>
                <w:rFonts w:ascii="Arial" w:hAnsi="Arial" w:cs="Arial"/>
                <w:b/>
                <w:sz w:val="20"/>
                <w:szCs w:val="20"/>
              </w:rPr>
            </w:pPr>
            <w:r w:rsidRPr="00534B3B">
              <w:rPr>
                <w:rFonts w:ascii="Arial" w:hAnsi="Arial" w:cs="Arial"/>
                <w:sz w:val="20"/>
                <w:szCs w:val="20"/>
              </w:rPr>
              <w:t>Date</w:t>
            </w:r>
          </w:p>
        </w:tc>
        <w:tc>
          <w:tcPr>
            <w:tcW w:w="4644" w:type="dxa"/>
          </w:tcPr>
          <w:p w:rsidR="00C7527E" w:rsidRPr="00534B3B" w:rsidRDefault="00C7527E" w:rsidP="006A4A7E">
            <w:pPr>
              <w:spacing w:after="0" w:line="240" w:lineRule="auto"/>
              <w:rPr>
                <w:sz w:val="20"/>
                <w:szCs w:val="20"/>
              </w:rPr>
            </w:pPr>
          </w:p>
        </w:tc>
      </w:tr>
      <w:tr w:rsidR="00C7527E" w:rsidRPr="00534B3B" w:rsidTr="000B7896">
        <w:trPr>
          <w:gridAfter w:val="1"/>
          <w:wAfter w:w="4644" w:type="dxa"/>
          <w:cantSplit/>
          <w:trHeight w:val="320"/>
        </w:trPr>
        <w:tc>
          <w:tcPr>
            <w:tcW w:w="4644" w:type="dxa"/>
            <w:gridSpan w:val="2"/>
            <w:vAlign w:val="center"/>
          </w:tcPr>
          <w:p w:rsidR="00C7527E" w:rsidRPr="00534B3B" w:rsidRDefault="00C7527E" w:rsidP="006A4A7E">
            <w:pPr>
              <w:spacing w:after="0" w:line="240" w:lineRule="auto"/>
              <w:rPr>
                <w:rFonts w:ascii="Arial" w:hAnsi="Arial" w:cs="Arial"/>
                <w:b/>
                <w:sz w:val="20"/>
                <w:szCs w:val="20"/>
              </w:rPr>
            </w:pPr>
          </w:p>
          <w:p w:rsidR="00C7527E" w:rsidRPr="00534B3B" w:rsidRDefault="00C7527E" w:rsidP="006A4A7E">
            <w:pPr>
              <w:spacing w:after="0" w:line="240" w:lineRule="auto"/>
              <w:rPr>
                <w:rFonts w:ascii="Arial" w:hAnsi="Arial" w:cs="Arial"/>
                <w:b/>
                <w:sz w:val="20"/>
                <w:szCs w:val="20"/>
              </w:rPr>
            </w:pPr>
          </w:p>
          <w:p w:rsidR="00C7527E" w:rsidRPr="00534B3B" w:rsidRDefault="00C7527E" w:rsidP="006A4A7E">
            <w:pPr>
              <w:spacing w:after="0" w:line="240" w:lineRule="auto"/>
              <w:rPr>
                <w:rFonts w:ascii="Arial" w:hAnsi="Arial" w:cs="Arial"/>
                <w:sz w:val="20"/>
                <w:szCs w:val="20"/>
              </w:rPr>
            </w:pPr>
            <w:r w:rsidRPr="00534B3B">
              <w:rPr>
                <w:rFonts w:ascii="Arial" w:hAnsi="Arial" w:cs="Arial"/>
                <w:b/>
                <w:sz w:val="20"/>
                <w:szCs w:val="20"/>
              </w:rPr>
              <w:t xml:space="preserve">Witness </w:t>
            </w:r>
          </w:p>
        </w:tc>
        <w:tc>
          <w:tcPr>
            <w:tcW w:w="5421" w:type="dxa"/>
            <w:gridSpan w:val="2"/>
            <w:vAlign w:val="center"/>
          </w:tcPr>
          <w:p w:rsidR="00C7527E" w:rsidRPr="00534B3B" w:rsidRDefault="00C7527E" w:rsidP="006A4A7E">
            <w:pPr>
              <w:spacing w:after="0" w:line="240" w:lineRule="auto"/>
              <w:rPr>
                <w:rFonts w:ascii="Arial" w:hAnsi="Arial" w:cs="Arial"/>
                <w:b/>
                <w:sz w:val="20"/>
                <w:szCs w:val="20"/>
              </w:rPr>
            </w:pPr>
          </w:p>
          <w:p w:rsidR="00C7527E" w:rsidRPr="00534B3B" w:rsidRDefault="00C7527E" w:rsidP="006A4A7E">
            <w:pPr>
              <w:spacing w:after="0" w:line="240" w:lineRule="auto"/>
              <w:rPr>
                <w:rFonts w:ascii="Arial" w:hAnsi="Arial" w:cs="Arial"/>
                <w:b/>
                <w:sz w:val="20"/>
                <w:szCs w:val="20"/>
              </w:rPr>
            </w:pPr>
          </w:p>
          <w:p w:rsidR="00C7527E" w:rsidRPr="00534B3B" w:rsidRDefault="00C7527E" w:rsidP="006A4A7E">
            <w:pPr>
              <w:spacing w:after="0" w:line="240" w:lineRule="auto"/>
              <w:rPr>
                <w:rFonts w:ascii="Arial" w:hAnsi="Arial" w:cs="Arial"/>
                <w:sz w:val="20"/>
                <w:szCs w:val="20"/>
              </w:rPr>
            </w:pPr>
            <w:r w:rsidRPr="00534B3B">
              <w:rPr>
                <w:rFonts w:ascii="Arial" w:hAnsi="Arial" w:cs="Arial"/>
                <w:b/>
                <w:sz w:val="20"/>
                <w:szCs w:val="20"/>
              </w:rPr>
              <w:t>Witness</w:t>
            </w:r>
          </w:p>
        </w:tc>
      </w:tr>
      <w:tr w:rsidR="00C7527E" w:rsidRPr="00534B3B" w:rsidTr="000B7896">
        <w:trPr>
          <w:gridAfter w:val="1"/>
          <w:wAfter w:w="4644" w:type="dxa"/>
          <w:cantSplit/>
          <w:trHeight w:val="240"/>
        </w:trPr>
        <w:tc>
          <w:tcPr>
            <w:tcW w:w="1526"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Signature</w:t>
            </w:r>
          </w:p>
        </w:tc>
        <w:tc>
          <w:tcPr>
            <w:tcW w:w="3118" w:type="dxa"/>
            <w:tcBorders>
              <w:bottom w:val="dotted" w:sz="4" w:space="0" w:color="auto"/>
            </w:tcBorders>
          </w:tcPr>
          <w:p w:rsidR="00C7527E" w:rsidRPr="00534B3B" w:rsidRDefault="00C7527E" w:rsidP="006A4A7E">
            <w:pPr>
              <w:spacing w:after="0" w:line="240" w:lineRule="auto"/>
              <w:rPr>
                <w:rFonts w:ascii="Arial" w:hAnsi="Arial" w:cs="Arial"/>
                <w:sz w:val="20"/>
                <w:szCs w:val="20"/>
              </w:rPr>
            </w:pPr>
          </w:p>
          <w:p w:rsidR="00C7527E" w:rsidRPr="00534B3B" w:rsidRDefault="00C7527E" w:rsidP="006A4A7E">
            <w:pPr>
              <w:spacing w:after="0" w:line="240" w:lineRule="auto"/>
              <w:rPr>
                <w:rFonts w:ascii="Arial" w:hAnsi="Arial" w:cs="Arial"/>
                <w:sz w:val="20"/>
                <w:szCs w:val="20"/>
              </w:rPr>
            </w:pPr>
          </w:p>
        </w:tc>
        <w:tc>
          <w:tcPr>
            <w:tcW w:w="1134"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Signature</w:t>
            </w:r>
          </w:p>
        </w:tc>
        <w:tc>
          <w:tcPr>
            <w:tcW w:w="4287" w:type="dxa"/>
            <w:tcBorders>
              <w:bottom w:val="dotted" w:sz="4" w:space="0" w:color="auto"/>
            </w:tcBorders>
          </w:tcPr>
          <w:p w:rsidR="00C7527E" w:rsidRPr="00534B3B" w:rsidRDefault="00C7527E" w:rsidP="006A4A7E">
            <w:pPr>
              <w:spacing w:after="0" w:line="240" w:lineRule="auto"/>
              <w:rPr>
                <w:rFonts w:ascii="Arial" w:hAnsi="Arial" w:cs="Arial"/>
                <w:sz w:val="20"/>
                <w:szCs w:val="20"/>
              </w:rPr>
            </w:pPr>
          </w:p>
        </w:tc>
      </w:tr>
      <w:tr w:rsidR="00C7527E" w:rsidRPr="00534B3B" w:rsidTr="000B7896">
        <w:trPr>
          <w:gridAfter w:val="1"/>
          <w:wAfter w:w="4644" w:type="dxa"/>
          <w:cantSplit/>
          <w:trHeight w:val="240"/>
        </w:trPr>
        <w:tc>
          <w:tcPr>
            <w:tcW w:w="1526"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Name</w:t>
            </w:r>
          </w:p>
        </w:tc>
        <w:tc>
          <w:tcPr>
            <w:tcW w:w="3118"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c>
          <w:tcPr>
            <w:tcW w:w="1134"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Name</w:t>
            </w:r>
          </w:p>
        </w:tc>
        <w:tc>
          <w:tcPr>
            <w:tcW w:w="4287"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r>
      <w:tr w:rsidR="00C7527E" w:rsidRPr="00534B3B" w:rsidTr="000B7896">
        <w:trPr>
          <w:gridAfter w:val="1"/>
          <w:wAfter w:w="4644" w:type="dxa"/>
          <w:cantSplit/>
          <w:trHeight w:val="240"/>
        </w:trPr>
        <w:tc>
          <w:tcPr>
            <w:tcW w:w="1526"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Address</w:t>
            </w:r>
          </w:p>
        </w:tc>
        <w:tc>
          <w:tcPr>
            <w:tcW w:w="3118"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c>
          <w:tcPr>
            <w:tcW w:w="1134"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Address</w:t>
            </w:r>
          </w:p>
        </w:tc>
        <w:tc>
          <w:tcPr>
            <w:tcW w:w="4287"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r>
      <w:tr w:rsidR="00C7527E" w:rsidRPr="00534B3B" w:rsidTr="000B7896">
        <w:trPr>
          <w:gridAfter w:val="1"/>
          <w:wAfter w:w="4644" w:type="dxa"/>
          <w:cantSplit/>
          <w:trHeight w:val="71"/>
        </w:trPr>
        <w:tc>
          <w:tcPr>
            <w:tcW w:w="1526"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Phone</w:t>
            </w:r>
          </w:p>
        </w:tc>
        <w:tc>
          <w:tcPr>
            <w:tcW w:w="3118"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c>
          <w:tcPr>
            <w:tcW w:w="1134"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Phone</w:t>
            </w:r>
          </w:p>
        </w:tc>
        <w:tc>
          <w:tcPr>
            <w:tcW w:w="4287"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r>
      <w:tr w:rsidR="00C7527E" w:rsidRPr="00534B3B" w:rsidTr="000B7896">
        <w:trPr>
          <w:gridAfter w:val="1"/>
          <w:wAfter w:w="4644" w:type="dxa"/>
          <w:cantSplit/>
          <w:trHeight w:val="50"/>
        </w:trPr>
        <w:tc>
          <w:tcPr>
            <w:tcW w:w="1526"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Date</w:t>
            </w:r>
          </w:p>
        </w:tc>
        <w:tc>
          <w:tcPr>
            <w:tcW w:w="3118"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c>
          <w:tcPr>
            <w:tcW w:w="1134" w:type="dxa"/>
          </w:tcPr>
          <w:p w:rsidR="00C7527E" w:rsidRPr="00534B3B" w:rsidRDefault="00C7527E" w:rsidP="006A4A7E">
            <w:pPr>
              <w:spacing w:after="0" w:line="240" w:lineRule="auto"/>
              <w:rPr>
                <w:rFonts w:ascii="Arial" w:hAnsi="Arial" w:cs="Arial"/>
                <w:sz w:val="20"/>
                <w:szCs w:val="20"/>
              </w:rPr>
            </w:pPr>
            <w:r w:rsidRPr="00534B3B">
              <w:rPr>
                <w:rFonts w:ascii="Arial" w:hAnsi="Arial" w:cs="Arial"/>
                <w:sz w:val="20"/>
                <w:szCs w:val="20"/>
              </w:rPr>
              <w:t>Date</w:t>
            </w:r>
          </w:p>
        </w:tc>
        <w:tc>
          <w:tcPr>
            <w:tcW w:w="4287" w:type="dxa"/>
            <w:tcBorders>
              <w:top w:val="dotted" w:sz="4" w:space="0" w:color="auto"/>
              <w:bottom w:val="dotted" w:sz="4" w:space="0" w:color="auto"/>
            </w:tcBorders>
          </w:tcPr>
          <w:p w:rsidR="00C7527E" w:rsidRPr="00534B3B" w:rsidRDefault="00C7527E" w:rsidP="006A4A7E">
            <w:pPr>
              <w:spacing w:after="0" w:line="240" w:lineRule="auto"/>
              <w:rPr>
                <w:rFonts w:ascii="Arial" w:hAnsi="Arial" w:cs="Arial"/>
                <w:sz w:val="20"/>
                <w:szCs w:val="20"/>
              </w:rPr>
            </w:pPr>
          </w:p>
        </w:tc>
      </w:tr>
    </w:tbl>
    <w:p w:rsidR="00C7527E" w:rsidRPr="00534B3B" w:rsidRDefault="00C7527E" w:rsidP="00C7527E">
      <w:pPr>
        <w:spacing w:after="0" w:line="240" w:lineRule="auto"/>
        <w:rPr>
          <w:sz w:val="20"/>
          <w:szCs w:val="20"/>
        </w:rPr>
      </w:pPr>
    </w:p>
    <w:p w:rsidR="00C7527E" w:rsidRDefault="00C7527E" w:rsidP="00C7527E"/>
    <w:p w:rsidR="00C7527E" w:rsidRDefault="00C7527E" w:rsidP="00C7527E">
      <w:r>
        <w:br w:type="page"/>
      </w:r>
    </w:p>
    <w:p w:rsidR="00C7527E" w:rsidRPr="000B7896" w:rsidRDefault="00C7527E" w:rsidP="009D3876">
      <w:pPr>
        <w:tabs>
          <w:tab w:val="left" w:pos="426"/>
        </w:tabs>
        <w:spacing w:before="360" w:after="240" w:line="240" w:lineRule="auto"/>
        <w:ind w:right="255"/>
        <w:outlineLvl w:val="1"/>
        <w:rPr>
          <w:rFonts w:ascii="Calibri" w:eastAsia="MS Mincho" w:hAnsi="Calibri" w:cs="Times New Roman"/>
          <w:b/>
          <w:color w:val="35B0C1"/>
          <w:sz w:val="36"/>
          <w:szCs w:val="40"/>
        </w:rPr>
      </w:pPr>
      <w:r w:rsidRPr="000B7896">
        <w:rPr>
          <w:rFonts w:ascii="Calibri" w:eastAsia="MS Mincho" w:hAnsi="Calibri" w:cs="Times New Roman"/>
          <w:b/>
          <w:color w:val="35B0C1"/>
          <w:sz w:val="36"/>
          <w:szCs w:val="40"/>
        </w:rPr>
        <w:lastRenderedPageBreak/>
        <w:t>Schedule 1</w:t>
      </w:r>
    </w:p>
    <w:p w:rsidR="00CF2C39" w:rsidRPr="00CF2C39" w:rsidRDefault="00CF2C39" w:rsidP="00CF2C39">
      <w:pPr>
        <w:autoSpaceDE w:val="0"/>
        <w:autoSpaceDN w:val="0"/>
        <w:spacing w:before="189" w:line="249" w:lineRule="auto"/>
        <w:ind w:right="98"/>
        <w:jc w:val="center"/>
        <w:rPr>
          <w:rFonts w:ascii="Arial" w:eastAsia="Arial" w:hAnsi="Arial" w:cs="Arial"/>
          <w:b/>
          <w:w w:val="105"/>
          <w:sz w:val="20"/>
        </w:rPr>
      </w:pPr>
      <w:r w:rsidRPr="00CF2C39">
        <w:rPr>
          <w:rFonts w:ascii="Arial" w:eastAsia="Arial" w:hAnsi="Arial" w:cs="Arial"/>
          <w:b/>
          <w:w w:val="105"/>
          <w:sz w:val="20"/>
        </w:rPr>
        <w:t>AGREEMENT DETAILS</w:t>
      </w:r>
    </w:p>
    <w:p w:rsidR="00CF2C39" w:rsidRDefault="00CF2C39" w:rsidP="000B7896">
      <w:pPr>
        <w:autoSpaceDE w:val="0"/>
        <w:autoSpaceDN w:val="0"/>
        <w:spacing w:before="189" w:line="249" w:lineRule="auto"/>
        <w:ind w:right="98"/>
        <w:rPr>
          <w:rFonts w:ascii="Arial" w:eastAsia="Arial" w:hAnsi="Arial" w:cs="Arial"/>
          <w:b/>
          <w:w w:val="105"/>
          <w:sz w:val="20"/>
        </w:rPr>
      </w:pPr>
    </w:p>
    <w:p w:rsidR="00C7527E" w:rsidRPr="00CF2C39" w:rsidRDefault="007F1159" w:rsidP="00CF2C39">
      <w:pPr>
        <w:pStyle w:val="ListParagraph"/>
        <w:numPr>
          <w:ilvl w:val="0"/>
          <w:numId w:val="24"/>
        </w:numPr>
        <w:autoSpaceDE w:val="0"/>
        <w:autoSpaceDN w:val="0"/>
        <w:spacing w:before="189" w:line="249" w:lineRule="auto"/>
        <w:ind w:right="98"/>
        <w:rPr>
          <w:rFonts w:ascii="Arial" w:eastAsia="Arial" w:hAnsi="Arial" w:cs="Arial"/>
          <w:b/>
          <w:w w:val="105"/>
          <w:sz w:val="20"/>
        </w:rPr>
      </w:pPr>
      <w:r w:rsidRPr="00CF2C39">
        <w:rPr>
          <w:rFonts w:ascii="Arial" w:eastAsia="Arial" w:hAnsi="Arial" w:cs="Arial"/>
          <w:b/>
          <w:w w:val="105"/>
          <w:sz w:val="20"/>
        </w:rPr>
        <w:t>Ownership of Project Intellectual Property</w:t>
      </w:r>
    </w:p>
    <w:p w:rsidR="007F1159" w:rsidRPr="00F971BA" w:rsidRDefault="007F1159" w:rsidP="000B7896">
      <w:pPr>
        <w:autoSpaceDE w:val="0"/>
        <w:autoSpaceDN w:val="0"/>
        <w:spacing w:before="189" w:line="249" w:lineRule="auto"/>
        <w:ind w:right="98"/>
        <w:rPr>
          <w:rFonts w:ascii="Arial" w:eastAsia="Arial" w:hAnsi="Arial" w:cs="Arial"/>
          <w:w w:val="105"/>
          <w:sz w:val="20"/>
        </w:rPr>
      </w:pPr>
      <w:r w:rsidRPr="00F971BA">
        <w:rPr>
          <w:rFonts w:ascii="Arial" w:eastAsia="Arial" w:hAnsi="Arial" w:cs="Arial"/>
          <w:w w:val="105"/>
          <w:sz w:val="20"/>
          <w:highlight w:val="yellow"/>
        </w:rPr>
        <w:t>[</w:t>
      </w:r>
      <w:r w:rsidR="00F971BA" w:rsidRPr="00F971BA">
        <w:rPr>
          <w:rFonts w:ascii="Arial" w:eastAsia="Arial" w:hAnsi="Arial" w:cs="Arial"/>
          <w:w w:val="105"/>
          <w:sz w:val="20"/>
          <w:highlight w:val="yellow"/>
        </w:rPr>
        <w:t>Instructions please</w:t>
      </w:r>
      <w:bookmarkStart w:id="0" w:name="_GoBack"/>
      <w:bookmarkEnd w:id="0"/>
      <w:r w:rsidR="00F971BA" w:rsidRPr="00F971BA">
        <w:rPr>
          <w:rFonts w:ascii="Arial" w:eastAsia="Arial" w:hAnsi="Arial" w:cs="Arial"/>
          <w:w w:val="105"/>
          <w:sz w:val="20"/>
          <w:highlight w:val="yellow"/>
        </w:rPr>
        <w:t xml:space="preserve"> select preferred option </w:t>
      </w:r>
      <w:r w:rsidR="00F971BA">
        <w:rPr>
          <w:rFonts w:ascii="Arial" w:eastAsia="Arial" w:hAnsi="Arial" w:cs="Arial"/>
          <w:w w:val="105"/>
          <w:sz w:val="20"/>
          <w:highlight w:val="yellow"/>
        </w:rPr>
        <w:t xml:space="preserve">below </w:t>
      </w:r>
      <w:r w:rsidR="00F971BA" w:rsidRPr="00F971BA">
        <w:rPr>
          <w:rFonts w:ascii="Arial" w:eastAsia="Arial" w:hAnsi="Arial" w:cs="Arial"/>
          <w:w w:val="105"/>
          <w:sz w:val="20"/>
          <w:highlight w:val="yellow"/>
        </w:rPr>
        <w:t>and delete unused options]</w:t>
      </w:r>
    </w:p>
    <w:p w:rsidR="006C15E9" w:rsidRPr="00F971BA" w:rsidRDefault="00F971BA" w:rsidP="000B7896">
      <w:pPr>
        <w:autoSpaceDE w:val="0"/>
        <w:autoSpaceDN w:val="0"/>
        <w:spacing w:before="189" w:line="249" w:lineRule="auto"/>
        <w:ind w:right="98"/>
        <w:rPr>
          <w:rFonts w:ascii="Arial" w:eastAsia="Arial" w:hAnsi="Arial" w:cs="Arial"/>
          <w:w w:val="105"/>
          <w:sz w:val="20"/>
        </w:rPr>
      </w:pPr>
      <w:r w:rsidRPr="00F971BA">
        <w:rPr>
          <w:rFonts w:ascii="Arial" w:eastAsia="Arial" w:hAnsi="Arial" w:cs="Arial"/>
          <w:w w:val="105"/>
          <w:sz w:val="20"/>
        </w:rPr>
        <w:t>The parties agree</w:t>
      </w:r>
      <w:r w:rsidR="006C15E9" w:rsidRPr="00F971BA">
        <w:rPr>
          <w:rFonts w:ascii="Arial" w:eastAsia="Arial" w:hAnsi="Arial" w:cs="Arial"/>
          <w:w w:val="105"/>
          <w:sz w:val="20"/>
        </w:rPr>
        <w:t xml:space="preserve"> that all Project Intellectual Property vests in the Minister upon its creation.</w:t>
      </w:r>
    </w:p>
    <w:p w:rsidR="00F971BA" w:rsidRPr="00F971BA" w:rsidRDefault="00F971BA" w:rsidP="000B7896">
      <w:pPr>
        <w:autoSpaceDE w:val="0"/>
        <w:autoSpaceDN w:val="0"/>
        <w:spacing w:before="189" w:line="249" w:lineRule="auto"/>
        <w:ind w:right="98"/>
        <w:rPr>
          <w:rFonts w:ascii="Arial" w:eastAsia="Arial" w:hAnsi="Arial" w:cs="Arial"/>
          <w:w w:val="105"/>
          <w:sz w:val="20"/>
        </w:rPr>
      </w:pPr>
      <w:r w:rsidRPr="00C40E8A">
        <w:rPr>
          <w:rFonts w:ascii="Arial" w:eastAsia="Arial" w:hAnsi="Arial" w:cs="Arial"/>
          <w:w w:val="105"/>
          <w:sz w:val="20"/>
          <w:highlight w:val="yellow"/>
        </w:rPr>
        <w:t>[OR]</w:t>
      </w:r>
    </w:p>
    <w:p w:rsidR="006C15E9" w:rsidRPr="00F971BA" w:rsidRDefault="006C15E9" w:rsidP="000B7896">
      <w:pPr>
        <w:autoSpaceDE w:val="0"/>
        <w:autoSpaceDN w:val="0"/>
        <w:spacing w:before="189" w:line="249" w:lineRule="auto"/>
        <w:ind w:right="98"/>
        <w:rPr>
          <w:rFonts w:ascii="Arial" w:eastAsia="Arial" w:hAnsi="Arial" w:cs="Arial"/>
          <w:w w:val="105"/>
          <w:sz w:val="20"/>
        </w:rPr>
      </w:pPr>
      <w:r w:rsidRPr="00F971BA">
        <w:rPr>
          <w:rFonts w:ascii="Arial" w:eastAsia="Arial" w:hAnsi="Arial" w:cs="Arial"/>
          <w:w w:val="105"/>
          <w:sz w:val="20"/>
        </w:rPr>
        <w:t>The parties agree that all Project Intellectual Property vests in the Research</w:t>
      </w:r>
      <w:r w:rsidR="00F971BA" w:rsidRPr="00F971BA">
        <w:rPr>
          <w:rFonts w:ascii="Arial" w:eastAsia="Arial" w:hAnsi="Arial" w:cs="Arial"/>
          <w:w w:val="105"/>
          <w:sz w:val="20"/>
        </w:rPr>
        <w:t>er upon its creation.</w:t>
      </w:r>
    </w:p>
    <w:p w:rsidR="00F971BA" w:rsidRPr="00C40E8A" w:rsidRDefault="00F971BA">
      <w:pPr>
        <w:jc w:val="left"/>
        <w:rPr>
          <w:rFonts w:ascii="Arial" w:hAnsi="Arial" w:cs="Arial"/>
          <w:bCs/>
          <w:sz w:val="20"/>
          <w:szCs w:val="20"/>
        </w:rPr>
      </w:pPr>
      <w:r w:rsidRPr="00C40E8A">
        <w:rPr>
          <w:rFonts w:ascii="Arial" w:hAnsi="Arial" w:cs="Arial"/>
          <w:bCs/>
          <w:sz w:val="20"/>
          <w:szCs w:val="20"/>
          <w:highlight w:val="yellow"/>
        </w:rPr>
        <w:t>[OR]</w:t>
      </w:r>
    </w:p>
    <w:p w:rsidR="00C7527E" w:rsidRPr="00C40E8A" w:rsidRDefault="00F971BA">
      <w:pPr>
        <w:jc w:val="left"/>
        <w:rPr>
          <w:rFonts w:ascii="Arial" w:hAnsi="Arial" w:cs="Arial"/>
          <w:bCs/>
          <w:sz w:val="20"/>
          <w:szCs w:val="20"/>
        </w:rPr>
      </w:pPr>
      <w:r w:rsidRPr="00C40E8A">
        <w:rPr>
          <w:rFonts w:ascii="Arial" w:hAnsi="Arial" w:cs="Arial"/>
          <w:bCs/>
          <w:sz w:val="20"/>
          <w:szCs w:val="20"/>
        </w:rPr>
        <w:t>The parties agree that all Project Intellectual Property will be held by the parties as tenants in common in equal share.</w:t>
      </w:r>
      <w:r w:rsidR="00C7527E" w:rsidRPr="00C40E8A">
        <w:rPr>
          <w:rFonts w:ascii="Arial" w:hAnsi="Arial" w:cs="Arial"/>
          <w:bCs/>
          <w:sz w:val="20"/>
          <w:szCs w:val="20"/>
        </w:rPr>
        <w:br w:type="page"/>
      </w:r>
    </w:p>
    <w:p w:rsidR="009D3876" w:rsidRPr="009D3876" w:rsidRDefault="009D3876" w:rsidP="009D3876">
      <w:pPr>
        <w:tabs>
          <w:tab w:val="left" w:pos="426"/>
        </w:tabs>
        <w:spacing w:before="360" w:after="240" w:line="240" w:lineRule="auto"/>
        <w:ind w:right="255"/>
        <w:outlineLvl w:val="1"/>
        <w:rPr>
          <w:rFonts w:ascii="Calibri" w:eastAsia="MS Mincho" w:hAnsi="Calibri" w:cs="Times New Roman"/>
          <w:b/>
          <w:color w:val="35B0C1"/>
          <w:sz w:val="36"/>
          <w:szCs w:val="40"/>
        </w:rPr>
      </w:pPr>
      <w:r w:rsidRPr="009D3876">
        <w:rPr>
          <w:rFonts w:ascii="Calibri" w:eastAsia="MS Mincho" w:hAnsi="Calibri" w:cs="Times New Roman"/>
          <w:b/>
          <w:color w:val="35B0C1"/>
          <w:sz w:val="36"/>
          <w:szCs w:val="40"/>
        </w:rPr>
        <w:lastRenderedPageBreak/>
        <w:t>Schedule 2</w:t>
      </w:r>
    </w:p>
    <w:p w:rsidR="009D3876" w:rsidRDefault="009D3876" w:rsidP="009D3876">
      <w:pPr>
        <w:autoSpaceDE w:val="0"/>
        <w:autoSpaceDN w:val="0"/>
        <w:adjustRightInd w:val="0"/>
        <w:spacing w:after="0" w:line="240" w:lineRule="auto"/>
        <w:rPr>
          <w:rFonts w:ascii="Calibri" w:eastAsia="Times New Roman" w:hAnsi="Calibri" w:cs="Calibri"/>
          <w:b/>
          <w:bCs/>
          <w:color w:val="000000"/>
          <w:sz w:val="20"/>
          <w:szCs w:val="20"/>
          <w:lang w:val="en-US"/>
        </w:rPr>
        <w:sectPr w:rsidR="009D3876" w:rsidSect="000B7896">
          <w:headerReference w:type="default" r:id="rId10"/>
          <w:footerReference w:type="default" r:id="rId11"/>
          <w:type w:val="continuous"/>
          <w:pgSz w:w="11906" w:h="16838" w:code="9"/>
          <w:pgMar w:top="2098" w:right="1440" w:bottom="1440" w:left="1440" w:header="0" w:footer="709" w:gutter="0"/>
          <w:cols w:space="708"/>
          <w:docGrid w:linePitch="360"/>
        </w:sectPr>
      </w:pPr>
    </w:p>
    <w:p w:rsidR="00200580" w:rsidRPr="0076611D" w:rsidRDefault="0076611D" w:rsidP="007E2176">
      <w:pPr>
        <w:spacing w:before="120" w:after="120"/>
        <w:rPr>
          <w:rFonts w:ascii="Arial" w:hAnsi="Arial" w:cs="Arial"/>
          <w:sz w:val="20"/>
          <w:szCs w:val="20"/>
        </w:rPr>
      </w:pPr>
      <w:r w:rsidRPr="0076611D">
        <w:rPr>
          <w:rFonts w:ascii="Arial" w:hAnsi="Arial" w:cs="Arial"/>
          <w:sz w:val="20"/>
          <w:szCs w:val="20"/>
          <w:highlight w:val="yellow"/>
        </w:rPr>
        <w:t>Description of project:</w:t>
      </w:r>
    </w:p>
    <w:sectPr w:rsidR="00200580" w:rsidRPr="0076611D" w:rsidSect="009D3876">
      <w:type w:val="continuous"/>
      <w:pgSz w:w="11906" w:h="16838" w:code="9"/>
      <w:pgMar w:top="2098"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52C" w:rsidRDefault="00ED052C" w:rsidP="00241BE8">
      <w:pPr>
        <w:spacing w:after="0" w:line="240" w:lineRule="auto"/>
      </w:pPr>
      <w:r>
        <w:separator/>
      </w:r>
    </w:p>
  </w:endnote>
  <w:endnote w:type="continuationSeparator" w:id="0">
    <w:p w:rsidR="00ED052C" w:rsidRDefault="00ED052C" w:rsidP="00241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80" w:rsidRPr="00241BE8" w:rsidRDefault="00200580">
    <w:pPr>
      <w:pStyle w:val="Footer"/>
      <w:rPr>
        <w:lang w:eastAsia="en-AU"/>
      </w:rPr>
    </w:pPr>
    <w:r w:rsidRPr="00241BE8">
      <w:rPr>
        <w:noProof/>
        <w:lang w:eastAsia="en-AU"/>
      </w:rPr>
      <w:drawing>
        <wp:anchor distT="0" distB="0" distL="114300" distR="114300" simplePos="0" relativeHeight="251660288" behindDoc="1" locked="0" layoutInCell="1" allowOverlap="1" wp14:anchorId="3983DBC8" wp14:editId="12935F66">
          <wp:simplePos x="0" y="0"/>
          <wp:positionH relativeFrom="column">
            <wp:posOffset>-968991</wp:posOffset>
          </wp:positionH>
          <wp:positionV relativeFrom="paragraph">
            <wp:posOffset>314846</wp:posOffset>
          </wp:positionV>
          <wp:extent cx="7792872" cy="31081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Footer.jpg"/>
                  <pic:cNvPicPr/>
                </pic:nvPicPr>
                <pic:blipFill>
                  <a:blip r:embed="rId1">
                    <a:extLst>
                      <a:ext uri="{28A0092B-C50C-407E-A947-70E740481C1C}">
                        <a14:useLocalDpi xmlns:a14="http://schemas.microsoft.com/office/drawing/2010/main" val="0"/>
                      </a:ext>
                    </a:extLst>
                  </a:blip>
                  <a:stretch>
                    <a:fillRect/>
                  </a:stretch>
                </pic:blipFill>
                <pic:spPr>
                  <a:xfrm>
                    <a:off x="0" y="0"/>
                    <a:ext cx="8451831" cy="33709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52C" w:rsidRDefault="00ED052C" w:rsidP="00241BE8">
      <w:pPr>
        <w:spacing w:after="0" w:line="240" w:lineRule="auto"/>
      </w:pPr>
      <w:r>
        <w:separator/>
      </w:r>
    </w:p>
  </w:footnote>
  <w:footnote w:type="continuationSeparator" w:id="0">
    <w:p w:rsidR="00ED052C" w:rsidRDefault="00ED052C" w:rsidP="00241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80" w:rsidRDefault="00200580" w:rsidP="00241BE8">
    <w:pPr>
      <w:pStyle w:val="Header"/>
      <w:ind w:left="-1418"/>
    </w:pPr>
    <w:r>
      <w:rPr>
        <w:noProof/>
        <w:lang w:eastAsia="en-AU"/>
      </w:rPr>
      <w:drawing>
        <wp:anchor distT="0" distB="0" distL="114300" distR="114300" simplePos="0" relativeHeight="251658240" behindDoc="1" locked="0" layoutInCell="1" allowOverlap="1" wp14:anchorId="24CC2A6B" wp14:editId="47840A56">
          <wp:simplePos x="0" y="0"/>
          <wp:positionH relativeFrom="column">
            <wp:posOffset>-970943</wp:posOffset>
          </wp:positionH>
          <wp:positionV relativeFrom="paragraph">
            <wp:posOffset>0</wp:posOffset>
          </wp:positionV>
          <wp:extent cx="7677150" cy="556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1">
                    <a:extLst>
                      <a:ext uri="{28A0092B-C50C-407E-A947-70E740481C1C}">
                        <a14:useLocalDpi xmlns:a14="http://schemas.microsoft.com/office/drawing/2010/main" val="0"/>
                      </a:ext>
                    </a:extLst>
                  </a:blip>
                  <a:stretch>
                    <a:fillRect/>
                  </a:stretch>
                </pic:blipFill>
                <pic:spPr>
                  <a:xfrm>
                    <a:off x="0" y="0"/>
                    <a:ext cx="7677150" cy="556895"/>
                  </a:xfrm>
                  <a:prstGeom prst="rect">
                    <a:avLst/>
                  </a:prstGeom>
                </pic:spPr>
              </pic:pic>
            </a:graphicData>
          </a:graphic>
          <wp14:sizeRelH relativeFrom="page">
            <wp14:pctWidth>0</wp14:pctWidth>
          </wp14:sizeRelH>
          <wp14:sizeRelV relativeFrom="page">
            <wp14:pctHeight>0</wp14:pctHeight>
          </wp14:sizeRelV>
        </wp:anchor>
      </w:drawing>
    </w:r>
  </w:p>
  <w:p w:rsidR="00200580" w:rsidRDefault="00200580" w:rsidP="00241BE8">
    <w:pPr>
      <w:pStyle w:val="Header"/>
      <w:ind w:left="-1418"/>
    </w:pPr>
  </w:p>
  <w:p w:rsidR="00200580" w:rsidRDefault="00200580" w:rsidP="00241BE8">
    <w:pPr>
      <w:pStyle w:val="Header"/>
      <w:ind w:left="-1418"/>
    </w:pPr>
  </w:p>
  <w:p w:rsidR="00200580" w:rsidRDefault="00200580" w:rsidP="00241BE8">
    <w:pPr>
      <w:pStyle w:val="Header"/>
      <w:ind w:left="-1418"/>
    </w:pPr>
    <w:r>
      <w:rPr>
        <w:noProof/>
        <w:lang w:eastAsia="en-AU"/>
      </w:rPr>
      <w:drawing>
        <wp:anchor distT="0" distB="0" distL="114300" distR="114300" simplePos="0" relativeHeight="251659264" behindDoc="0" locked="0" layoutInCell="1" allowOverlap="1" wp14:anchorId="2F8D5950" wp14:editId="5CA82442">
          <wp:simplePos x="0" y="0"/>
          <wp:positionH relativeFrom="column">
            <wp:posOffset>4000500</wp:posOffset>
          </wp:positionH>
          <wp:positionV relativeFrom="paragraph">
            <wp:posOffset>209550</wp:posOffset>
          </wp:positionV>
          <wp:extent cx="2195103" cy="512956"/>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95103" cy="5129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923"/>
    <w:multiLevelType w:val="hybridMultilevel"/>
    <w:tmpl w:val="9BA6C422"/>
    <w:lvl w:ilvl="0" w:tplc="2FAEAA16">
      <w:start w:val="1"/>
      <w:numFmt w:val="bullet"/>
      <w:lvlRestart w:val="0"/>
      <w:lvlText w:val=""/>
      <w:lvlJc w:val="left"/>
      <w:pPr>
        <w:tabs>
          <w:tab w:val="num" w:pos="1383"/>
        </w:tabs>
        <w:ind w:left="1383" w:hanging="567"/>
      </w:pPr>
      <w:rPr>
        <w:rFonts w:ascii="Symbol" w:hAnsi="Symbol" w:hint="default"/>
        <w:sz w:val="19"/>
        <w:szCs w:val="19"/>
      </w:rPr>
    </w:lvl>
    <w:lvl w:ilvl="1" w:tplc="E286CEE8">
      <w:start w:val="1"/>
      <w:numFmt w:val="bullet"/>
      <w:lvlText w:val="o"/>
      <w:lvlJc w:val="left"/>
      <w:pPr>
        <w:ind w:left="2256" w:hanging="360"/>
      </w:pPr>
      <w:rPr>
        <w:rFonts w:ascii="Courier New" w:hAnsi="Courier New" w:cs="Courier New" w:hint="default"/>
        <w:sz w:val="19"/>
        <w:szCs w:val="19"/>
      </w:rPr>
    </w:lvl>
    <w:lvl w:ilvl="2" w:tplc="0C090005">
      <w:start w:val="1"/>
      <w:numFmt w:val="bullet"/>
      <w:lvlText w:val=""/>
      <w:lvlJc w:val="left"/>
      <w:pPr>
        <w:ind w:left="2976" w:hanging="360"/>
      </w:pPr>
      <w:rPr>
        <w:rFonts w:ascii="Wingdings" w:hAnsi="Wingdings" w:hint="default"/>
      </w:rPr>
    </w:lvl>
    <w:lvl w:ilvl="3" w:tplc="0C090001">
      <w:start w:val="1"/>
      <w:numFmt w:val="bullet"/>
      <w:lvlText w:val=""/>
      <w:lvlJc w:val="left"/>
      <w:pPr>
        <w:ind w:left="3696" w:hanging="360"/>
      </w:pPr>
      <w:rPr>
        <w:rFonts w:ascii="Symbol" w:hAnsi="Symbol" w:hint="default"/>
      </w:rPr>
    </w:lvl>
    <w:lvl w:ilvl="4" w:tplc="0C090003" w:tentative="1">
      <w:start w:val="1"/>
      <w:numFmt w:val="bullet"/>
      <w:lvlText w:val="o"/>
      <w:lvlJc w:val="left"/>
      <w:pPr>
        <w:ind w:left="4416" w:hanging="360"/>
      </w:pPr>
      <w:rPr>
        <w:rFonts w:ascii="Courier New" w:hAnsi="Courier New" w:cs="Courier New" w:hint="default"/>
      </w:rPr>
    </w:lvl>
    <w:lvl w:ilvl="5" w:tplc="0C090005" w:tentative="1">
      <w:start w:val="1"/>
      <w:numFmt w:val="bullet"/>
      <w:lvlText w:val=""/>
      <w:lvlJc w:val="left"/>
      <w:pPr>
        <w:ind w:left="5136" w:hanging="360"/>
      </w:pPr>
      <w:rPr>
        <w:rFonts w:ascii="Wingdings" w:hAnsi="Wingdings" w:hint="default"/>
      </w:rPr>
    </w:lvl>
    <w:lvl w:ilvl="6" w:tplc="0C090001" w:tentative="1">
      <w:start w:val="1"/>
      <w:numFmt w:val="bullet"/>
      <w:lvlText w:val=""/>
      <w:lvlJc w:val="left"/>
      <w:pPr>
        <w:ind w:left="5856" w:hanging="360"/>
      </w:pPr>
      <w:rPr>
        <w:rFonts w:ascii="Symbol" w:hAnsi="Symbol" w:hint="default"/>
      </w:rPr>
    </w:lvl>
    <w:lvl w:ilvl="7" w:tplc="0C090003" w:tentative="1">
      <w:start w:val="1"/>
      <w:numFmt w:val="bullet"/>
      <w:lvlText w:val="o"/>
      <w:lvlJc w:val="left"/>
      <w:pPr>
        <w:ind w:left="6576" w:hanging="360"/>
      </w:pPr>
      <w:rPr>
        <w:rFonts w:ascii="Courier New" w:hAnsi="Courier New" w:cs="Courier New" w:hint="default"/>
      </w:rPr>
    </w:lvl>
    <w:lvl w:ilvl="8" w:tplc="0C090005" w:tentative="1">
      <w:start w:val="1"/>
      <w:numFmt w:val="bullet"/>
      <w:lvlText w:val=""/>
      <w:lvlJc w:val="left"/>
      <w:pPr>
        <w:ind w:left="7296" w:hanging="360"/>
      </w:pPr>
      <w:rPr>
        <w:rFonts w:ascii="Wingdings" w:hAnsi="Wingdings" w:hint="default"/>
      </w:rPr>
    </w:lvl>
  </w:abstractNum>
  <w:abstractNum w:abstractNumId="1" w15:restartNumberingAfterBreak="0">
    <w:nsid w:val="0E0E6AA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A77D0"/>
    <w:multiLevelType w:val="multilevel"/>
    <w:tmpl w:val="4E1AC4B8"/>
    <w:lvl w:ilvl="0">
      <w:start w:val="12"/>
      <w:numFmt w:val="decimal"/>
      <w:lvlText w:val="%1"/>
      <w:lvlJc w:val="left"/>
      <w:pPr>
        <w:ind w:left="390" w:hanging="390"/>
      </w:pPr>
    </w:lvl>
    <w:lvl w:ilvl="1">
      <w:start w:val="1"/>
      <w:numFmt w:val="decimal"/>
      <w:lvlText w:val="%1.%2"/>
      <w:lvlJc w:val="left"/>
      <w:pPr>
        <w:ind w:left="1884" w:hanging="390"/>
      </w:pPr>
    </w:lvl>
    <w:lvl w:ilvl="2">
      <w:start w:val="1"/>
      <w:numFmt w:val="decimal"/>
      <w:lvlText w:val="%1.%2.%3"/>
      <w:lvlJc w:val="left"/>
      <w:pPr>
        <w:ind w:left="3708" w:hanging="720"/>
      </w:pPr>
    </w:lvl>
    <w:lvl w:ilvl="3">
      <w:start w:val="1"/>
      <w:numFmt w:val="decimal"/>
      <w:lvlText w:val="%1.%2.%3.%4"/>
      <w:lvlJc w:val="left"/>
      <w:pPr>
        <w:ind w:left="5202" w:hanging="720"/>
      </w:pPr>
    </w:lvl>
    <w:lvl w:ilvl="4">
      <w:start w:val="1"/>
      <w:numFmt w:val="decimal"/>
      <w:lvlText w:val="%1.%2.%3.%4.%5"/>
      <w:lvlJc w:val="left"/>
      <w:pPr>
        <w:ind w:left="7056" w:hanging="1080"/>
      </w:pPr>
    </w:lvl>
    <w:lvl w:ilvl="5">
      <w:start w:val="1"/>
      <w:numFmt w:val="decimal"/>
      <w:lvlText w:val="%1.%2.%3.%4.%5.%6"/>
      <w:lvlJc w:val="left"/>
      <w:pPr>
        <w:ind w:left="8550" w:hanging="1080"/>
      </w:pPr>
    </w:lvl>
    <w:lvl w:ilvl="6">
      <w:start w:val="1"/>
      <w:numFmt w:val="decimal"/>
      <w:lvlText w:val="%1.%2.%3.%4.%5.%6.%7"/>
      <w:lvlJc w:val="left"/>
      <w:pPr>
        <w:ind w:left="10404" w:hanging="1440"/>
      </w:pPr>
    </w:lvl>
    <w:lvl w:ilvl="7">
      <w:start w:val="1"/>
      <w:numFmt w:val="decimal"/>
      <w:lvlText w:val="%1.%2.%3.%4.%5.%6.%7.%8"/>
      <w:lvlJc w:val="left"/>
      <w:pPr>
        <w:ind w:left="11898" w:hanging="1440"/>
      </w:pPr>
    </w:lvl>
    <w:lvl w:ilvl="8">
      <w:start w:val="1"/>
      <w:numFmt w:val="decimal"/>
      <w:lvlText w:val="%1.%2.%3.%4.%5.%6.%7.%8.%9"/>
      <w:lvlJc w:val="left"/>
      <w:pPr>
        <w:ind w:left="13752" w:hanging="1800"/>
      </w:pPr>
    </w:lvl>
  </w:abstractNum>
  <w:abstractNum w:abstractNumId="3" w15:restartNumberingAfterBreak="0">
    <w:nsid w:val="13EF69BF"/>
    <w:multiLevelType w:val="hybridMultilevel"/>
    <w:tmpl w:val="2584806A"/>
    <w:lvl w:ilvl="0" w:tplc="5E4867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530881"/>
    <w:multiLevelType w:val="multilevel"/>
    <w:tmpl w:val="CB7CE478"/>
    <w:lvl w:ilvl="0">
      <w:start w:val="1"/>
      <w:numFmt w:val="decimal"/>
      <w:lvlText w:val="%1."/>
      <w:lvlJc w:val="left"/>
      <w:pPr>
        <w:ind w:left="360" w:hanging="360"/>
      </w:pPr>
      <w:rPr>
        <w:rFonts w:hint="default"/>
        <w:b/>
      </w:rPr>
    </w:lvl>
    <w:lvl w:ilvl="1">
      <w:start w:val="1"/>
      <w:numFmt w:val="decimal"/>
      <w:isLgl/>
      <w:lvlText w:val="%1.%2"/>
      <w:lvlJc w:val="left"/>
      <w:pPr>
        <w:ind w:left="5464" w:hanging="36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2AC0473E"/>
    <w:multiLevelType w:val="hybridMultilevel"/>
    <w:tmpl w:val="28581226"/>
    <w:lvl w:ilvl="0" w:tplc="A4E2E714">
      <w:start w:val="1"/>
      <w:numFmt w:val="decimal"/>
      <w:lvlRestart w:val="0"/>
      <w:lvlText w:val="%1."/>
      <w:lvlJc w:val="left"/>
      <w:pPr>
        <w:tabs>
          <w:tab w:val="num" w:pos="567"/>
        </w:tabs>
        <w:ind w:left="567" w:hanging="567"/>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E66466"/>
    <w:multiLevelType w:val="hybridMultilevel"/>
    <w:tmpl w:val="2048CA54"/>
    <w:lvl w:ilvl="0" w:tplc="D53E2E8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32FC261E"/>
    <w:multiLevelType w:val="multilevel"/>
    <w:tmpl w:val="3C96A2E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BB4EB2"/>
    <w:multiLevelType w:val="hybridMultilevel"/>
    <w:tmpl w:val="5B56553E"/>
    <w:lvl w:ilvl="0" w:tplc="E13EB23C">
      <w:start w:val="1"/>
      <w:numFmt w:val="lowerLetter"/>
      <w:lvlText w:val="(%1)"/>
      <w:lvlJc w:val="left"/>
      <w:pPr>
        <w:ind w:left="1564" w:hanging="43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434E54E4"/>
    <w:multiLevelType w:val="hybridMultilevel"/>
    <w:tmpl w:val="9C3C5524"/>
    <w:lvl w:ilvl="0" w:tplc="CFE2C942">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0" w15:restartNumberingAfterBreak="0">
    <w:nsid w:val="443D14AB"/>
    <w:multiLevelType w:val="multilevel"/>
    <w:tmpl w:val="0824A8F6"/>
    <w:lvl w:ilvl="0">
      <w:start w:val="1"/>
      <w:numFmt w:val="decimal"/>
      <w:lvlRestart w:val="0"/>
      <w:lvlText w:val="%1."/>
      <w:lvlJc w:val="left"/>
      <w:pPr>
        <w:tabs>
          <w:tab w:val="num" w:pos="709"/>
        </w:tabs>
        <w:ind w:left="709" w:hanging="709"/>
      </w:pPr>
      <w:rPr>
        <w:b w:val="0"/>
      </w:rPr>
    </w:lvl>
    <w:lvl w:ilvl="1">
      <w:start w:val="1"/>
      <w:numFmt w:val="decimal"/>
      <w:lvlText w:val="%1.%2"/>
      <w:lvlJc w:val="left"/>
      <w:pPr>
        <w:tabs>
          <w:tab w:val="num" w:pos="1417"/>
        </w:tabs>
        <w:ind w:left="1417" w:hanging="708"/>
      </w:pPr>
    </w:lvl>
    <w:lvl w:ilvl="2">
      <w:start w:val="1"/>
      <w:numFmt w:val="decimal"/>
      <w:lvlText w:val="%1.%2.%3"/>
      <w:lvlJc w:val="left"/>
      <w:pPr>
        <w:tabs>
          <w:tab w:val="num" w:pos="2268"/>
        </w:tabs>
        <w:ind w:left="2268" w:hanging="851"/>
      </w:pPr>
    </w:lvl>
    <w:lvl w:ilvl="3">
      <w:start w:val="1"/>
      <w:numFmt w:val="lowerLetter"/>
      <w:lvlText w:val="(%4)"/>
      <w:lvlJc w:val="left"/>
      <w:pPr>
        <w:tabs>
          <w:tab w:val="num" w:pos="2976"/>
        </w:tabs>
        <w:ind w:left="2976" w:hanging="708"/>
      </w:pPr>
    </w:lvl>
    <w:lvl w:ilvl="4">
      <w:start w:val="1"/>
      <w:numFmt w:val="lowerRoman"/>
      <w:lvlText w:val="(%5)"/>
      <w:lvlJc w:val="left"/>
      <w:pPr>
        <w:tabs>
          <w:tab w:val="num" w:pos="3685"/>
        </w:tabs>
        <w:ind w:left="3685" w:hanging="709"/>
      </w:pPr>
    </w:lvl>
    <w:lvl w:ilvl="5">
      <w:start w:val="1"/>
      <w:numFmt w:val="upperLetter"/>
      <w:lvlText w:val="(%6)"/>
      <w:lvlJc w:val="left"/>
      <w:pPr>
        <w:tabs>
          <w:tab w:val="num" w:pos="4394"/>
        </w:tabs>
        <w:ind w:left="4394" w:hanging="709"/>
      </w:pPr>
    </w:lvl>
    <w:lvl w:ilvl="6">
      <w:start w:val="1"/>
      <w:numFmt w:val="upperRoman"/>
      <w:lvlText w:val="(%7)"/>
      <w:lvlJc w:val="left"/>
      <w:pPr>
        <w:tabs>
          <w:tab w:val="num" w:pos="5102"/>
        </w:tabs>
        <w:ind w:left="5102" w:hanging="708"/>
      </w:pPr>
    </w:lvl>
    <w:lvl w:ilvl="7">
      <w:start w:val="1"/>
      <w:numFmt w:val="lowerLetter"/>
      <w:lvlText w:val="(%8)"/>
      <w:lvlJc w:val="left"/>
      <w:pPr>
        <w:tabs>
          <w:tab w:val="num" w:pos="5811"/>
        </w:tabs>
        <w:ind w:left="5811" w:hanging="709"/>
      </w:pPr>
    </w:lvl>
    <w:lvl w:ilvl="8">
      <w:start w:val="1"/>
      <w:numFmt w:val="lowerRoman"/>
      <w:lvlText w:val="(%9)"/>
      <w:lvlJc w:val="left"/>
      <w:pPr>
        <w:tabs>
          <w:tab w:val="num" w:pos="6520"/>
        </w:tabs>
        <w:ind w:left="6520" w:hanging="709"/>
      </w:pPr>
    </w:lvl>
  </w:abstractNum>
  <w:abstractNum w:abstractNumId="11" w15:restartNumberingAfterBreak="0">
    <w:nsid w:val="49771703"/>
    <w:multiLevelType w:val="hybridMultilevel"/>
    <w:tmpl w:val="C34CBACA"/>
    <w:lvl w:ilvl="0" w:tplc="0C09000F">
      <w:start w:val="1"/>
      <w:numFmt w:val="decimal"/>
      <w:lvlText w:val="%1."/>
      <w:lvlJc w:val="left"/>
      <w:pPr>
        <w:ind w:left="720" w:hanging="360"/>
      </w:pPr>
      <w:rPr>
        <w:rFonts w:hint="default"/>
      </w:rPr>
    </w:lvl>
    <w:lvl w:ilvl="1" w:tplc="6C24FB4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525E33"/>
    <w:multiLevelType w:val="hybridMultilevel"/>
    <w:tmpl w:val="05586E3E"/>
    <w:lvl w:ilvl="0" w:tplc="8B5CE45C">
      <w:start w:val="1"/>
      <w:numFmt w:val="lowerLetter"/>
      <w:lvlText w:val="(%1)"/>
      <w:lvlJc w:val="left"/>
      <w:pPr>
        <w:ind w:left="1146" w:hanging="360"/>
      </w:pPr>
      <w:rPr>
        <w:rFonts w:hint="default"/>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50AA58C2"/>
    <w:multiLevelType w:val="hybridMultilevel"/>
    <w:tmpl w:val="85601F64"/>
    <w:lvl w:ilvl="0" w:tplc="0C090001">
      <w:start w:val="1"/>
      <w:numFmt w:val="bullet"/>
      <w:lvlText w:val=""/>
      <w:lvlJc w:val="left"/>
      <w:pPr>
        <w:ind w:left="328" w:hanging="360"/>
      </w:pPr>
      <w:rPr>
        <w:rFonts w:ascii="Symbol" w:hAnsi="Symbol" w:hint="default"/>
      </w:rPr>
    </w:lvl>
    <w:lvl w:ilvl="1" w:tplc="0C090003" w:tentative="1">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abstractNum w:abstractNumId="14" w15:restartNumberingAfterBreak="0">
    <w:nsid w:val="58F14D49"/>
    <w:multiLevelType w:val="hybridMultilevel"/>
    <w:tmpl w:val="81C8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276C80"/>
    <w:multiLevelType w:val="hybridMultilevel"/>
    <w:tmpl w:val="DFC89EDE"/>
    <w:lvl w:ilvl="0" w:tplc="8B5CE45C">
      <w:start w:val="1"/>
      <w:numFmt w:val="lowerLetter"/>
      <w:lvlText w:val="(%1)"/>
      <w:lvlJc w:val="left"/>
      <w:pPr>
        <w:ind w:left="1146" w:hanging="360"/>
      </w:pPr>
      <w:rPr>
        <w:rFonts w:hint="default"/>
      </w:rPr>
    </w:lvl>
    <w:lvl w:ilvl="1" w:tplc="343EBC86">
      <w:start w:val="1"/>
      <w:numFmt w:val="lowerRoman"/>
      <w:lvlText w:val="(%2)"/>
      <w:lvlJc w:val="left"/>
      <w:pPr>
        <w:ind w:left="1866" w:hanging="36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5C237188"/>
    <w:multiLevelType w:val="hybridMultilevel"/>
    <w:tmpl w:val="9FD06974"/>
    <w:lvl w:ilvl="0" w:tplc="E21E4D28">
      <w:start w:val="1"/>
      <w:numFmt w:val="decimal"/>
      <w:lvlRestart w:val="0"/>
      <w:lvlText w:val="%1."/>
      <w:lvlJc w:val="left"/>
      <w:pPr>
        <w:tabs>
          <w:tab w:val="num" w:pos="567"/>
        </w:tabs>
        <w:ind w:left="567" w:hanging="567"/>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3064C4"/>
    <w:multiLevelType w:val="hybridMultilevel"/>
    <w:tmpl w:val="0290C0A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8" w15:restartNumberingAfterBreak="0">
    <w:nsid w:val="5E006585"/>
    <w:multiLevelType w:val="hybridMultilevel"/>
    <w:tmpl w:val="4600CC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A8C3A3C"/>
    <w:multiLevelType w:val="multilevel"/>
    <w:tmpl w:val="3962D50C"/>
    <w:lvl w:ilvl="0">
      <w:start w:val="1"/>
      <w:numFmt w:val="decimal"/>
      <w:lvlRestart w:val="0"/>
      <w:lvlText w:val="%1."/>
      <w:lvlJc w:val="left"/>
      <w:pPr>
        <w:tabs>
          <w:tab w:val="num" w:pos="567"/>
        </w:tabs>
        <w:ind w:left="567" w:hanging="567"/>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6B475024"/>
    <w:multiLevelType w:val="hybridMultilevel"/>
    <w:tmpl w:val="72A24E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D81FF7"/>
    <w:multiLevelType w:val="hybridMultilevel"/>
    <w:tmpl w:val="C05C0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7A40D3"/>
    <w:multiLevelType w:val="hybridMultilevel"/>
    <w:tmpl w:val="46B869CC"/>
    <w:lvl w:ilvl="0" w:tplc="0C09000F">
      <w:start w:val="1"/>
      <w:numFmt w:val="decimal"/>
      <w:lvlText w:val="%1."/>
      <w:lvlJc w:val="left"/>
      <w:pPr>
        <w:ind w:left="1080" w:hanging="360"/>
      </w:p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3" w15:restartNumberingAfterBreak="0">
    <w:nsid w:val="7CDE2030"/>
    <w:multiLevelType w:val="hybridMultilevel"/>
    <w:tmpl w:val="0200FC72"/>
    <w:lvl w:ilvl="0" w:tplc="08200138">
      <w:start w:val="1"/>
      <w:numFmt w:val="decimal"/>
      <w:lvlRestart w:val="0"/>
      <w:lvlText w:val="%1."/>
      <w:lvlJc w:val="left"/>
      <w:pPr>
        <w:tabs>
          <w:tab w:val="num" w:pos="1418"/>
        </w:tabs>
        <w:ind w:left="1418" w:hanging="567"/>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4" w15:restartNumberingAfterBreak="0">
    <w:nsid w:val="7FDD054E"/>
    <w:multiLevelType w:val="hybridMultilevel"/>
    <w:tmpl w:val="9C3C5524"/>
    <w:lvl w:ilvl="0" w:tplc="CFE2C942">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abstractNumId w:val="4"/>
  </w:num>
  <w:num w:numId="2">
    <w:abstractNumId w:val="12"/>
  </w:num>
  <w:num w:numId="3">
    <w:abstractNumId w:val="15"/>
  </w:num>
  <w:num w:numId="4">
    <w:abstractNumId w:val="17"/>
  </w:num>
  <w:num w:numId="5">
    <w:abstractNumId w:val="6"/>
  </w:num>
  <w:num w:numId="6">
    <w:abstractNumId w:val="13"/>
  </w:num>
  <w:num w:numId="7">
    <w:abstractNumId w:val="20"/>
  </w:num>
  <w:num w:numId="8">
    <w:abstractNumId w:val="21"/>
  </w:num>
  <w:num w:numId="9">
    <w:abstractNumId w:val="14"/>
  </w:num>
  <w:num w:numId="10">
    <w:abstractNumId w:val="11"/>
  </w:num>
  <w:num w:numId="11">
    <w:abstractNumId w:val="3"/>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19"/>
  </w:num>
  <w:num w:numId="15">
    <w:abstractNumId w:val="1"/>
  </w:num>
  <w:num w:numId="16">
    <w:abstractNumId w:val="10"/>
  </w:num>
  <w:num w:numId="17">
    <w:abstractNumId w:val="16"/>
  </w:num>
  <w:num w:numId="18">
    <w:abstractNumId w:val="5"/>
  </w:num>
  <w:num w:numId="19">
    <w:abstractNumId w:val="7"/>
  </w:num>
  <w:num w:numId="20">
    <w:abstractNumId w:val="23"/>
  </w:num>
  <w:num w:numId="21">
    <w:abstractNumId w:val="24"/>
  </w:num>
  <w:num w:numId="22">
    <w:abstractNumId w:val="9"/>
  </w:num>
  <w:num w:numId="23">
    <w:abstractNumId w:val="8"/>
  </w:num>
  <w:num w:numId="24">
    <w:abstractNumId w:val="18"/>
  </w:num>
  <w:num w:numId="2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E8"/>
    <w:rsid w:val="000023A7"/>
    <w:rsid w:val="00005683"/>
    <w:rsid w:val="00035A40"/>
    <w:rsid w:val="000541D4"/>
    <w:rsid w:val="000A7E8B"/>
    <w:rsid w:val="000B7896"/>
    <w:rsid w:val="000C0F1E"/>
    <w:rsid w:val="000E1214"/>
    <w:rsid w:val="00125502"/>
    <w:rsid w:val="00144490"/>
    <w:rsid w:val="001856BA"/>
    <w:rsid w:val="001B6CAF"/>
    <w:rsid w:val="001E0365"/>
    <w:rsid w:val="00200580"/>
    <w:rsid w:val="002116B1"/>
    <w:rsid w:val="0021388F"/>
    <w:rsid w:val="00232AF8"/>
    <w:rsid w:val="00241BE8"/>
    <w:rsid w:val="002642AE"/>
    <w:rsid w:val="00272220"/>
    <w:rsid w:val="002A251D"/>
    <w:rsid w:val="002E4C68"/>
    <w:rsid w:val="0030136D"/>
    <w:rsid w:val="00315632"/>
    <w:rsid w:val="003255AD"/>
    <w:rsid w:val="003B1FC3"/>
    <w:rsid w:val="003C4991"/>
    <w:rsid w:val="003C63D9"/>
    <w:rsid w:val="004126A3"/>
    <w:rsid w:val="0044268F"/>
    <w:rsid w:val="004463B0"/>
    <w:rsid w:val="00462890"/>
    <w:rsid w:val="0049006B"/>
    <w:rsid w:val="004A34E9"/>
    <w:rsid w:val="004A47A8"/>
    <w:rsid w:val="004C05B3"/>
    <w:rsid w:val="004D69FB"/>
    <w:rsid w:val="004F5C61"/>
    <w:rsid w:val="00503EFB"/>
    <w:rsid w:val="005145A6"/>
    <w:rsid w:val="0051694A"/>
    <w:rsid w:val="00534B3B"/>
    <w:rsid w:val="00536360"/>
    <w:rsid w:val="00571387"/>
    <w:rsid w:val="005A2B6B"/>
    <w:rsid w:val="005E67E2"/>
    <w:rsid w:val="00605C5E"/>
    <w:rsid w:val="00627C34"/>
    <w:rsid w:val="00634EB9"/>
    <w:rsid w:val="006440B2"/>
    <w:rsid w:val="00693694"/>
    <w:rsid w:val="006C15E9"/>
    <w:rsid w:val="006D74D7"/>
    <w:rsid w:val="006F3BCD"/>
    <w:rsid w:val="00706FA0"/>
    <w:rsid w:val="007128BD"/>
    <w:rsid w:val="00714401"/>
    <w:rsid w:val="00722DAE"/>
    <w:rsid w:val="00733BBD"/>
    <w:rsid w:val="007420F9"/>
    <w:rsid w:val="0076611D"/>
    <w:rsid w:val="007662F9"/>
    <w:rsid w:val="00774867"/>
    <w:rsid w:val="00775330"/>
    <w:rsid w:val="007811BC"/>
    <w:rsid w:val="007A0CF6"/>
    <w:rsid w:val="007A77B0"/>
    <w:rsid w:val="007D7A25"/>
    <w:rsid w:val="007E2176"/>
    <w:rsid w:val="007F1159"/>
    <w:rsid w:val="007F5113"/>
    <w:rsid w:val="00822ABC"/>
    <w:rsid w:val="00824132"/>
    <w:rsid w:val="008271A7"/>
    <w:rsid w:val="00834313"/>
    <w:rsid w:val="00846132"/>
    <w:rsid w:val="00851C5E"/>
    <w:rsid w:val="00865600"/>
    <w:rsid w:val="008705F0"/>
    <w:rsid w:val="00870ADA"/>
    <w:rsid w:val="008871A6"/>
    <w:rsid w:val="0089657D"/>
    <w:rsid w:val="008A3F90"/>
    <w:rsid w:val="008D5193"/>
    <w:rsid w:val="008E4368"/>
    <w:rsid w:val="0091266F"/>
    <w:rsid w:val="0094000F"/>
    <w:rsid w:val="00962F88"/>
    <w:rsid w:val="009636E0"/>
    <w:rsid w:val="00972934"/>
    <w:rsid w:val="00976F8F"/>
    <w:rsid w:val="00983528"/>
    <w:rsid w:val="009A7F7C"/>
    <w:rsid w:val="009B0E8E"/>
    <w:rsid w:val="009D3876"/>
    <w:rsid w:val="009E4844"/>
    <w:rsid w:val="00A206E8"/>
    <w:rsid w:val="00A410ED"/>
    <w:rsid w:val="00A479DE"/>
    <w:rsid w:val="00A47EF7"/>
    <w:rsid w:val="00A64F5A"/>
    <w:rsid w:val="00A73065"/>
    <w:rsid w:val="00A7560A"/>
    <w:rsid w:val="00A85527"/>
    <w:rsid w:val="00A977F1"/>
    <w:rsid w:val="00AF2FBE"/>
    <w:rsid w:val="00B02A34"/>
    <w:rsid w:val="00B04897"/>
    <w:rsid w:val="00B23D4E"/>
    <w:rsid w:val="00B253CE"/>
    <w:rsid w:val="00B27D42"/>
    <w:rsid w:val="00B5028C"/>
    <w:rsid w:val="00B8757B"/>
    <w:rsid w:val="00BB3420"/>
    <w:rsid w:val="00BE4AB2"/>
    <w:rsid w:val="00BF1FA1"/>
    <w:rsid w:val="00C01C67"/>
    <w:rsid w:val="00C40E8A"/>
    <w:rsid w:val="00C53AFD"/>
    <w:rsid w:val="00C64A9C"/>
    <w:rsid w:val="00C7527E"/>
    <w:rsid w:val="00C76742"/>
    <w:rsid w:val="00CF2C39"/>
    <w:rsid w:val="00D10DCA"/>
    <w:rsid w:val="00D373E5"/>
    <w:rsid w:val="00D849CE"/>
    <w:rsid w:val="00D86C56"/>
    <w:rsid w:val="00D92D69"/>
    <w:rsid w:val="00D951F7"/>
    <w:rsid w:val="00DA67B5"/>
    <w:rsid w:val="00DD0E23"/>
    <w:rsid w:val="00DE0974"/>
    <w:rsid w:val="00E06DC9"/>
    <w:rsid w:val="00E2435C"/>
    <w:rsid w:val="00E2533B"/>
    <w:rsid w:val="00E47BDE"/>
    <w:rsid w:val="00E55CC8"/>
    <w:rsid w:val="00EB4B1D"/>
    <w:rsid w:val="00EB76AD"/>
    <w:rsid w:val="00ED052C"/>
    <w:rsid w:val="00ED745D"/>
    <w:rsid w:val="00EE3522"/>
    <w:rsid w:val="00EF1BB6"/>
    <w:rsid w:val="00EF58BA"/>
    <w:rsid w:val="00EF617A"/>
    <w:rsid w:val="00F04CAA"/>
    <w:rsid w:val="00F05AAF"/>
    <w:rsid w:val="00F16FC9"/>
    <w:rsid w:val="00F3332F"/>
    <w:rsid w:val="00F60389"/>
    <w:rsid w:val="00F62F2E"/>
    <w:rsid w:val="00F95CB2"/>
    <w:rsid w:val="00F971BA"/>
    <w:rsid w:val="00FD65CF"/>
    <w:rsid w:val="00FD70E3"/>
    <w:rsid w:val="00FE3F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8ECB8"/>
  <w15:docId w15:val="{F7BF0326-CF56-4140-B901-90077200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68F"/>
    <w:pPr>
      <w:jc w:val="both"/>
    </w:pPr>
  </w:style>
  <w:style w:type="paragraph" w:styleId="Heading1">
    <w:name w:val="heading 1"/>
    <w:aliases w:val="h1,title,Main,heading 1 (Main),BB,Level 1,Headline1,Section Heading,Headline11,Headline12,Headline13,Heading,H1,tchead,1m,ODOT,A MAJOR/BOLD,Schedheading,h1 chapter heading,Heading 1(Report Only),RFP Heading 1,No numbers,Attribute Heading 1,1,c"/>
    <w:basedOn w:val="Normal"/>
    <w:next w:val="Normal"/>
    <w:link w:val="Heading1Char"/>
    <w:uiPriority w:val="9"/>
    <w:qFormat/>
    <w:rsid w:val="00A410ED"/>
    <w:pPr>
      <w:keepNext/>
      <w:keepLines/>
      <w:suppressAutoHyphens/>
      <w:spacing w:before="360" w:after="120" w:line="360" w:lineRule="auto"/>
      <w:ind w:left="709" w:hanging="709"/>
      <w:outlineLvl w:val="0"/>
    </w:pPr>
    <w:rPr>
      <w:rFonts w:ascii="Arial" w:eastAsia="MS Gothic" w:hAnsi="Arial" w:cs="Arial"/>
      <w:b/>
      <w:bCs/>
      <w:caps/>
      <w:kern w:val="28"/>
      <w:szCs w:val="48"/>
      <w:u w:val="single"/>
    </w:rPr>
  </w:style>
  <w:style w:type="paragraph" w:styleId="Heading2">
    <w:name w:val="heading 2"/>
    <w:aliases w:val="body,h2,h2 main heading,H2,Section,2m,h 2,h2.H2,UNDERRUBRIK 1-2,1.1,Level 2,Para2,h21,h22,B Sub/Bold,B Sub/Bold1,B Sub/Bold2,B Sub/Bold11,h2 main heading1,h2 main heading2,B Sub/Bold3,B Sub/Bold12,h2 main heading3,B Sub/Bold4,B Sub/Bold13,proj"/>
    <w:basedOn w:val="Normal"/>
    <w:next w:val="Normal"/>
    <w:link w:val="Heading2Char"/>
    <w:uiPriority w:val="9"/>
    <w:qFormat/>
    <w:rsid w:val="00A410ED"/>
    <w:pPr>
      <w:tabs>
        <w:tab w:val="left" w:pos="426"/>
      </w:tabs>
      <w:spacing w:after="120" w:line="360" w:lineRule="auto"/>
      <w:ind w:left="1417" w:right="254" w:hanging="709"/>
      <w:outlineLvl w:val="1"/>
    </w:pPr>
    <w:rPr>
      <w:rFonts w:ascii="Arial" w:eastAsia="MS Mincho" w:hAnsi="Arial" w:cs="Arial"/>
      <w:szCs w:val="40"/>
    </w:rPr>
  </w:style>
  <w:style w:type="paragraph" w:styleId="Heading3">
    <w:name w:val="heading 3"/>
    <w:aliases w:val="h3,H3,H31,(Alt+3),h3 sub heading,Head 3,3m,h:3,C Sub-Sub/Italic,Head 31,Head 32,C Sub-Sub/Italic1,3,Sub2Para,h31,h32,Para3,1.2.3.,Task,Tsk,Level 1 - 1,Smallest header,(Alt+3)1,(Alt+3)2,(Alt+3)3,(Alt+3)4,(Alt+3)5,(Alt+3)6,(Alt+3)11,(Alt+3)21,b"/>
    <w:basedOn w:val="Normal"/>
    <w:next w:val="Normal"/>
    <w:link w:val="Heading3Char"/>
    <w:uiPriority w:val="9"/>
    <w:qFormat/>
    <w:rsid w:val="00A410ED"/>
    <w:pPr>
      <w:tabs>
        <w:tab w:val="left" w:pos="426"/>
      </w:tabs>
      <w:spacing w:after="120" w:line="360" w:lineRule="auto"/>
      <w:ind w:left="1417" w:right="254" w:hanging="709"/>
      <w:outlineLvl w:val="2"/>
    </w:pPr>
    <w:rPr>
      <w:rFonts w:ascii="Arial" w:eastAsia="MS Mincho" w:hAnsi="Arial" w:cs="Arial"/>
      <w:szCs w:val="28"/>
    </w:rPr>
  </w:style>
  <w:style w:type="paragraph" w:styleId="Heading4">
    <w:name w:val="heading 4"/>
    <w:aliases w:val="h4,Heading 4 (a) Indent 1.5,h 4,4m,h4 sub sub heading,GPH Heading 4,H4,Level 2 - a,CS Heading 4,Map Title,(Small Appendix),Sub-Minor,Schedules,Schedules1,Schedules2,Schedules11,(i),4,h41,h42,Para4,level4,sd,2nd sub-clause,(Alt+4),H41,(Alt+4)1"/>
    <w:basedOn w:val="Normal"/>
    <w:next w:val="Normal"/>
    <w:link w:val="Heading4Char"/>
    <w:uiPriority w:val="9"/>
    <w:unhideWhenUsed/>
    <w:qFormat/>
    <w:rsid w:val="00A73065"/>
    <w:pPr>
      <w:keepNext/>
      <w:keepLines/>
      <w:spacing w:after="120" w:line="360" w:lineRule="auto"/>
      <w:ind w:left="2835" w:hanging="709"/>
      <w:outlineLvl w:val="3"/>
    </w:pPr>
    <w:rPr>
      <w:rFonts w:ascii="Arial" w:eastAsiaTheme="majorEastAsia" w:hAnsi="Arial" w:cs="Arial"/>
      <w:iCs/>
    </w:rPr>
  </w:style>
  <w:style w:type="paragraph" w:styleId="Heading5">
    <w:name w:val="heading 5"/>
    <w:basedOn w:val="Normal"/>
    <w:next w:val="Normal"/>
    <w:link w:val="Heading5Char"/>
    <w:uiPriority w:val="9"/>
    <w:semiHidden/>
    <w:unhideWhenUsed/>
    <w:qFormat/>
    <w:rsid w:val="007A77B0"/>
    <w:pPr>
      <w:keepNext/>
      <w:keepLines/>
      <w:spacing w:after="120" w:line="360" w:lineRule="auto"/>
      <w:ind w:left="3543" w:hanging="709"/>
      <w:outlineLvl w:val="4"/>
    </w:pPr>
    <w:rPr>
      <w:rFonts w:ascii="Arial" w:eastAsiaTheme="majorEastAsia" w:hAnsi="Arial" w:cs="Arial"/>
    </w:rPr>
  </w:style>
  <w:style w:type="paragraph" w:styleId="Heading6">
    <w:name w:val="heading 6"/>
    <w:basedOn w:val="Normal"/>
    <w:next w:val="Normal"/>
    <w:link w:val="Heading6Char"/>
    <w:uiPriority w:val="9"/>
    <w:semiHidden/>
    <w:unhideWhenUsed/>
    <w:qFormat/>
    <w:rsid w:val="007A77B0"/>
    <w:pPr>
      <w:keepNext/>
      <w:keepLines/>
      <w:spacing w:after="120" w:line="360" w:lineRule="auto"/>
      <w:ind w:left="4252" w:hanging="709"/>
      <w:outlineLvl w:val="5"/>
    </w:pPr>
    <w:rPr>
      <w:rFonts w:ascii="Arial" w:eastAsiaTheme="majorEastAsia" w:hAnsi="Arial" w:cs="Arial"/>
    </w:rPr>
  </w:style>
  <w:style w:type="paragraph" w:styleId="Heading7">
    <w:name w:val="heading 7"/>
    <w:basedOn w:val="Normal"/>
    <w:next w:val="Normal"/>
    <w:link w:val="Heading7Char"/>
    <w:uiPriority w:val="9"/>
    <w:semiHidden/>
    <w:unhideWhenUsed/>
    <w:qFormat/>
    <w:rsid w:val="007A77B0"/>
    <w:pPr>
      <w:keepNext/>
      <w:keepLines/>
      <w:spacing w:before="40" w:after="0"/>
      <w:outlineLvl w:val="6"/>
    </w:pPr>
    <w:rPr>
      <w:rFonts w:ascii="Arial" w:eastAsiaTheme="majorEastAsia" w:hAnsi="Arial" w:cs="Arial"/>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BE8"/>
    <w:rPr>
      <w:rFonts w:ascii="Tahoma" w:hAnsi="Tahoma" w:cs="Tahoma"/>
      <w:sz w:val="16"/>
      <w:szCs w:val="16"/>
    </w:rPr>
  </w:style>
  <w:style w:type="paragraph" w:styleId="Header">
    <w:name w:val="header"/>
    <w:basedOn w:val="Normal"/>
    <w:link w:val="HeaderChar"/>
    <w:uiPriority w:val="99"/>
    <w:unhideWhenUsed/>
    <w:rsid w:val="00241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BE8"/>
  </w:style>
  <w:style w:type="paragraph" w:styleId="Footer">
    <w:name w:val="footer"/>
    <w:basedOn w:val="Normal"/>
    <w:link w:val="FooterChar"/>
    <w:uiPriority w:val="99"/>
    <w:unhideWhenUsed/>
    <w:rsid w:val="00241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BE8"/>
  </w:style>
  <w:style w:type="character" w:customStyle="1" w:styleId="Heading1Char">
    <w:name w:val="Heading 1 Char"/>
    <w:aliases w:val="h1 Char,title Char,Main Char,heading 1 (Main) Char,BB Char,Level 1 Char,Headline1 Char,Section Heading Char,Headline11 Char,Headline12 Char,Headline13 Char,Heading Char,H1 Char,tchead Char,1m Char,ODOT Char,A MAJOR/BOLD Char,1 Char,c Char"/>
    <w:basedOn w:val="DefaultParagraphFont"/>
    <w:link w:val="Heading1"/>
    <w:uiPriority w:val="9"/>
    <w:rsid w:val="00A410ED"/>
    <w:rPr>
      <w:rFonts w:ascii="Arial" w:eastAsia="MS Gothic" w:hAnsi="Arial" w:cs="Arial"/>
      <w:b/>
      <w:bCs/>
      <w:caps/>
      <w:kern w:val="28"/>
      <w:szCs w:val="48"/>
      <w:u w:val="single"/>
    </w:rPr>
  </w:style>
  <w:style w:type="character" w:customStyle="1" w:styleId="Heading2Char">
    <w:name w:val="Heading 2 Char"/>
    <w:aliases w:val="body Char,h2 Char,h2 main heading Char,H2 Char,Section Char,2m Char,h 2 Char,h2.H2 Char,UNDERRUBRIK 1-2 Char,1.1 Char,Level 2 Char,Para2 Char,h21 Char,h22 Char,B Sub/Bold Char,B Sub/Bold1 Char,B Sub/Bold2 Char,B Sub/Bold11 Char,proj Char"/>
    <w:basedOn w:val="DefaultParagraphFont"/>
    <w:link w:val="Heading2"/>
    <w:uiPriority w:val="9"/>
    <w:rsid w:val="00A410ED"/>
    <w:rPr>
      <w:rFonts w:ascii="Arial" w:eastAsia="MS Mincho" w:hAnsi="Arial" w:cs="Arial"/>
      <w:szCs w:val="40"/>
    </w:rPr>
  </w:style>
  <w:style w:type="character" w:customStyle="1" w:styleId="Heading3Char">
    <w:name w:val="Heading 3 Char"/>
    <w:aliases w:val="h3 Char,H3 Char,H31 Char,(Alt+3) Char,h3 sub heading Char,Head 3 Char,3m Char,h:3 Char,C Sub-Sub/Italic Char,Head 31 Char,Head 32 Char,C Sub-Sub/Italic1 Char,3 Char,Sub2Para Char,h31 Char,h32 Char,Para3 Char,1.2.3. Char,Task Char,Tsk Char"/>
    <w:basedOn w:val="DefaultParagraphFont"/>
    <w:link w:val="Heading3"/>
    <w:uiPriority w:val="9"/>
    <w:rsid w:val="00A410ED"/>
    <w:rPr>
      <w:rFonts w:ascii="Arial" w:eastAsia="MS Mincho" w:hAnsi="Arial" w:cs="Arial"/>
      <w:szCs w:val="28"/>
    </w:rPr>
  </w:style>
  <w:style w:type="paragraph" w:customStyle="1" w:styleId="BodyText1">
    <w:name w:val="Body Text1"/>
    <w:qFormat/>
    <w:rsid w:val="00A410ED"/>
    <w:pPr>
      <w:tabs>
        <w:tab w:val="left" w:pos="426"/>
      </w:tabs>
      <w:spacing w:before="120" w:after="120" w:line="240" w:lineRule="auto"/>
      <w:ind w:right="255"/>
    </w:pPr>
    <w:rPr>
      <w:rFonts w:ascii="Calibri" w:eastAsia="MS Mincho" w:hAnsi="Calibri" w:cs="Arial"/>
      <w:color w:val="262626"/>
      <w:sz w:val="21"/>
      <w:szCs w:val="21"/>
    </w:rPr>
  </w:style>
  <w:style w:type="paragraph" w:styleId="ListParagraph">
    <w:name w:val="List Paragraph"/>
    <w:basedOn w:val="Normal"/>
    <w:uiPriority w:val="34"/>
    <w:qFormat/>
    <w:rsid w:val="00BE4AB2"/>
    <w:pPr>
      <w:spacing w:after="0" w:line="240" w:lineRule="auto"/>
      <w:ind w:left="720" w:right="254"/>
      <w:contextualSpacing/>
    </w:pPr>
    <w:rPr>
      <w:rFonts w:asciiTheme="majorHAnsi" w:eastAsiaTheme="minorEastAsia" w:hAnsiTheme="majorHAnsi"/>
      <w:color w:val="262626" w:themeColor="text1" w:themeTint="D9"/>
    </w:rPr>
  </w:style>
  <w:style w:type="paragraph" w:customStyle="1" w:styleId="Default">
    <w:name w:val="Default"/>
    <w:rsid w:val="009E4844"/>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uiPriority w:val="99"/>
    <w:unhideWhenUsed/>
    <w:rsid w:val="009E4844"/>
    <w:rPr>
      <w:color w:val="0000FF" w:themeColor="hyperlink"/>
      <w:u w:val="single"/>
    </w:rPr>
  </w:style>
  <w:style w:type="character" w:styleId="CommentReference">
    <w:name w:val="annotation reference"/>
    <w:basedOn w:val="DefaultParagraphFont"/>
    <w:uiPriority w:val="99"/>
    <w:semiHidden/>
    <w:unhideWhenUsed/>
    <w:rsid w:val="00D373E5"/>
    <w:rPr>
      <w:sz w:val="16"/>
      <w:szCs w:val="16"/>
    </w:rPr>
  </w:style>
  <w:style w:type="paragraph" w:styleId="CommentText">
    <w:name w:val="annotation text"/>
    <w:basedOn w:val="Normal"/>
    <w:link w:val="CommentTextChar"/>
    <w:uiPriority w:val="99"/>
    <w:semiHidden/>
    <w:unhideWhenUsed/>
    <w:rsid w:val="00D373E5"/>
    <w:pPr>
      <w:spacing w:line="240" w:lineRule="auto"/>
    </w:pPr>
    <w:rPr>
      <w:sz w:val="20"/>
      <w:szCs w:val="20"/>
    </w:rPr>
  </w:style>
  <w:style w:type="character" w:customStyle="1" w:styleId="CommentTextChar">
    <w:name w:val="Comment Text Char"/>
    <w:basedOn w:val="DefaultParagraphFont"/>
    <w:link w:val="CommentText"/>
    <w:uiPriority w:val="99"/>
    <w:semiHidden/>
    <w:rsid w:val="00D373E5"/>
    <w:rPr>
      <w:sz w:val="20"/>
      <w:szCs w:val="20"/>
    </w:rPr>
  </w:style>
  <w:style w:type="paragraph" w:styleId="CommentSubject">
    <w:name w:val="annotation subject"/>
    <w:basedOn w:val="CommentText"/>
    <w:next w:val="CommentText"/>
    <w:link w:val="CommentSubjectChar"/>
    <w:uiPriority w:val="99"/>
    <w:semiHidden/>
    <w:unhideWhenUsed/>
    <w:rsid w:val="00D373E5"/>
    <w:rPr>
      <w:b/>
      <w:bCs/>
    </w:rPr>
  </w:style>
  <w:style w:type="character" w:customStyle="1" w:styleId="CommentSubjectChar">
    <w:name w:val="Comment Subject Char"/>
    <w:basedOn w:val="CommentTextChar"/>
    <w:link w:val="CommentSubject"/>
    <w:uiPriority w:val="99"/>
    <w:semiHidden/>
    <w:rsid w:val="00D373E5"/>
    <w:rPr>
      <w:b/>
      <w:bCs/>
      <w:sz w:val="20"/>
      <w:szCs w:val="20"/>
    </w:rPr>
  </w:style>
  <w:style w:type="character" w:customStyle="1" w:styleId="Heading4Char">
    <w:name w:val="Heading 4 Char"/>
    <w:aliases w:val="h4 Char,Heading 4 (a) Indent 1.5 Char,h 4 Char,4m Char,h4 sub sub heading Char,GPH Heading 4 Char,H4 Char,Level 2 - a Char,CS Heading 4 Char,Map Title Char,(Small Appendix) Char,Sub-Minor Char,Schedules Char,Schedules1 Char,(i) Char"/>
    <w:basedOn w:val="DefaultParagraphFont"/>
    <w:link w:val="Heading4"/>
    <w:uiPriority w:val="9"/>
    <w:rsid w:val="00A73065"/>
    <w:rPr>
      <w:rFonts w:ascii="Arial" w:eastAsiaTheme="majorEastAsia" w:hAnsi="Arial" w:cs="Arial"/>
      <w:iCs/>
    </w:rPr>
  </w:style>
  <w:style w:type="paragraph" w:customStyle="1" w:styleId="Body1">
    <w:name w:val="Body 1"/>
    <w:basedOn w:val="Normal"/>
    <w:link w:val="Body1Char"/>
    <w:rsid w:val="007A77B0"/>
    <w:pPr>
      <w:overflowPunct w:val="0"/>
      <w:autoSpaceDE w:val="0"/>
      <w:autoSpaceDN w:val="0"/>
      <w:adjustRightInd w:val="0"/>
      <w:spacing w:after="240" w:line="360" w:lineRule="auto"/>
      <w:ind w:left="709"/>
      <w:textAlignment w:val="baseline"/>
    </w:pPr>
    <w:rPr>
      <w:rFonts w:ascii="Arial" w:eastAsia="Times New Roman" w:hAnsi="Arial" w:cs="Arial"/>
      <w:sz w:val="20"/>
      <w:szCs w:val="20"/>
    </w:rPr>
  </w:style>
  <w:style w:type="character" w:customStyle="1" w:styleId="Body1Char">
    <w:name w:val="Body 1 Char"/>
    <w:link w:val="Body1"/>
    <w:locked/>
    <w:rsid w:val="007A77B0"/>
    <w:rPr>
      <w:rFonts w:ascii="Arial" w:eastAsia="Times New Roman" w:hAnsi="Arial" w:cs="Arial"/>
      <w:sz w:val="20"/>
      <w:szCs w:val="20"/>
    </w:rPr>
  </w:style>
  <w:style w:type="paragraph" w:customStyle="1" w:styleId="Body2">
    <w:name w:val="Body 2"/>
    <w:basedOn w:val="Normal"/>
    <w:rsid w:val="007A77B0"/>
    <w:pPr>
      <w:spacing w:after="240" w:line="360" w:lineRule="auto"/>
      <w:ind w:left="1418"/>
    </w:pPr>
  </w:style>
  <w:style w:type="paragraph" w:customStyle="1" w:styleId="Body3">
    <w:name w:val="Body 3"/>
    <w:basedOn w:val="Normal"/>
    <w:rsid w:val="007A77B0"/>
    <w:pPr>
      <w:spacing w:after="240" w:line="360" w:lineRule="auto"/>
      <w:ind w:left="2268"/>
    </w:pPr>
  </w:style>
  <w:style w:type="paragraph" w:customStyle="1" w:styleId="Body4">
    <w:name w:val="Body 4"/>
    <w:basedOn w:val="Normal"/>
    <w:rsid w:val="007A77B0"/>
    <w:pPr>
      <w:spacing w:after="240" w:line="360" w:lineRule="auto"/>
      <w:ind w:left="2977"/>
    </w:pPr>
  </w:style>
  <w:style w:type="paragraph" w:customStyle="1" w:styleId="Body5">
    <w:name w:val="Body 5"/>
    <w:basedOn w:val="Normal"/>
    <w:rsid w:val="007A77B0"/>
    <w:pPr>
      <w:spacing w:after="240" w:line="360" w:lineRule="auto"/>
      <w:ind w:left="3686"/>
    </w:pPr>
  </w:style>
  <w:style w:type="character" w:customStyle="1" w:styleId="Heading5Char">
    <w:name w:val="Heading 5 Char"/>
    <w:basedOn w:val="DefaultParagraphFont"/>
    <w:link w:val="Heading5"/>
    <w:uiPriority w:val="9"/>
    <w:semiHidden/>
    <w:rsid w:val="007A77B0"/>
    <w:rPr>
      <w:rFonts w:ascii="Arial" w:eastAsiaTheme="majorEastAsia" w:hAnsi="Arial" w:cs="Arial"/>
    </w:rPr>
  </w:style>
  <w:style w:type="character" w:customStyle="1" w:styleId="Heading6Char">
    <w:name w:val="Heading 6 Char"/>
    <w:basedOn w:val="DefaultParagraphFont"/>
    <w:link w:val="Heading6"/>
    <w:uiPriority w:val="9"/>
    <w:semiHidden/>
    <w:rsid w:val="007A77B0"/>
    <w:rPr>
      <w:rFonts w:ascii="Arial" w:eastAsiaTheme="majorEastAsia" w:hAnsi="Arial" w:cs="Arial"/>
    </w:rPr>
  </w:style>
  <w:style w:type="character" w:customStyle="1" w:styleId="Heading7Char">
    <w:name w:val="Heading 7 Char"/>
    <w:basedOn w:val="DefaultParagraphFont"/>
    <w:link w:val="Heading7"/>
    <w:uiPriority w:val="9"/>
    <w:semiHidden/>
    <w:rsid w:val="007A77B0"/>
    <w:rPr>
      <w:rFonts w:ascii="Arial" w:eastAsiaTheme="majorEastAsia" w:hAnsi="Arial" w:cs="Arial"/>
      <w:iCs/>
      <w:color w:val="243F60" w:themeColor="accent1" w:themeShade="7F"/>
    </w:rPr>
  </w:style>
  <w:style w:type="paragraph" w:styleId="Revision">
    <w:name w:val="Revision"/>
    <w:hidden/>
    <w:uiPriority w:val="99"/>
    <w:semiHidden/>
    <w:rsid w:val="006C15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s.sa.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sa.gov.au/LZ/C/A/STATE%20RECORDS%20ACT%201997.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EFE9D-F033-4D5D-9780-ED4EC3AB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DECS</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Coote</dc:creator>
  <cp:keywords/>
  <dc:description/>
  <cp:lastModifiedBy>Harvey, Aaron (DCP)</cp:lastModifiedBy>
  <cp:revision>2</cp:revision>
  <cp:lastPrinted>2019-02-25T01:50:00Z</cp:lastPrinted>
  <dcterms:created xsi:type="dcterms:W3CDTF">2023-12-21T02:20:00Z</dcterms:created>
  <dcterms:modified xsi:type="dcterms:W3CDTF">2023-12-21T02:20:00Z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 Ref.">
    <vt:lpwstr/>
  </property>
  <property fmtid="{D5CDD505-2E9C-101B-9397-08002B2CF9AE}" pid="3" name="Doc. Type">
    <vt:lpwstr/>
  </property>
</Properties>
</file>